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90829" w14:textId="55E79E3D" w:rsidR="00A23083" w:rsidRPr="00B8508D" w:rsidRDefault="006A76C5" w:rsidP="00CB4804">
      <w:pPr>
        <w:jc w:val="right"/>
        <w:rPr>
          <w:rFonts w:ascii="Verdana" w:hAnsi="Verdana"/>
          <w:bCs/>
          <w:i/>
          <w:iCs/>
          <w:sz w:val="20"/>
          <w:szCs w:val="20"/>
        </w:rPr>
      </w:pPr>
      <w:r w:rsidRPr="00B8508D">
        <w:rPr>
          <w:rFonts w:ascii="Verdana" w:hAnsi="Verdana"/>
          <w:bCs/>
          <w:i/>
          <w:iCs/>
          <w:sz w:val="20"/>
          <w:szCs w:val="20"/>
        </w:rPr>
        <w:t>SC</w:t>
      </w:r>
      <w:r w:rsidR="00CB4804" w:rsidRPr="00CB4804">
        <w:rPr>
          <w:rFonts w:ascii="Verdana" w:hAnsi="Verdana"/>
          <w:bCs/>
          <w:i/>
          <w:iCs/>
          <w:sz w:val="16"/>
          <w:szCs w:val="16"/>
        </w:rPr>
        <w:t xml:space="preserve"> </w:t>
      </w:r>
      <w:r w:rsidR="00CB4804" w:rsidRPr="00CB4804">
        <w:rPr>
          <w:rFonts w:ascii="Verdana" w:hAnsi="Verdana"/>
          <w:bCs/>
          <w:i/>
          <w:iCs/>
          <w:sz w:val="20"/>
          <w:szCs w:val="20"/>
        </w:rPr>
        <w:t>22 February 2021</w:t>
      </w:r>
    </w:p>
    <w:p w14:paraId="0E07DA18" w14:textId="77777777" w:rsidR="00835870" w:rsidRDefault="00835870" w:rsidP="001035F5">
      <w:pPr>
        <w:jc w:val="center"/>
        <w:rPr>
          <w:rFonts w:ascii="Verdana" w:hAnsi="Verdana"/>
          <w:sz w:val="16"/>
          <w:szCs w:val="16"/>
        </w:rPr>
      </w:pPr>
    </w:p>
    <w:p w14:paraId="7482AEED" w14:textId="31AE7D40" w:rsidR="001035F5" w:rsidRPr="00B8508D" w:rsidRDefault="00B8508D" w:rsidP="001035F5">
      <w:pPr>
        <w:jc w:val="center"/>
        <w:rPr>
          <w:rFonts w:ascii="Verdana" w:hAnsi="Verdana"/>
          <w:sz w:val="16"/>
          <w:szCs w:val="16"/>
        </w:rPr>
      </w:pPr>
      <w:r w:rsidRPr="00B8508D">
        <w:rPr>
          <w:noProof/>
        </w:rPr>
        <w:drawing>
          <wp:inline distT="0" distB="0" distL="0" distR="0" wp14:anchorId="211F0055" wp14:editId="156309D9">
            <wp:extent cx="2755900" cy="920750"/>
            <wp:effectExtent l="0" t="0" r="6350" b="0"/>
            <wp:docPr id="2" name="Grafik 2" descr="Ein Bild, das sitzend, Essen, Schild, Personen enthält.&#10;&#10;&#10;&#10;&#10;&#10;&#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 Bild, das sitzend, Essen, Schild, Personen enthält.&#10;&#10;&#10;&#10;&#10;&#10;&#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900" cy="920750"/>
                    </a:xfrm>
                    <a:prstGeom prst="rect">
                      <a:avLst/>
                    </a:prstGeom>
                    <a:noFill/>
                    <a:ln>
                      <a:noFill/>
                    </a:ln>
                  </pic:spPr>
                </pic:pic>
              </a:graphicData>
            </a:graphic>
          </wp:inline>
        </w:drawing>
      </w:r>
    </w:p>
    <w:tbl>
      <w:tblPr>
        <w:tblW w:w="9916" w:type="dxa"/>
        <w:tblLook w:val="01E0" w:firstRow="1" w:lastRow="1" w:firstColumn="1" w:lastColumn="1" w:noHBand="0" w:noVBand="0"/>
      </w:tblPr>
      <w:tblGrid>
        <w:gridCol w:w="8222"/>
        <w:gridCol w:w="1694"/>
      </w:tblGrid>
      <w:tr w:rsidR="00745B03" w:rsidRPr="00B8508D" w14:paraId="45926233" w14:textId="77777777" w:rsidTr="00820524">
        <w:trPr>
          <w:trHeight w:val="225"/>
        </w:trPr>
        <w:tc>
          <w:tcPr>
            <w:tcW w:w="8222" w:type="dxa"/>
            <w:shd w:val="clear" w:color="auto" w:fill="auto"/>
          </w:tcPr>
          <w:p w14:paraId="12698A0E" w14:textId="77777777" w:rsidR="00910EE7" w:rsidRDefault="00910EE7" w:rsidP="00330369">
            <w:pPr>
              <w:pStyle w:val="Titel"/>
              <w:tabs>
                <w:tab w:val="left" w:pos="3686"/>
              </w:tabs>
              <w:jc w:val="left"/>
              <w:rPr>
                <w:rFonts w:ascii="Verdana" w:hAnsi="Verdana"/>
                <w:sz w:val="20"/>
                <w:lang w:val="en-GB"/>
              </w:rPr>
            </w:pPr>
          </w:p>
          <w:p w14:paraId="77FCD6CF" w14:textId="77777777" w:rsidR="00910EE7" w:rsidRDefault="00910EE7" w:rsidP="00330369">
            <w:pPr>
              <w:pStyle w:val="Titel"/>
              <w:tabs>
                <w:tab w:val="left" w:pos="3686"/>
              </w:tabs>
              <w:jc w:val="left"/>
              <w:rPr>
                <w:rFonts w:ascii="Verdana" w:hAnsi="Verdana"/>
                <w:sz w:val="20"/>
                <w:lang w:val="en-GB"/>
              </w:rPr>
            </w:pPr>
          </w:p>
          <w:p w14:paraId="2B2E2477" w14:textId="75E1F18E" w:rsidR="00330369" w:rsidRPr="00B8508D" w:rsidRDefault="00330369" w:rsidP="00330369">
            <w:pPr>
              <w:pStyle w:val="Titel"/>
              <w:tabs>
                <w:tab w:val="left" w:pos="3686"/>
              </w:tabs>
              <w:jc w:val="left"/>
              <w:rPr>
                <w:rFonts w:ascii="Verdana" w:hAnsi="Verdana"/>
                <w:sz w:val="20"/>
                <w:lang w:val="en-GB"/>
              </w:rPr>
            </w:pPr>
            <w:r w:rsidRPr="00B8508D">
              <w:rPr>
                <w:rFonts w:ascii="Verdana" w:hAnsi="Verdana"/>
                <w:sz w:val="20"/>
                <w:lang w:val="en-GB"/>
              </w:rPr>
              <w:t xml:space="preserve">Baltic Sea Parliamentary Conference </w:t>
            </w:r>
          </w:p>
          <w:p w14:paraId="2439A7DF" w14:textId="77777777" w:rsidR="00330369" w:rsidRPr="00B8508D" w:rsidRDefault="00330369" w:rsidP="00330369">
            <w:pPr>
              <w:spacing w:after="0" w:line="240" w:lineRule="auto"/>
              <w:rPr>
                <w:rFonts w:ascii="Verdana" w:hAnsi="Verdana"/>
                <w:sz w:val="20"/>
                <w:szCs w:val="20"/>
              </w:rPr>
            </w:pPr>
            <w:r w:rsidRPr="00B8508D">
              <w:rPr>
                <w:rFonts w:ascii="Verdana" w:hAnsi="Verdana"/>
                <w:sz w:val="20"/>
                <w:szCs w:val="20"/>
              </w:rPr>
              <w:t xml:space="preserve">The Secretariat </w:t>
            </w:r>
          </w:p>
          <w:p w14:paraId="0A99AC58" w14:textId="77777777" w:rsidR="00910EE7" w:rsidRDefault="00910EE7" w:rsidP="00330369">
            <w:pPr>
              <w:spacing w:after="0" w:line="240" w:lineRule="auto"/>
              <w:jc w:val="center"/>
              <w:rPr>
                <w:rFonts w:ascii="Verdana" w:hAnsi="Verdana"/>
                <w:b/>
                <w:sz w:val="20"/>
                <w:szCs w:val="20"/>
              </w:rPr>
            </w:pPr>
          </w:p>
          <w:p w14:paraId="65710EDE" w14:textId="77777777" w:rsidR="00910EE7" w:rsidRDefault="00910EE7" w:rsidP="00330369">
            <w:pPr>
              <w:spacing w:after="0" w:line="240" w:lineRule="auto"/>
              <w:jc w:val="center"/>
              <w:rPr>
                <w:rFonts w:ascii="Verdana" w:hAnsi="Verdana"/>
                <w:b/>
                <w:sz w:val="20"/>
                <w:szCs w:val="20"/>
              </w:rPr>
            </w:pPr>
          </w:p>
          <w:p w14:paraId="72C8D9B1" w14:textId="77777777" w:rsidR="00330369" w:rsidRPr="00B8508D" w:rsidRDefault="00330369" w:rsidP="00330369">
            <w:pPr>
              <w:spacing w:after="0" w:line="240" w:lineRule="auto"/>
              <w:rPr>
                <w:rFonts w:ascii="Verdana" w:hAnsi="Verdana"/>
                <w:sz w:val="20"/>
                <w:szCs w:val="20"/>
              </w:rPr>
            </w:pPr>
          </w:p>
          <w:p w14:paraId="4B8A309D" w14:textId="2FAF7C48" w:rsidR="00835870" w:rsidRPr="00835870" w:rsidRDefault="00835870" w:rsidP="00835870">
            <w:pPr>
              <w:spacing w:after="0" w:line="240" w:lineRule="auto"/>
              <w:jc w:val="center"/>
              <w:rPr>
                <w:rFonts w:ascii="Verdana" w:hAnsi="Verdana"/>
                <w:b/>
                <w:bCs/>
                <w:sz w:val="20"/>
                <w:szCs w:val="20"/>
              </w:rPr>
            </w:pPr>
            <w:r w:rsidRPr="00835870">
              <w:rPr>
                <w:rFonts w:ascii="Verdana" w:hAnsi="Verdana"/>
                <w:b/>
                <w:bCs/>
                <w:sz w:val="20"/>
                <w:szCs w:val="20"/>
              </w:rPr>
              <w:t>Unanimously a</w:t>
            </w:r>
            <w:r w:rsidR="00330369" w:rsidRPr="00835870">
              <w:rPr>
                <w:rFonts w:ascii="Verdana" w:hAnsi="Verdana"/>
                <w:b/>
                <w:bCs/>
                <w:sz w:val="20"/>
                <w:szCs w:val="20"/>
              </w:rPr>
              <w:t xml:space="preserve">pproved by the </w:t>
            </w:r>
            <w:r w:rsidR="00910EE7" w:rsidRPr="00835870">
              <w:rPr>
                <w:rFonts w:ascii="Verdana" w:hAnsi="Verdana"/>
                <w:b/>
                <w:bCs/>
                <w:sz w:val="20"/>
                <w:szCs w:val="20"/>
              </w:rPr>
              <w:t xml:space="preserve">digital </w:t>
            </w:r>
            <w:r w:rsidR="00330369" w:rsidRPr="00835870">
              <w:rPr>
                <w:rFonts w:ascii="Verdana" w:hAnsi="Verdana"/>
                <w:b/>
                <w:bCs/>
                <w:sz w:val="20"/>
                <w:szCs w:val="20"/>
              </w:rPr>
              <w:t>BSPC Standing Committee</w:t>
            </w:r>
            <w:r w:rsidRPr="00835870">
              <w:rPr>
                <w:rFonts w:ascii="Verdana" w:hAnsi="Verdana"/>
                <w:b/>
                <w:bCs/>
                <w:sz w:val="20"/>
                <w:szCs w:val="20"/>
              </w:rPr>
              <w:t xml:space="preserve"> on</w:t>
            </w:r>
          </w:p>
          <w:p w14:paraId="1E54615A" w14:textId="59E1B973" w:rsidR="00330369" w:rsidRPr="00835870" w:rsidRDefault="00835870" w:rsidP="00835870">
            <w:pPr>
              <w:spacing w:after="0" w:line="240" w:lineRule="auto"/>
              <w:jc w:val="center"/>
              <w:rPr>
                <w:rFonts w:ascii="Verdana" w:hAnsi="Verdana"/>
                <w:b/>
                <w:bCs/>
                <w:sz w:val="20"/>
                <w:szCs w:val="20"/>
              </w:rPr>
            </w:pPr>
            <w:r w:rsidRPr="00835870">
              <w:rPr>
                <w:rFonts w:ascii="Verdana" w:hAnsi="Verdana"/>
                <w:b/>
                <w:bCs/>
                <w:sz w:val="20"/>
                <w:szCs w:val="20"/>
              </w:rPr>
              <w:t xml:space="preserve"> </w:t>
            </w:r>
            <w:r w:rsidR="00CB4804" w:rsidRPr="00835870">
              <w:rPr>
                <w:rFonts w:ascii="Verdana" w:hAnsi="Verdana"/>
                <w:b/>
                <w:bCs/>
                <w:sz w:val="20"/>
                <w:szCs w:val="20"/>
              </w:rPr>
              <w:t>22 February 2021</w:t>
            </w:r>
          </w:p>
          <w:p w14:paraId="26276B86" w14:textId="77777777" w:rsidR="00330369" w:rsidRPr="00B8508D" w:rsidRDefault="00330369" w:rsidP="00330369">
            <w:pPr>
              <w:spacing w:after="0" w:line="240" w:lineRule="auto"/>
              <w:rPr>
                <w:rFonts w:ascii="Verdana" w:hAnsi="Verdana"/>
                <w:sz w:val="20"/>
                <w:szCs w:val="20"/>
              </w:rPr>
            </w:pPr>
          </w:p>
          <w:p w14:paraId="24A5F447" w14:textId="77777777" w:rsidR="008C72A2" w:rsidRPr="00B8508D" w:rsidRDefault="008C72A2" w:rsidP="00BE084B">
            <w:pPr>
              <w:spacing w:after="0" w:line="240" w:lineRule="auto"/>
              <w:rPr>
                <w:rFonts w:ascii="Verdana" w:hAnsi="Verdana"/>
                <w:sz w:val="20"/>
                <w:szCs w:val="20"/>
              </w:rPr>
            </w:pPr>
          </w:p>
        </w:tc>
        <w:tc>
          <w:tcPr>
            <w:tcW w:w="1694" w:type="dxa"/>
            <w:shd w:val="clear" w:color="auto" w:fill="auto"/>
          </w:tcPr>
          <w:p w14:paraId="0D991A4B" w14:textId="77777777" w:rsidR="00745B03" w:rsidRPr="00B8508D" w:rsidRDefault="00745B03" w:rsidP="005D0A68">
            <w:pPr>
              <w:spacing w:after="0" w:line="240" w:lineRule="auto"/>
              <w:jc w:val="right"/>
              <w:rPr>
                <w:rFonts w:ascii="Verdana" w:hAnsi="Verdana"/>
              </w:rPr>
            </w:pPr>
          </w:p>
        </w:tc>
      </w:tr>
    </w:tbl>
    <w:p w14:paraId="1BCE05C9" w14:textId="77777777" w:rsidR="00BE084B" w:rsidRPr="00B8508D" w:rsidRDefault="00BE084B" w:rsidP="00BE084B">
      <w:pPr>
        <w:spacing w:after="0" w:line="240" w:lineRule="auto"/>
        <w:rPr>
          <w:rFonts w:ascii="Verdana" w:hAnsi="Verdana"/>
        </w:rPr>
      </w:pPr>
    </w:p>
    <w:p w14:paraId="49C0BFE5" w14:textId="29EFB1D7" w:rsidR="00B574B6" w:rsidRPr="00B8508D" w:rsidRDefault="00861E95" w:rsidP="005D3B26">
      <w:pPr>
        <w:spacing w:after="0" w:line="240" w:lineRule="auto"/>
        <w:rPr>
          <w:rFonts w:ascii="Verdana" w:hAnsi="Verdana"/>
          <w:b/>
          <w:sz w:val="28"/>
          <w:szCs w:val="28"/>
        </w:rPr>
      </w:pPr>
      <w:r w:rsidRPr="00B8508D">
        <w:rPr>
          <w:rFonts w:ascii="Verdana" w:hAnsi="Verdana"/>
          <w:b/>
          <w:sz w:val="28"/>
          <w:szCs w:val="28"/>
        </w:rPr>
        <w:t xml:space="preserve">Financial </w:t>
      </w:r>
      <w:r w:rsidR="00B574B6" w:rsidRPr="00B8508D">
        <w:rPr>
          <w:rFonts w:ascii="Verdana" w:hAnsi="Verdana"/>
          <w:b/>
          <w:sz w:val="28"/>
          <w:szCs w:val="28"/>
        </w:rPr>
        <w:t xml:space="preserve">Report </w:t>
      </w:r>
      <w:r w:rsidR="007A513C" w:rsidRPr="00B8508D">
        <w:rPr>
          <w:rFonts w:ascii="Verdana" w:hAnsi="Verdana"/>
          <w:b/>
          <w:sz w:val="28"/>
          <w:szCs w:val="28"/>
        </w:rPr>
        <w:t>20</w:t>
      </w:r>
      <w:r w:rsidR="00B8508D" w:rsidRPr="00B8508D">
        <w:rPr>
          <w:rFonts w:ascii="Verdana" w:hAnsi="Verdana"/>
          <w:b/>
          <w:sz w:val="28"/>
          <w:szCs w:val="28"/>
        </w:rPr>
        <w:t>20</w:t>
      </w:r>
      <w:r w:rsidRPr="00B8508D">
        <w:rPr>
          <w:rFonts w:ascii="Verdana" w:hAnsi="Verdana"/>
          <w:b/>
          <w:sz w:val="28"/>
          <w:szCs w:val="28"/>
        </w:rPr>
        <w:t xml:space="preserve"> for </w:t>
      </w:r>
      <w:r w:rsidR="00B574B6" w:rsidRPr="00B8508D">
        <w:rPr>
          <w:rFonts w:ascii="Verdana" w:hAnsi="Verdana"/>
          <w:b/>
          <w:sz w:val="28"/>
          <w:szCs w:val="28"/>
        </w:rPr>
        <w:t xml:space="preserve">the </w:t>
      </w:r>
      <w:r w:rsidRPr="00B8508D">
        <w:rPr>
          <w:rFonts w:ascii="Verdana" w:hAnsi="Verdana"/>
          <w:b/>
          <w:sz w:val="28"/>
          <w:szCs w:val="28"/>
        </w:rPr>
        <w:t xml:space="preserve">BSPC </w:t>
      </w:r>
      <w:r w:rsidR="00B574B6" w:rsidRPr="00B8508D">
        <w:rPr>
          <w:rFonts w:ascii="Verdana" w:hAnsi="Verdana"/>
          <w:b/>
          <w:sz w:val="28"/>
          <w:szCs w:val="28"/>
        </w:rPr>
        <w:t xml:space="preserve">Joint </w:t>
      </w:r>
      <w:r w:rsidR="009E6A05" w:rsidRPr="00B8508D">
        <w:rPr>
          <w:rFonts w:ascii="Verdana" w:hAnsi="Verdana"/>
          <w:b/>
          <w:sz w:val="28"/>
          <w:szCs w:val="28"/>
        </w:rPr>
        <w:t xml:space="preserve">Financing Mechanism (JFM) </w:t>
      </w:r>
    </w:p>
    <w:p w14:paraId="028E7FCC" w14:textId="77777777" w:rsidR="00394FFF" w:rsidRPr="00B8508D" w:rsidRDefault="00394FFF" w:rsidP="005D3B26">
      <w:pPr>
        <w:spacing w:after="0" w:line="240" w:lineRule="auto"/>
        <w:rPr>
          <w:rFonts w:ascii="Verdana" w:hAnsi="Verdana"/>
          <w:color w:val="FF0000"/>
          <w:sz w:val="18"/>
          <w:szCs w:val="18"/>
        </w:rPr>
      </w:pPr>
    </w:p>
    <w:p w14:paraId="2FC97327" w14:textId="474C649A" w:rsidR="00A76B42" w:rsidRDefault="00A76B42" w:rsidP="005D3B26">
      <w:pPr>
        <w:spacing w:after="0" w:line="240" w:lineRule="auto"/>
        <w:rPr>
          <w:rFonts w:ascii="Verdana" w:hAnsi="Verdana"/>
          <w:color w:val="FF0000"/>
          <w:sz w:val="18"/>
          <w:szCs w:val="18"/>
        </w:rPr>
      </w:pPr>
    </w:p>
    <w:p w14:paraId="58BC4E39" w14:textId="4B11B839" w:rsidR="00910EE7" w:rsidRDefault="00910EE7" w:rsidP="005D3B26">
      <w:pPr>
        <w:spacing w:after="0" w:line="240" w:lineRule="auto"/>
        <w:rPr>
          <w:rFonts w:ascii="Verdana" w:hAnsi="Verdana"/>
          <w:color w:val="FF0000"/>
          <w:sz w:val="18"/>
          <w:szCs w:val="18"/>
        </w:rPr>
      </w:pPr>
    </w:p>
    <w:p w14:paraId="01D5428B" w14:textId="77777777" w:rsidR="00910EE7" w:rsidRPr="00B8508D" w:rsidRDefault="00910EE7" w:rsidP="005D3B26">
      <w:pPr>
        <w:spacing w:after="0" w:line="240" w:lineRule="auto"/>
        <w:rPr>
          <w:rFonts w:ascii="Verdana" w:hAnsi="Verdana"/>
          <w:color w:val="FF0000"/>
          <w:sz w:val="18"/>
          <w:szCs w:val="18"/>
        </w:rPr>
      </w:pPr>
    </w:p>
    <w:p w14:paraId="5E5361EE" w14:textId="5B9D0BF4" w:rsidR="00A76B42" w:rsidRDefault="00A76B42" w:rsidP="005D3B26">
      <w:pPr>
        <w:spacing w:after="0" w:line="240" w:lineRule="auto"/>
        <w:rPr>
          <w:rFonts w:ascii="Verdana" w:hAnsi="Verdana"/>
          <w:i/>
          <w:sz w:val="18"/>
          <w:szCs w:val="18"/>
        </w:rPr>
      </w:pPr>
      <w:r w:rsidRPr="00B8508D">
        <w:rPr>
          <w:rFonts w:ascii="Verdana" w:hAnsi="Verdana"/>
          <w:i/>
          <w:sz w:val="18"/>
          <w:szCs w:val="18"/>
        </w:rPr>
        <w:t>Contents</w:t>
      </w:r>
    </w:p>
    <w:p w14:paraId="32E0734C" w14:textId="67B3F469" w:rsidR="00910EE7" w:rsidRDefault="00910EE7" w:rsidP="005D3B26">
      <w:pPr>
        <w:spacing w:after="0" w:line="240" w:lineRule="auto"/>
        <w:rPr>
          <w:rFonts w:ascii="Verdana" w:hAnsi="Verdana"/>
          <w:i/>
          <w:sz w:val="18"/>
          <w:szCs w:val="18"/>
        </w:rPr>
      </w:pPr>
    </w:p>
    <w:p w14:paraId="7DB45D1F" w14:textId="4D9F18A4" w:rsidR="00910EE7" w:rsidRDefault="00910EE7" w:rsidP="00910EE7">
      <w:pPr>
        <w:spacing w:after="0" w:line="240" w:lineRule="auto"/>
        <w:rPr>
          <w:rFonts w:ascii="Verdana" w:hAnsi="Verdana"/>
          <w:b/>
          <w:bCs/>
          <w:iCs/>
          <w:sz w:val="18"/>
          <w:szCs w:val="18"/>
        </w:rPr>
      </w:pPr>
      <w:r>
        <w:rPr>
          <w:rFonts w:ascii="Verdana" w:hAnsi="Verdana"/>
          <w:b/>
          <w:bCs/>
          <w:iCs/>
          <w:sz w:val="18"/>
          <w:szCs w:val="18"/>
        </w:rPr>
        <w:t>A</w:t>
      </w:r>
      <w:r w:rsidRPr="00910EE7">
        <w:rPr>
          <w:rFonts w:ascii="Verdana" w:hAnsi="Verdana"/>
          <w:b/>
          <w:bCs/>
          <w:iCs/>
          <w:sz w:val="18"/>
          <w:szCs w:val="18"/>
        </w:rPr>
        <w:t>.</w:t>
      </w:r>
      <w:r>
        <w:rPr>
          <w:rFonts w:ascii="Verdana" w:hAnsi="Verdana"/>
          <w:b/>
          <w:bCs/>
          <w:iCs/>
          <w:sz w:val="18"/>
          <w:szCs w:val="18"/>
        </w:rPr>
        <w:t xml:space="preserve"> </w:t>
      </w:r>
      <w:r w:rsidRPr="00910EE7">
        <w:rPr>
          <w:rFonts w:ascii="Verdana" w:hAnsi="Verdana"/>
          <w:b/>
          <w:bCs/>
          <w:iCs/>
          <w:sz w:val="18"/>
          <w:szCs w:val="18"/>
        </w:rPr>
        <w:t>Introductory remarks and overall result</w:t>
      </w:r>
    </w:p>
    <w:p w14:paraId="6B81274A" w14:textId="54CD284F" w:rsidR="00910EE7" w:rsidRDefault="00910EE7" w:rsidP="00910EE7">
      <w:pPr>
        <w:spacing w:after="0" w:line="240" w:lineRule="auto"/>
        <w:rPr>
          <w:rFonts w:ascii="Verdana" w:hAnsi="Verdana"/>
          <w:b/>
          <w:bCs/>
          <w:iCs/>
          <w:sz w:val="18"/>
          <w:szCs w:val="18"/>
        </w:rPr>
      </w:pPr>
    </w:p>
    <w:p w14:paraId="5D90443A" w14:textId="34EB52E0" w:rsidR="00910EE7" w:rsidRPr="00910EE7" w:rsidRDefault="00910EE7" w:rsidP="00910EE7">
      <w:pPr>
        <w:spacing w:after="0" w:line="240" w:lineRule="auto"/>
        <w:rPr>
          <w:rFonts w:ascii="Verdana" w:hAnsi="Verdana"/>
          <w:b/>
          <w:bCs/>
          <w:iCs/>
          <w:sz w:val="18"/>
          <w:szCs w:val="18"/>
        </w:rPr>
      </w:pPr>
      <w:r>
        <w:rPr>
          <w:rFonts w:ascii="Verdana" w:hAnsi="Verdana"/>
          <w:b/>
          <w:bCs/>
          <w:iCs/>
          <w:sz w:val="18"/>
          <w:szCs w:val="18"/>
        </w:rPr>
        <w:t>B. The report in detail</w:t>
      </w:r>
    </w:p>
    <w:p w14:paraId="3FE0D23C" w14:textId="77777777" w:rsidR="00A76B42" w:rsidRPr="00B8508D" w:rsidRDefault="00A76B42" w:rsidP="005D3B26">
      <w:pPr>
        <w:spacing w:after="0" w:line="240" w:lineRule="auto"/>
        <w:rPr>
          <w:rFonts w:ascii="Verdana" w:hAnsi="Verdana"/>
          <w:sz w:val="18"/>
          <w:szCs w:val="18"/>
        </w:rPr>
      </w:pPr>
    </w:p>
    <w:p w14:paraId="2EEE1B6B" w14:textId="77777777" w:rsidR="00FE3D87" w:rsidRPr="00B8508D" w:rsidRDefault="00FE3D87" w:rsidP="00FE3D87">
      <w:pPr>
        <w:spacing w:after="0" w:line="240" w:lineRule="auto"/>
        <w:rPr>
          <w:rFonts w:ascii="Verdana" w:hAnsi="Verdana"/>
          <w:b/>
          <w:sz w:val="18"/>
          <w:szCs w:val="18"/>
        </w:rPr>
      </w:pPr>
      <w:r w:rsidRPr="00B8508D">
        <w:rPr>
          <w:rFonts w:ascii="Verdana" w:hAnsi="Verdana"/>
          <w:b/>
          <w:sz w:val="18"/>
          <w:szCs w:val="18"/>
        </w:rPr>
        <w:t>1. The BSPC Joint Financing Mechanism (JFM)</w:t>
      </w:r>
    </w:p>
    <w:p w14:paraId="7F9EA69E" w14:textId="5FE0C607" w:rsidR="00FE3D87" w:rsidRPr="00B8508D" w:rsidRDefault="00FE3D87" w:rsidP="00A76B42">
      <w:pPr>
        <w:spacing w:after="0" w:line="240" w:lineRule="auto"/>
        <w:rPr>
          <w:rFonts w:ascii="Verdana" w:hAnsi="Verdana"/>
          <w:sz w:val="18"/>
          <w:szCs w:val="18"/>
        </w:rPr>
      </w:pPr>
      <w:r w:rsidRPr="00B8508D">
        <w:rPr>
          <w:rFonts w:ascii="Verdana" w:hAnsi="Verdana"/>
          <w:sz w:val="18"/>
          <w:szCs w:val="18"/>
        </w:rPr>
        <w:t xml:space="preserve">1.1 Financing of </w:t>
      </w:r>
      <w:r w:rsidR="0095352B" w:rsidRPr="00B8508D">
        <w:rPr>
          <w:rFonts w:ascii="Verdana" w:hAnsi="Verdana"/>
          <w:sz w:val="18"/>
          <w:szCs w:val="18"/>
        </w:rPr>
        <w:t xml:space="preserve">the </w:t>
      </w:r>
      <w:r w:rsidRPr="00B8508D">
        <w:rPr>
          <w:rFonts w:ascii="Verdana" w:hAnsi="Verdana"/>
          <w:sz w:val="18"/>
          <w:szCs w:val="18"/>
        </w:rPr>
        <w:t>BSPC</w:t>
      </w:r>
    </w:p>
    <w:p w14:paraId="046AF7EF" w14:textId="4AF246E4" w:rsidR="00FE3D87" w:rsidRPr="00B8508D" w:rsidRDefault="007374FD" w:rsidP="00A76B42">
      <w:pPr>
        <w:spacing w:after="0" w:line="240" w:lineRule="auto"/>
        <w:rPr>
          <w:rFonts w:ascii="Verdana" w:hAnsi="Verdana"/>
          <w:sz w:val="18"/>
          <w:szCs w:val="18"/>
        </w:rPr>
      </w:pPr>
      <w:r w:rsidRPr="00B8508D">
        <w:rPr>
          <w:rFonts w:ascii="Verdana" w:hAnsi="Verdana"/>
          <w:sz w:val="18"/>
          <w:szCs w:val="18"/>
        </w:rPr>
        <w:t>1.2 Basis for the JFM in 20</w:t>
      </w:r>
      <w:r w:rsidR="00B8508D" w:rsidRPr="00B8508D">
        <w:rPr>
          <w:rFonts w:ascii="Verdana" w:hAnsi="Verdana"/>
          <w:sz w:val="18"/>
          <w:szCs w:val="18"/>
        </w:rPr>
        <w:t>20</w:t>
      </w:r>
    </w:p>
    <w:p w14:paraId="16B63B1B" w14:textId="77777777" w:rsidR="00FE3D87" w:rsidRPr="00B8508D" w:rsidRDefault="00FE3D87" w:rsidP="00A76B42">
      <w:pPr>
        <w:spacing w:after="0" w:line="240" w:lineRule="auto"/>
        <w:rPr>
          <w:rFonts w:ascii="Verdana" w:hAnsi="Verdana"/>
          <w:sz w:val="18"/>
          <w:szCs w:val="18"/>
        </w:rPr>
      </w:pPr>
      <w:r w:rsidRPr="00B8508D">
        <w:rPr>
          <w:rFonts w:ascii="Verdana" w:hAnsi="Verdana"/>
          <w:sz w:val="18"/>
          <w:szCs w:val="18"/>
        </w:rPr>
        <w:t>1.3 Purpose of the JFM</w:t>
      </w:r>
    </w:p>
    <w:p w14:paraId="680645E2" w14:textId="77777777" w:rsidR="005D3B26" w:rsidRPr="00B8508D" w:rsidRDefault="00FE3D87" w:rsidP="00A76B42">
      <w:pPr>
        <w:spacing w:after="0" w:line="240" w:lineRule="auto"/>
        <w:rPr>
          <w:rFonts w:ascii="Verdana" w:hAnsi="Verdana"/>
          <w:sz w:val="18"/>
          <w:szCs w:val="18"/>
        </w:rPr>
      </w:pPr>
      <w:r w:rsidRPr="00B8508D">
        <w:rPr>
          <w:rFonts w:ascii="Verdana" w:hAnsi="Verdana"/>
          <w:sz w:val="18"/>
          <w:szCs w:val="18"/>
        </w:rPr>
        <w:t>1.4 Management of the JFM</w:t>
      </w:r>
    </w:p>
    <w:p w14:paraId="53B3EF74" w14:textId="77777777" w:rsidR="00A76B42" w:rsidRPr="00B8508D" w:rsidRDefault="00A76B42" w:rsidP="005D3B26">
      <w:pPr>
        <w:spacing w:after="0" w:line="240" w:lineRule="auto"/>
        <w:rPr>
          <w:rFonts w:ascii="Verdana" w:hAnsi="Verdana"/>
          <w:sz w:val="18"/>
          <w:szCs w:val="18"/>
        </w:rPr>
      </w:pPr>
    </w:p>
    <w:p w14:paraId="38F614C0" w14:textId="44BCCE95" w:rsidR="00FE3D87" w:rsidRPr="00B8508D" w:rsidRDefault="00FE3D87" w:rsidP="005D3B26">
      <w:pPr>
        <w:spacing w:after="0" w:line="240" w:lineRule="auto"/>
        <w:rPr>
          <w:rFonts w:ascii="Verdana" w:hAnsi="Verdana"/>
          <w:b/>
          <w:sz w:val="18"/>
          <w:szCs w:val="18"/>
        </w:rPr>
      </w:pPr>
      <w:r w:rsidRPr="00B8508D">
        <w:rPr>
          <w:rFonts w:ascii="Verdana" w:hAnsi="Verdana"/>
          <w:b/>
          <w:sz w:val="18"/>
          <w:szCs w:val="18"/>
        </w:rPr>
        <w:t xml:space="preserve">2. </w:t>
      </w:r>
      <w:r w:rsidR="007374FD" w:rsidRPr="00B8508D">
        <w:rPr>
          <w:rFonts w:ascii="Verdana" w:hAnsi="Verdana"/>
          <w:b/>
          <w:sz w:val="18"/>
          <w:szCs w:val="18"/>
        </w:rPr>
        <w:t>Looking Back: JFM Result in 201</w:t>
      </w:r>
      <w:r w:rsidR="00B8508D" w:rsidRPr="00B8508D">
        <w:rPr>
          <w:rFonts w:ascii="Verdana" w:hAnsi="Verdana"/>
          <w:b/>
          <w:sz w:val="18"/>
          <w:szCs w:val="18"/>
        </w:rPr>
        <w:t>9</w:t>
      </w:r>
      <w:r w:rsidR="00CA606B" w:rsidRPr="00B8508D">
        <w:rPr>
          <w:rFonts w:ascii="Verdana" w:hAnsi="Verdana"/>
          <w:b/>
          <w:sz w:val="18"/>
          <w:szCs w:val="18"/>
        </w:rPr>
        <w:t xml:space="preserve"> </w:t>
      </w:r>
    </w:p>
    <w:p w14:paraId="5386DAE5" w14:textId="77777777" w:rsidR="00A76B42" w:rsidRPr="00B8508D" w:rsidRDefault="00A76B42" w:rsidP="00FE3D87">
      <w:pPr>
        <w:spacing w:after="0" w:line="240" w:lineRule="auto"/>
        <w:rPr>
          <w:rFonts w:ascii="Verdana" w:hAnsi="Verdana"/>
          <w:sz w:val="18"/>
          <w:szCs w:val="18"/>
        </w:rPr>
      </w:pPr>
    </w:p>
    <w:p w14:paraId="77887887" w14:textId="1A4302B2" w:rsidR="00FE3D87" w:rsidRPr="00B8508D" w:rsidRDefault="00FE3D87" w:rsidP="00FE3D87">
      <w:pPr>
        <w:spacing w:after="0" w:line="240" w:lineRule="auto"/>
        <w:rPr>
          <w:rFonts w:ascii="Verdana" w:hAnsi="Verdana"/>
          <w:b/>
          <w:sz w:val="18"/>
          <w:szCs w:val="18"/>
        </w:rPr>
      </w:pPr>
      <w:r w:rsidRPr="00B8508D">
        <w:rPr>
          <w:rFonts w:ascii="Verdana" w:hAnsi="Verdana"/>
          <w:b/>
          <w:sz w:val="18"/>
          <w:szCs w:val="18"/>
        </w:rPr>
        <w:t>3. Financial Result in 20</w:t>
      </w:r>
      <w:r w:rsidR="00B8508D" w:rsidRPr="00B8508D">
        <w:rPr>
          <w:rFonts w:ascii="Verdana" w:hAnsi="Verdana"/>
          <w:b/>
          <w:sz w:val="18"/>
          <w:szCs w:val="18"/>
        </w:rPr>
        <w:t>20</w:t>
      </w:r>
    </w:p>
    <w:p w14:paraId="4984BE1E" w14:textId="574D377B" w:rsidR="00FE3D87" w:rsidRPr="00B8508D" w:rsidRDefault="004478CA" w:rsidP="00A76B42">
      <w:pPr>
        <w:spacing w:after="0" w:line="240" w:lineRule="auto"/>
        <w:rPr>
          <w:rFonts w:ascii="Verdana" w:hAnsi="Verdana"/>
          <w:sz w:val="18"/>
          <w:szCs w:val="18"/>
        </w:rPr>
      </w:pPr>
      <w:r w:rsidRPr="00B8508D">
        <w:rPr>
          <w:rFonts w:ascii="Verdana" w:hAnsi="Verdana"/>
          <w:sz w:val="18"/>
          <w:szCs w:val="18"/>
        </w:rPr>
        <w:t>3.1 Income in 20</w:t>
      </w:r>
      <w:r w:rsidR="00B8508D" w:rsidRPr="00B8508D">
        <w:rPr>
          <w:rFonts w:ascii="Verdana" w:hAnsi="Verdana"/>
          <w:sz w:val="18"/>
          <w:szCs w:val="18"/>
        </w:rPr>
        <w:t>20</w:t>
      </w:r>
    </w:p>
    <w:p w14:paraId="047E4E1B" w14:textId="227AB666" w:rsidR="00FE3D87" w:rsidRPr="00B8508D" w:rsidRDefault="007374FD" w:rsidP="00A76B42">
      <w:pPr>
        <w:spacing w:after="0" w:line="240" w:lineRule="auto"/>
        <w:rPr>
          <w:rFonts w:ascii="Verdana" w:hAnsi="Verdana"/>
          <w:sz w:val="18"/>
          <w:szCs w:val="18"/>
        </w:rPr>
      </w:pPr>
      <w:r w:rsidRPr="00B8508D">
        <w:rPr>
          <w:rFonts w:ascii="Verdana" w:hAnsi="Verdana"/>
          <w:sz w:val="18"/>
          <w:szCs w:val="18"/>
        </w:rPr>
        <w:t>3.2 Result in 20</w:t>
      </w:r>
      <w:r w:rsidR="00B8508D" w:rsidRPr="00B8508D">
        <w:rPr>
          <w:rFonts w:ascii="Verdana" w:hAnsi="Verdana"/>
          <w:sz w:val="18"/>
          <w:szCs w:val="18"/>
        </w:rPr>
        <w:t>20</w:t>
      </w:r>
      <w:r w:rsidRPr="00B8508D">
        <w:rPr>
          <w:rFonts w:ascii="Verdana" w:hAnsi="Verdana"/>
          <w:sz w:val="18"/>
          <w:szCs w:val="18"/>
        </w:rPr>
        <w:t xml:space="preserve"> and Implications for the 20</w:t>
      </w:r>
      <w:r w:rsidR="00051349" w:rsidRPr="00B8508D">
        <w:rPr>
          <w:rFonts w:ascii="Verdana" w:hAnsi="Verdana"/>
          <w:sz w:val="18"/>
          <w:szCs w:val="18"/>
        </w:rPr>
        <w:t>2</w:t>
      </w:r>
      <w:r w:rsidR="00B8508D" w:rsidRPr="00B8508D">
        <w:rPr>
          <w:rFonts w:ascii="Verdana" w:hAnsi="Verdana"/>
          <w:sz w:val="18"/>
          <w:szCs w:val="18"/>
        </w:rPr>
        <w:t>1</w:t>
      </w:r>
      <w:r w:rsidR="00FE3D87" w:rsidRPr="00B8508D">
        <w:rPr>
          <w:rFonts w:ascii="Verdana" w:hAnsi="Verdana"/>
          <w:sz w:val="18"/>
          <w:szCs w:val="18"/>
        </w:rPr>
        <w:t xml:space="preserve"> Budget</w:t>
      </w:r>
    </w:p>
    <w:p w14:paraId="7C87270A" w14:textId="77777777" w:rsidR="00FE3D87" w:rsidRPr="00B8508D" w:rsidRDefault="00FE3D87" w:rsidP="00A76B42">
      <w:pPr>
        <w:spacing w:after="0" w:line="240" w:lineRule="auto"/>
        <w:rPr>
          <w:rFonts w:ascii="Verdana" w:hAnsi="Verdana"/>
          <w:sz w:val="18"/>
          <w:szCs w:val="18"/>
        </w:rPr>
      </w:pPr>
      <w:r w:rsidRPr="00B8508D">
        <w:rPr>
          <w:rFonts w:ascii="Verdana" w:hAnsi="Verdana"/>
          <w:sz w:val="18"/>
          <w:szCs w:val="18"/>
        </w:rPr>
        <w:t>3.2.1 Result by Budget Posts</w:t>
      </w:r>
    </w:p>
    <w:p w14:paraId="67F1A48A" w14:textId="77777777" w:rsidR="00FE3D87" w:rsidRPr="00B8508D" w:rsidRDefault="00FE3D87" w:rsidP="00A76B42">
      <w:pPr>
        <w:spacing w:after="0" w:line="240" w:lineRule="auto"/>
        <w:rPr>
          <w:rFonts w:ascii="Verdana" w:hAnsi="Verdana"/>
          <w:sz w:val="18"/>
          <w:szCs w:val="18"/>
        </w:rPr>
      </w:pPr>
      <w:r w:rsidRPr="00B8508D">
        <w:rPr>
          <w:rFonts w:ascii="Verdana" w:hAnsi="Verdana"/>
          <w:sz w:val="18"/>
          <w:szCs w:val="18"/>
        </w:rPr>
        <w:t>3.2.2 Result by Expenditure Categories</w:t>
      </w:r>
    </w:p>
    <w:p w14:paraId="3C42305A" w14:textId="2232D215" w:rsidR="00FE3D87" w:rsidRPr="00B8508D" w:rsidRDefault="007374FD" w:rsidP="005D3B26">
      <w:pPr>
        <w:spacing w:after="0" w:line="240" w:lineRule="auto"/>
        <w:rPr>
          <w:rFonts w:ascii="Verdana" w:hAnsi="Verdana"/>
          <w:sz w:val="18"/>
          <w:szCs w:val="18"/>
        </w:rPr>
      </w:pPr>
      <w:r w:rsidRPr="00B8508D">
        <w:rPr>
          <w:rFonts w:ascii="Verdana" w:hAnsi="Verdana"/>
          <w:sz w:val="18"/>
          <w:szCs w:val="18"/>
        </w:rPr>
        <w:t>3.3 Balance in 20</w:t>
      </w:r>
      <w:r w:rsidR="00B8508D" w:rsidRPr="00B8508D">
        <w:rPr>
          <w:rFonts w:ascii="Verdana" w:hAnsi="Verdana"/>
          <w:sz w:val="18"/>
          <w:szCs w:val="18"/>
        </w:rPr>
        <w:t>20</w:t>
      </w:r>
    </w:p>
    <w:p w14:paraId="5245CDF4" w14:textId="39F5EB0D" w:rsidR="00FE3D87" w:rsidRPr="00B8508D" w:rsidRDefault="00A76B42" w:rsidP="005D3B26">
      <w:pPr>
        <w:spacing w:after="0" w:line="240" w:lineRule="auto"/>
        <w:rPr>
          <w:rFonts w:ascii="Verdana" w:hAnsi="Verdana"/>
          <w:sz w:val="18"/>
          <w:szCs w:val="18"/>
        </w:rPr>
      </w:pPr>
      <w:r w:rsidRPr="00B8508D">
        <w:rPr>
          <w:rFonts w:ascii="Verdana" w:hAnsi="Verdana"/>
          <w:sz w:val="18"/>
          <w:szCs w:val="18"/>
        </w:rPr>
        <w:t xml:space="preserve">3.4 </w:t>
      </w:r>
      <w:r w:rsidR="00AC783E" w:rsidRPr="00B8508D">
        <w:rPr>
          <w:rFonts w:ascii="Verdana" w:hAnsi="Verdana"/>
          <w:sz w:val="18"/>
          <w:szCs w:val="18"/>
        </w:rPr>
        <w:t xml:space="preserve">Unused </w:t>
      </w:r>
      <w:r w:rsidR="005938C9" w:rsidRPr="00B8508D">
        <w:rPr>
          <w:rFonts w:ascii="Verdana" w:hAnsi="Verdana"/>
          <w:sz w:val="18"/>
          <w:szCs w:val="18"/>
        </w:rPr>
        <w:t>Means</w:t>
      </w:r>
    </w:p>
    <w:p w14:paraId="5AFADAA3" w14:textId="647366DE" w:rsidR="00FE3D87" w:rsidRPr="00B8508D" w:rsidRDefault="00A76B42" w:rsidP="005D3B26">
      <w:pPr>
        <w:spacing w:after="0" w:line="240" w:lineRule="auto"/>
        <w:rPr>
          <w:rFonts w:ascii="Verdana" w:hAnsi="Verdana"/>
          <w:sz w:val="18"/>
          <w:szCs w:val="18"/>
        </w:rPr>
      </w:pPr>
      <w:r w:rsidRPr="00B8508D">
        <w:rPr>
          <w:rFonts w:ascii="Verdana" w:hAnsi="Verdana"/>
          <w:sz w:val="18"/>
          <w:szCs w:val="18"/>
        </w:rPr>
        <w:t>3.5 Summary</w:t>
      </w:r>
      <w:r w:rsidR="007374FD" w:rsidRPr="00B8508D">
        <w:rPr>
          <w:rFonts w:ascii="Verdana" w:hAnsi="Verdana"/>
          <w:sz w:val="18"/>
          <w:szCs w:val="18"/>
        </w:rPr>
        <w:t xml:space="preserve"> of the Financial Result in 20</w:t>
      </w:r>
      <w:r w:rsidR="00B8508D" w:rsidRPr="00B8508D">
        <w:rPr>
          <w:rFonts w:ascii="Verdana" w:hAnsi="Verdana"/>
          <w:sz w:val="18"/>
          <w:szCs w:val="18"/>
        </w:rPr>
        <w:t>20</w:t>
      </w:r>
    </w:p>
    <w:p w14:paraId="64A2869D" w14:textId="77777777" w:rsidR="00A76B42" w:rsidRPr="00B8508D" w:rsidRDefault="00A76B42" w:rsidP="005D3B26">
      <w:pPr>
        <w:spacing w:after="0" w:line="240" w:lineRule="auto"/>
        <w:rPr>
          <w:rFonts w:ascii="Verdana" w:hAnsi="Verdana"/>
          <w:sz w:val="18"/>
          <w:szCs w:val="18"/>
        </w:rPr>
      </w:pPr>
    </w:p>
    <w:p w14:paraId="4A132859" w14:textId="0262395D" w:rsidR="00FE3D87" w:rsidRPr="00B8508D" w:rsidRDefault="007374FD" w:rsidP="005D3B26">
      <w:pPr>
        <w:spacing w:after="0" w:line="240" w:lineRule="auto"/>
        <w:rPr>
          <w:rFonts w:ascii="Verdana" w:hAnsi="Verdana"/>
          <w:b/>
          <w:sz w:val="18"/>
          <w:szCs w:val="18"/>
        </w:rPr>
      </w:pPr>
      <w:r w:rsidRPr="00B8508D">
        <w:rPr>
          <w:rFonts w:ascii="Verdana" w:hAnsi="Verdana"/>
          <w:b/>
          <w:sz w:val="18"/>
          <w:szCs w:val="18"/>
        </w:rPr>
        <w:t>4. Proposed Budget Plan for 20</w:t>
      </w:r>
      <w:r w:rsidR="00051349" w:rsidRPr="00B8508D">
        <w:rPr>
          <w:rFonts w:ascii="Verdana" w:hAnsi="Verdana"/>
          <w:b/>
          <w:sz w:val="18"/>
          <w:szCs w:val="18"/>
        </w:rPr>
        <w:t>2</w:t>
      </w:r>
      <w:r w:rsidR="00B8508D" w:rsidRPr="00B8508D">
        <w:rPr>
          <w:rFonts w:ascii="Verdana" w:hAnsi="Verdana"/>
          <w:b/>
          <w:sz w:val="18"/>
          <w:szCs w:val="18"/>
        </w:rPr>
        <w:t>1</w:t>
      </w:r>
    </w:p>
    <w:p w14:paraId="5BFFCD13" w14:textId="77777777" w:rsidR="00A76B42" w:rsidRPr="00B8508D" w:rsidRDefault="00A76B42" w:rsidP="005D3B26">
      <w:pPr>
        <w:spacing w:after="0" w:line="240" w:lineRule="auto"/>
        <w:rPr>
          <w:rFonts w:ascii="Verdana" w:hAnsi="Verdana"/>
          <w:sz w:val="18"/>
          <w:szCs w:val="18"/>
        </w:rPr>
      </w:pPr>
    </w:p>
    <w:p w14:paraId="7F6B3D92" w14:textId="4A657D7D" w:rsidR="00A76B42" w:rsidRPr="00B8508D" w:rsidRDefault="00A76B42" w:rsidP="005D3B26">
      <w:pPr>
        <w:spacing w:after="0" w:line="240" w:lineRule="auto"/>
        <w:rPr>
          <w:rFonts w:ascii="Verdana" w:hAnsi="Verdana"/>
          <w:sz w:val="18"/>
          <w:szCs w:val="18"/>
        </w:rPr>
      </w:pPr>
      <w:r w:rsidRPr="00B8508D">
        <w:rPr>
          <w:rFonts w:ascii="Verdana" w:hAnsi="Verdana"/>
          <w:i/>
          <w:sz w:val="18"/>
          <w:szCs w:val="18"/>
        </w:rPr>
        <w:t>Annex 1</w:t>
      </w:r>
      <w:r w:rsidR="007374FD" w:rsidRPr="00B8508D">
        <w:rPr>
          <w:rFonts w:ascii="Verdana" w:hAnsi="Verdana"/>
          <w:sz w:val="18"/>
          <w:szCs w:val="18"/>
        </w:rPr>
        <w:t xml:space="preserve"> Financial Result 20</w:t>
      </w:r>
      <w:r w:rsidR="00B8508D" w:rsidRPr="00B8508D">
        <w:rPr>
          <w:rFonts w:ascii="Verdana" w:hAnsi="Verdana"/>
          <w:sz w:val="18"/>
          <w:szCs w:val="18"/>
        </w:rPr>
        <w:t>20</w:t>
      </w:r>
    </w:p>
    <w:p w14:paraId="50260AEA" w14:textId="409CE3CD" w:rsidR="00A76B42" w:rsidRPr="00B8508D" w:rsidRDefault="00A76B42" w:rsidP="005D3B26">
      <w:pPr>
        <w:spacing w:after="0" w:line="240" w:lineRule="auto"/>
        <w:rPr>
          <w:rFonts w:ascii="Verdana" w:hAnsi="Verdana"/>
          <w:sz w:val="18"/>
          <w:szCs w:val="18"/>
        </w:rPr>
      </w:pPr>
      <w:r w:rsidRPr="00B8508D">
        <w:rPr>
          <w:rFonts w:ascii="Verdana" w:hAnsi="Verdana"/>
          <w:i/>
          <w:sz w:val="18"/>
          <w:szCs w:val="18"/>
        </w:rPr>
        <w:t>Annex 2</w:t>
      </w:r>
      <w:r w:rsidRPr="00B8508D">
        <w:rPr>
          <w:rFonts w:ascii="Verdana" w:hAnsi="Verdana"/>
          <w:sz w:val="18"/>
          <w:szCs w:val="18"/>
        </w:rPr>
        <w:t xml:space="preserve"> Proposed BSPC Budget Plan for 20</w:t>
      </w:r>
      <w:r w:rsidR="00051349" w:rsidRPr="00B8508D">
        <w:rPr>
          <w:rFonts w:ascii="Verdana" w:hAnsi="Verdana"/>
          <w:sz w:val="18"/>
          <w:szCs w:val="18"/>
        </w:rPr>
        <w:t>2</w:t>
      </w:r>
      <w:r w:rsidR="00B8508D" w:rsidRPr="00B8508D">
        <w:rPr>
          <w:rFonts w:ascii="Verdana" w:hAnsi="Verdana"/>
          <w:sz w:val="18"/>
          <w:szCs w:val="18"/>
        </w:rPr>
        <w:t>1</w:t>
      </w:r>
    </w:p>
    <w:p w14:paraId="5E7D9D08" w14:textId="7D6E9DC9" w:rsidR="00524DDB" w:rsidRPr="00B8508D" w:rsidRDefault="006320E2" w:rsidP="005D3B26">
      <w:pPr>
        <w:spacing w:after="0" w:line="240" w:lineRule="auto"/>
        <w:rPr>
          <w:rFonts w:ascii="Verdana" w:hAnsi="Verdana"/>
          <w:sz w:val="18"/>
          <w:szCs w:val="18"/>
        </w:rPr>
      </w:pPr>
      <w:r w:rsidRPr="00B8508D">
        <w:rPr>
          <w:rFonts w:ascii="Verdana" w:hAnsi="Verdana"/>
          <w:i/>
          <w:sz w:val="18"/>
          <w:szCs w:val="18"/>
        </w:rPr>
        <w:t xml:space="preserve">Annex 3 </w:t>
      </w:r>
      <w:r w:rsidRPr="00B8508D">
        <w:rPr>
          <w:rFonts w:ascii="Verdana" w:hAnsi="Verdana"/>
          <w:sz w:val="18"/>
          <w:szCs w:val="18"/>
        </w:rPr>
        <w:t>Annex 3 of the Rules of Procedure</w:t>
      </w:r>
    </w:p>
    <w:p w14:paraId="17A81964" w14:textId="26E2BE10" w:rsidR="006320E2" w:rsidRPr="00B8508D" w:rsidRDefault="006320E2" w:rsidP="005D3B26">
      <w:pPr>
        <w:spacing w:after="0" w:line="240" w:lineRule="auto"/>
        <w:rPr>
          <w:rFonts w:ascii="Verdana" w:hAnsi="Verdana"/>
          <w:sz w:val="18"/>
          <w:szCs w:val="18"/>
        </w:rPr>
      </w:pPr>
    </w:p>
    <w:p w14:paraId="2FEBB55B" w14:textId="77777777" w:rsidR="00B61D84" w:rsidRDefault="00B61D84" w:rsidP="00B61D84">
      <w:pPr>
        <w:spacing w:after="0" w:line="240" w:lineRule="auto"/>
        <w:rPr>
          <w:rFonts w:ascii="Verdana" w:hAnsi="Verdana"/>
          <w:b/>
          <w:sz w:val="20"/>
          <w:szCs w:val="20"/>
        </w:rPr>
      </w:pPr>
    </w:p>
    <w:p w14:paraId="13FE1693" w14:textId="1643539F" w:rsidR="00A76B42" w:rsidRPr="00B61D84" w:rsidRDefault="00DD5380" w:rsidP="00B61D84">
      <w:pPr>
        <w:spacing w:after="0" w:line="240" w:lineRule="auto"/>
        <w:jc w:val="center"/>
        <w:rPr>
          <w:rFonts w:ascii="Verdana" w:hAnsi="Verdana"/>
          <w:color w:val="FF0000"/>
          <w:sz w:val="18"/>
          <w:szCs w:val="18"/>
        </w:rPr>
      </w:pPr>
      <w:r w:rsidRPr="000F1B38">
        <w:rPr>
          <w:rFonts w:ascii="Verdana" w:hAnsi="Verdana"/>
          <w:b/>
          <w:sz w:val="20"/>
          <w:szCs w:val="20"/>
        </w:rPr>
        <w:t>---------------------</w:t>
      </w:r>
    </w:p>
    <w:p w14:paraId="049654E4" w14:textId="77777777" w:rsidR="00B61D84" w:rsidRDefault="00B61D84">
      <w:pPr>
        <w:spacing w:after="0" w:line="240" w:lineRule="auto"/>
        <w:rPr>
          <w:rFonts w:ascii="Verdana" w:hAnsi="Verdana"/>
          <w:b/>
          <w:bCs/>
          <w:iCs/>
          <w:sz w:val="18"/>
          <w:szCs w:val="18"/>
        </w:rPr>
      </w:pPr>
      <w:r>
        <w:rPr>
          <w:rFonts w:ascii="Verdana" w:hAnsi="Verdana"/>
          <w:b/>
          <w:bCs/>
          <w:iCs/>
          <w:sz w:val="18"/>
          <w:szCs w:val="18"/>
        </w:rPr>
        <w:br w:type="page"/>
      </w:r>
    </w:p>
    <w:p w14:paraId="51200CAF" w14:textId="7FC35B66" w:rsidR="004154AD" w:rsidRDefault="004154AD" w:rsidP="00F35A17">
      <w:pPr>
        <w:spacing w:after="0"/>
        <w:rPr>
          <w:rFonts w:ascii="Verdana" w:hAnsi="Verdana"/>
          <w:b/>
          <w:bCs/>
          <w:iCs/>
          <w:sz w:val="18"/>
          <w:szCs w:val="18"/>
        </w:rPr>
      </w:pPr>
      <w:r>
        <w:rPr>
          <w:rFonts w:ascii="Verdana" w:hAnsi="Verdana"/>
          <w:b/>
          <w:bCs/>
          <w:iCs/>
          <w:sz w:val="18"/>
          <w:szCs w:val="18"/>
        </w:rPr>
        <w:lastRenderedPageBreak/>
        <w:t>A</w:t>
      </w:r>
      <w:r w:rsidRPr="00910EE7">
        <w:rPr>
          <w:rFonts w:ascii="Verdana" w:hAnsi="Verdana"/>
          <w:b/>
          <w:bCs/>
          <w:iCs/>
          <w:sz w:val="18"/>
          <w:szCs w:val="18"/>
        </w:rPr>
        <w:t>.</w:t>
      </w:r>
      <w:r>
        <w:rPr>
          <w:rFonts w:ascii="Verdana" w:hAnsi="Verdana"/>
          <w:b/>
          <w:bCs/>
          <w:iCs/>
          <w:sz w:val="18"/>
          <w:szCs w:val="18"/>
        </w:rPr>
        <w:t xml:space="preserve"> </w:t>
      </w:r>
      <w:r w:rsidRPr="00910EE7">
        <w:rPr>
          <w:rFonts w:ascii="Verdana" w:hAnsi="Verdana"/>
          <w:b/>
          <w:bCs/>
          <w:iCs/>
          <w:sz w:val="18"/>
          <w:szCs w:val="18"/>
        </w:rPr>
        <w:t>Introductory remarks and overall result</w:t>
      </w:r>
    </w:p>
    <w:p w14:paraId="7DA42FE0" w14:textId="77777777" w:rsidR="004154AD" w:rsidRPr="004154AD" w:rsidRDefault="004154AD" w:rsidP="00F35A17">
      <w:pPr>
        <w:spacing w:after="0"/>
        <w:jc w:val="both"/>
        <w:rPr>
          <w:rFonts w:ascii="Verdana" w:hAnsi="Verdana"/>
          <w:b/>
          <w:bCs/>
          <w:color w:val="0E101A"/>
          <w:sz w:val="20"/>
          <w:szCs w:val="20"/>
          <w:lang w:eastAsia="de-DE"/>
        </w:rPr>
      </w:pPr>
    </w:p>
    <w:p w14:paraId="739F9B7A" w14:textId="512624B1" w:rsidR="004154AD" w:rsidRPr="004154AD" w:rsidRDefault="004154AD" w:rsidP="00F35A17">
      <w:pPr>
        <w:spacing w:after="0"/>
        <w:jc w:val="both"/>
        <w:rPr>
          <w:rFonts w:ascii="Verdana" w:hAnsi="Verdana"/>
          <w:color w:val="0E101A"/>
          <w:sz w:val="20"/>
          <w:szCs w:val="20"/>
          <w:lang w:val="en-US" w:eastAsia="de-DE"/>
        </w:rPr>
      </w:pPr>
      <w:r w:rsidRPr="004154AD">
        <w:rPr>
          <w:rFonts w:ascii="Verdana" w:hAnsi="Verdana"/>
          <w:color w:val="0E101A"/>
          <w:sz w:val="20"/>
          <w:szCs w:val="20"/>
          <w:lang w:val="en-US" w:eastAsia="de-DE"/>
        </w:rPr>
        <w:t xml:space="preserve">As everywhere else - the year 2020 led to a profound change in the BSPC's work due to the outbreak of the COVID-19 </w:t>
      </w:r>
      <w:r w:rsidR="00B61D84">
        <w:rPr>
          <w:rFonts w:ascii="Verdana" w:hAnsi="Verdana"/>
          <w:color w:val="0E101A"/>
          <w:sz w:val="20"/>
          <w:szCs w:val="20"/>
          <w:lang w:val="en-US" w:eastAsia="de-DE"/>
        </w:rPr>
        <w:t>p</w:t>
      </w:r>
      <w:r w:rsidRPr="004154AD">
        <w:rPr>
          <w:rFonts w:ascii="Verdana" w:hAnsi="Verdana"/>
          <w:color w:val="0E101A"/>
          <w:sz w:val="20"/>
          <w:szCs w:val="20"/>
          <w:lang w:val="en-US" w:eastAsia="de-DE"/>
        </w:rPr>
        <w:t xml:space="preserve">andemic and its associated consequences. </w:t>
      </w:r>
    </w:p>
    <w:p w14:paraId="4D1C9EF1" w14:textId="77777777" w:rsidR="004154AD" w:rsidRPr="004154AD" w:rsidRDefault="004154AD" w:rsidP="00F35A17">
      <w:pPr>
        <w:spacing w:after="0"/>
        <w:jc w:val="both"/>
        <w:rPr>
          <w:rFonts w:ascii="Verdana" w:hAnsi="Verdana"/>
          <w:color w:val="0E101A"/>
          <w:sz w:val="20"/>
          <w:szCs w:val="20"/>
          <w:lang w:val="en-US" w:eastAsia="de-DE"/>
        </w:rPr>
      </w:pPr>
    </w:p>
    <w:p w14:paraId="198704C6" w14:textId="77777777" w:rsidR="00423169" w:rsidRPr="00CF557F" w:rsidRDefault="00423169" w:rsidP="00423169">
      <w:pPr>
        <w:spacing w:after="0"/>
        <w:jc w:val="both"/>
        <w:rPr>
          <w:rFonts w:ascii="Verdana" w:hAnsi="Verdana"/>
          <w:color w:val="0E101A"/>
          <w:sz w:val="20"/>
          <w:szCs w:val="20"/>
          <w:lang w:eastAsia="de-DE"/>
        </w:rPr>
      </w:pPr>
      <w:r w:rsidRPr="00CF557F">
        <w:rPr>
          <w:rFonts w:ascii="Verdana" w:hAnsi="Verdana"/>
          <w:color w:val="0E101A"/>
          <w:sz w:val="20"/>
          <w:szCs w:val="20"/>
          <w:lang w:eastAsia="de-DE"/>
        </w:rPr>
        <w:t>Until the first week in March, the BSPC had been able to maintain the previous procedures without restrictions.</w:t>
      </w:r>
    </w:p>
    <w:p w14:paraId="7C9EB912" w14:textId="77777777" w:rsidR="004154AD" w:rsidRPr="004154AD" w:rsidRDefault="004154AD" w:rsidP="00F35A17">
      <w:pPr>
        <w:spacing w:after="0"/>
        <w:jc w:val="both"/>
        <w:rPr>
          <w:rFonts w:ascii="Verdana" w:hAnsi="Verdana"/>
          <w:color w:val="0E101A"/>
          <w:sz w:val="20"/>
          <w:szCs w:val="20"/>
          <w:lang w:val="en-US" w:eastAsia="de-DE"/>
        </w:rPr>
      </w:pPr>
    </w:p>
    <w:p w14:paraId="6B01289D" w14:textId="77777777" w:rsidR="00423169" w:rsidRPr="00CF557F" w:rsidRDefault="00423169" w:rsidP="00423169">
      <w:pPr>
        <w:spacing w:after="0"/>
        <w:jc w:val="both"/>
        <w:rPr>
          <w:rFonts w:ascii="Verdana" w:hAnsi="Verdana"/>
          <w:color w:val="0E101A"/>
          <w:sz w:val="20"/>
          <w:szCs w:val="20"/>
          <w:lang w:eastAsia="de-DE"/>
        </w:rPr>
      </w:pPr>
      <w:r w:rsidRPr="00CF557F">
        <w:rPr>
          <w:rFonts w:ascii="Verdana" w:hAnsi="Verdana"/>
          <w:color w:val="0E101A"/>
          <w:sz w:val="20"/>
          <w:szCs w:val="20"/>
          <w:lang w:eastAsia="de-DE"/>
        </w:rPr>
        <w:t>The Working Group's meeting on Migration and Integration and the Secretary Level took place in January in Berlin. The Standing Committee met on 2 March 2020 in Brussels in person, exactly as it had in former years.</w:t>
      </w:r>
    </w:p>
    <w:p w14:paraId="4FFC3289" w14:textId="77777777" w:rsidR="004154AD" w:rsidRPr="004154AD" w:rsidRDefault="004154AD" w:rsidP="00F35A17">
      <w:pPr>
        <w:spacing w:after="0"/>
        <w:jc w:val="both"/>
        <w:rPr>
          <w:rFonts w:ascii="Verdana" w:hAnsi="Verdana"/>
          <w:color w:val="0E101A"/>
          <w:sz w:val="20"/>
          <w:szCs w:val="20"/>
          <w:lang w:val="en-US" w:eastAsia="de-DE"/>
        </w:rPr>
      </w:pPr>
    </w:p>
    <w:p w14:paraId="4F93B852" w14:textId="77777777" w:rsidR="00423169" w:rsidRPr="00CF557F" w:rsidRDefault="00423169" w:rsidP="00423169">
      <w:pPr>
        <w:spacing w:after="0"/>
        <w:jc w:val="both"/>
        <w:rPr>
          <w:rFonts w:ascii="Verdana" w:hAnsi="Verdana"/>
          <w:color w:val="0E101A"/>
          <w:sz w:val="20"/>
          <w:szCs w:val="20"/>
          <w:lang w:eastAsia="de-DE"/>
        </w:rPr>
      </w:pPr>
      <w:r w:rsidRPr="00CF557F">
        <w:rPr>
          <w:rFonts w:ascii="Verdana" w:hAnsi="Verdana"/>
          <w:color w:val="0E101A"/>
          <w:sz w:val="20"/>
          <w:szCs w:val="20"/>
          <w:lang w:eastAsia="de-DE"/>
        </w:rPr>
        <w:t xml:space="preserve">Due to the travel restrictions enacted soon afterwards in all European countries, the BSPC Working Group on Migration and Integration had to cancel its meeting on the </w:t>
      </w:r>
      <w:proofErr w:type="spellStart"/>
      <w:r w:rsidRPr="00CF557F">
        <w:rPr>
          <w:rFonts w:ascii="Verdana" w:hAnsi="Verdana"/>
          <w:color w:val="0E101A"/>
          <w:sz w:val="20"/>
          <w:szCs w:val="20"/>
          <w:lang w:eastAsia="de-DE"/>
        </w:rPr>
        <w:t>Åland</w:t>
      </w:r>
      <w:proofErr w:type="spellEnd"/>
      <w:r w:rsidRPr="00CF557F">
        <w:rPr>
          <w:rFonts w:ascii="Verdana" w:hAnsi="Verdana"/>
          <w:color w:val="0E101A"/>
          <w:sz w:val="20"/>
          <w:szCs w:val="20"/>
          <w:lang w:eastAsia="de-DE"/>
        </w:rPr>
        <w:t xml:space="preserve"> Islands. The Secretary Level had to suspend the planned session in April in Warsaw.</w:t>
      </w:r>
    </w:p>
    <w:p w14:paraId="364734F7" w14:textId="77777777" w:rsidR="004154AD" w:rsidRPr="004154AD" w:rsidRDefault="004154AD" w:rsidP="00F35A17">
      <w:pPr>
        <w:spacing w:after="0"/>
        <w:jc w:val="both"/>
        <w:rPr>
          <w:rFonts w:ascii="Verdana" w:hAnsi="Verdana"/>
          <w:color w:val="0E101A"/>
          <w:sz w:val="20"/>
          <w:szCs w:val="20"/>
          <w:lang w:val="en-US" w:eastAsia="de-DE"/>
        </w:rPr>
      </w:pPr>
    </w:p>
    <w:p w14:paraId="64C7C16B" w14:textId="306AFEC4" w:rsidR="004154AD" w:rsidRPr="004154AD" w:rsidRDefault="004154AD" w:rsidP="00F35A17">
      <w:pPr>
        <w:spacing w:after="0"/>
        <w:jc w:val="both"/>
        <w:rPr>
          <w:rFonts w:ascii="Verdana" w:hAnsi="Verdana"/>
          <w:color w:val="0E101A"/>
          <w:sz w:val="20"/>
          <w:szCs w:val="20"/>
          <w:lang w:val="en-US" w:eastAsia="de-DE"/>
        </w:rPr>
      </w:pPr>
      <w:r w:rsidRPr="004154AD">
        <w:rPr>
          <w:rFonts w:ascii="Verdana" w:hAnsi="Verdana"/>
          <w:color w:val="0E101A"/>
          <w:sz w:val="20"/>
          <w:szCs w:val="20"/>
          <w:lang w:val="en-US" w:eastAsia="de-DE"/>
        </w:rPr>
        <w:t xml:space="preserve">Irrespective of that, it was possible to complete the </w:t>
      </w:r>
      <w:r w:rsidR="00820524">
        <w:rPr>
          <w:rFonts w:ascii="Verdana" w:hAnsi="Verdana"/>
          <w:color w:val="0E101A"/>
          <w:sz w:val="20"/>
          <w:szCs w:val="20"/>
          <w:lang w:val="en-US" w:eastAsia="de-DE"/>
        </w:rPr>
        <w:t>W</w:t>
      </w:r>
      <w:r w:rsidRPr="004154AD">
        <w:rPr>
          <w:rFonts w:ascii="Verdana" w:hAnsi="Verdana"/>
          <w:color w:val="0E101A"/>
          <w:sz w:val="20"/>
          <w:szCs w:val="20"/>
          <w:lang w:val="en-US" w:eastAsia="de-DE"/>
        </w:rPr>
        <w:t xml:space="preserve">orking </w:t>
      </w:r>
      <w:r w:rsidR="00820524">
        <w:rPr>
          <w:rFonts w:ascii="Verdana" w:hAnsi="Verdana"/>
          <w:color w:val="0E101A"/>
          <w:sz w:val="20"/>
          <w:szCs w:val="20"/>
          <w:lang w:val="en-US" w:eastAsia="de-DE"/>
        </w:rPr>
        <w:t>G</w:t>
      </w:r>
      <w:r w:rsidRPr="004154AD">
        <w:rPr>
          <w:rFonts w:ascii="Verdana" w:hAnsi="Verdana"/>
          <w:color w:val="0E101A"/>
          <w:sz w:val="20"/>
          <w:szCs w:val="20"/>
          <w:lang w:val="en-US" w:eastAsia="de-DE"/>
        </w:rPr>
        <w:t xml:space="preserve">roup's work on </w:t>
      </w:r>
      <w:r w:rsidR="00820524">
        <w:rPr>
          <w:rFonts w:ascii="Verdana" w:hAnsi="Verdana"/>
          <w:color w:val="0E101A"/>
          <w:sz w:val="20"/>
          <w:szCs w:val="20"/>
          <w:lang w:val="en-US" w:eastAsia="de-DE"/>
        </w:rPr>
        <w:t>M</w:t>
      </w:r>
      <w:r w:rsidRPr="004154AD">
        <w:rPr>
          <w:rFonts w:ascii="Verdana" w:hAnsi="Verdana"/>
          <w:color w:val="0E101A"/>
          <w:sz w:val="20"/>
          <w:szCs w:val="20"/>
          <w:lang w:val="en-US" w:eastAsia="de-DE"/>
        </w:rPr>
        <w:t xml:space="preserve">igration and </w:t>
      </w:r>
      <w:r w:rsidR="00820524">
        <w:rPr>
          <w:rFonts w:ascii="Verdana" w:hAnsi="Verdana"/>
          <w:color w:val="0E101A"/>
          <w:sz w:val="20"/>
          <w:szCs w:val="20"/>
          <w:lang w:val="en-US" w:eastAsia="de-DE"/>
        </w:rPr>
        <w:t>I</w:t>
      </w:r>
      <w:r w:rsidRPr="004154AD">
        <w:rPr>
          <w:rFonts w:ascii="Verdana" w:hAnsi="Verdana"/>
          <w:color w:val="0E101A"/>
          <w:sz w:val="20"/>
          <w:szCs w:val="20"/>
          <w:lang w:val="en-US" w:eastAsia="de-DE"/>
        </w:rPr>
        <w:t xml:space="preserve">ntegration by circulation, </w:t>
      </w:r>
      <w:r w:rsidR="00A12B95">
        <w:rPr>
          <w:rFonts w:ascii="Verdana" w:hAnsi="Verdana"/>
          <w:color w:val="0E101A"/>
          <w:sz w:val="20"/>
          <w:szCs w:val="20"/>
          <w:lang w:val="en-US" w:eastAsia="de-DE"/>
        </w:rPr>
        <w:t>elaborate</w:t>
      </w:r>
      <w:r w:rsidRPr="004154AD">
        <w:rPr>
          <w:rFonts w:ascii="Verdana" w:hAnsi="Verdana"/>
          <w:color w:val="0E101A"/>
          <w:sz w:val="20"/>
          <w:szCs w:val="20"/>
          <w:lang w:val="en-US" w:eastAsia="de-DE"/>
        </w:rPr>
        <w:t xml:space="preserve"> a comprehensive final report, and draw up corresponding recommendations to the 29</w:t>
      </w:r>
      <w:r w:rsidRPr="004154AD">
        <w:rPr>
          <w:rFonts w:ascii="Verdana" w:hAnsi="Verdana"/>
          <w:color w:val="0E101A"/>
          <w:sz w:val="20"/>
          <w:szCs w:val="20"/>
          <w:vertAlign w:val="superscript"/>
          <w:lang w:val="en-US" w:eastAsia="de-DE"/>
        </w:rPr>
        <w:t>th</w:t>
      </w:r>
      <w:r w:rsidRPr="004154AD">
        <w:rPr>
          <w:rFonts w:ascii="Verdana" w:hAnsi="Verdana"/>
          <w:color w:val="0E101A"/>
          <w:sz w:val="20"/>
          <w:szCs w:val="20"/>
          <w:lang w:val="en-US" w:eastAsia="de-DE"/>
        </w:rPr>
        <w:t xml:space="preserve"> Annual Conference.</w:t>
      </w:r>
    </w:p>
    <w:p w14:paraId="5E540FF8" w14:textId="77777777" w:rsidR="004154AD" w:rsidRPr="004154AD" w:rsidRDefault="004154AD" w:rsidP="00F35A17">
      <w:pPr>
        <w:spacing w:after="0"/>
        <w:jc w:val="both"/>
        <w:rPr>
          <w:rFonts w:ascii="Verdana" w:hAnsi="Verdana"/>
          <w:color w:val="0E101A"/>
          <w:sz w:val="20"/>
          <w:szCs w:val="20"/>
          <w:lang w:val="en-US" w:eastAsia="de-DE"/>
        </w:rPr>
      </w:pPr>
    </w:p>
    <w:p w14:paraId="59F57EB9" w14:textId="360C8363" w:rsidR="004154AD" w:rsidRPr="004154AD" w:rsidRDefault="004154AD" w:rsidP="00F35A17">
      <w:pPr>
        <w:spacing w:after="0"/>
        <w:jc w:val="both"/>
        <w:rPr>
          <w:rFonts w:ascii="Verdana" w:hAnsi="Verdana"/>
          <w:color w:val="0E101A"/>
          <w:sz w:val="20"/>
          <w:szCs w:val="20"/>
          <w:lang w:val="en-US" w:eastAsia="de-DE"/>
        </w:rPr>
      </w:pPr>
      <w:r w:rsidRPr="004154AD">
        <w:rPr>
          <w:rFonts w:ascii="Verdana" w:hAnsi="Verdana"/>
          <w:color w:val="0E101A"/>
          <w:sz w:val="20"/>
          <w:szCs w:val="20"/>
          <w:lang w:val="en-US" w:eastAsia="de-DE"/>
        </w:rPr>
        <w:t xml:space="preserve">The Standing Committee and the Drafting Committee's subsequent meetings were quickly converted </w:t>
      </w:r>
      <w:r w:rsidR="00423169">
        <w:rPr>
          <w:rFonts w:ascii="Verdana" w:hAnsi="Verdana"/>
          <w:color w:val="0E101A"/>
          <w:sz w:val="20"/>
          <w:szCs w:val="20"/>
          <w:lang w:val="en-US" w:eastAsia="de-DE"/>
        </w:rPr>
        <w:t>in</w:t>
      </w:r>
      <w:r w:rsidRPr="004154AD">
        <w:rPr>
          <w:rFonts w:ascii="Verdana" w:hAnsi="Verdana"/>
          <w:color w:val="0E101A"/>
          <w:sz w:val="20"/>
          <w:szCs w:val="20"/>
          <w:lang w:val="en-US" w:eastAsia="de-DE"/>
        </w:rPr>
        <w:t xml:space="preserve">to digital formats and successfully held in June and August.  </w:t>
      </w:r>
    </w:p>
    <w:p w14:paraId="3A0B730C" w14:textId="77777777" w:rsidR="004154AD" w:rsidRPr="004154AD" w:rsidRDefault="004154AD" w:rsidP="00F35A17">
      <w:pPr>
        <w:spacing w:after="0"/>
        <w:jc w:val="both"/>
        <w:rPr>
          <w:rFonts w:ascii="Verdana" w:hAnsi="Verdana"/>
          <w:color w:val="0E101A"/>
          <w:sz w:val="20"/>
          <w:szCs w:val="20"/>
          <w:lang w:val="en-US" w:eastAsia="de-DE"/>
        </w:rPr>
      </w:pPr>
    </w:p>
    <w:p w14:paraId="789D3B8A" w14:textId="2C19E782" w:rsidR="00423169" w:rsidRPr="00CF557F" w:rsidRDefault="00423169" w:rsidP="00423169">
      <w:pPr>
        <w:spacing w:after="0"/>
        <w:jc w:val="both"/>
        <w:rPr>
          <w:rFonts w:ascii="Verdana" w:hAnsi="Verdana"/>
          <w:color w:val="0E101A"/>
          <w:sz w:val="20"/>
          <w:szCs w:val="20"/>
          <w:lang w:eastAsia="de-DE"/>
        </w:rPr>
      </w:pPr>
      <w:r w:rsidRPr="00CF557F">
        <w:rPr>
          <w:rFonts w:ascii="Verdana" w:hAnsi="Verdana"/>
          <w:color w:val="0E101A"/>
          <w:sz w:val="20"/>
          <w:szCs w:val="20"/>
          <w:lang w:eastAsia="de-DE"/>
        </w:rPr>
        <w:t xml:space="preserve">The BSPC could successfully hold the Annual Conference </w:t>
      </w:r>
      <w:r>
        <w:rPr>
          <w:rFonts w:ascii="Verdana" w:hAnsi="Verdana"/>
          <w:color w:val="0E101A"/>
          <w:sz w:val="20"/>
          <w:szCs w:val="20"/>
          <w:lang w:eastAsia="de-DE"/>
        </w:rPr>
        <w:t xml:space="preserve">on 24 August 2020 </w:t>
      </w:r>
      <w:r w:rsidRPr="00CF557F">
        <w:rPr>
          <w:rFonts w:ascii="Verdana" w:hAnsi="Verdana"/>
          <w:color w:val="0E101A"/>
          <w:sz w:val="20"/>
          <w:szCs w:val="20"/>
          <w:lang w:eastAsia="de-DE"/>
        </w:rPr>
        <w:t>in a digital format based on the Standing Committee's corresponding decision on 17 June 2020. The results were utterly comparable to previous years with a relatively similar number of participants. Attendance at the digital Standing Committee meetings was consistently higher because of reduced scheduling conflicts with other commitments.</w:t>
      </w:r>
    </w:p>
    <w:p w14:paraId="6EE0DB5A" w14:textId="77777777" w:rsidR="004154AD" w:rsidRPr="004154AD" w:rsidRDefault="004154AD" w:rsidP="00F35A17">
      <w:pPr>
        <w:spacing w:after="0"/>
        <w:jc w:val="both"/>
        <w:rPr>
          <w:rFonts w:ascii="Verdana" w:hAnsi="Verdana"/>
          <w:color w:val="0E101A"/>
          <w:sz w:val="20"/>
          <w:szCs w:val="20"/>
          <w:lang w:val="en-US" w:eastAsia="de-DE"/>
        </w:rPr>
      </w:pPr>
    </w:p>
    <w:p w14:paraId="434C0F32" w14:textId="6EE5F4D0" w:rsidR="004154AD" w:rsidRPr="004154AD" w:rsidRDefault="004154AD" w:rsidP="00F35A17">
      <w:pPr>
        <w:spacing w:after="0"/>
        <w:jc w:val="both"/>
        <w:rPr>
          <w:rFonts w:ascii="Verdana" w:hAnsi="Verdana"/>
          <w:color w:val="0E101A"/>
          <w:sz w:val="20"/>
          <w:szCs w:val="20"/>
          <w:lang w:val="en-US" w:eastAsia="de-DE"/>
        </w:rPr>
      </w:pPr>
      <w:r w:rsidRPr="004154AD">
        <w:rPr>
          <w:rFonts w:ascii="Verdana" w:hAnsi="Verdana"/>
          <w:color w:val="0E101A"/>
          <w:sz w:val="20"/>
          <w:szCs w:val="20"/>
          <w:lang w:val="en-US" w:eastAsia="de-DE"/>
        </w:rPr>
        <w:t xml:space="preserve">The Standing Committee and Secretary Level meetings planned for the autumn </w:t>
      </w:r>
      <w:r w:rsidR="00423169">
        <w:rPr>
          <w:rFonts w:ascii="Verdana" w:hAnsi="Verdana"/>
          <w:color w:val="0E101A"/>
          <w:sz w:val="20"/>
          <w:szCs w:val="20"/>
          <w:lang w:val="en-US" w:eastAsia="de-DE"/>
        </w:rPr>
        <w:t>could</w:t>
      </w:r>
      <w:r w:rsidRPr="004154AD">
        <w:rPr>
          <w:rFonts w:ascii="Verdana" w:hAnsi="Verdana"/>
          <w:color w:val="0E101A"/>
          <w:sz w:val="20"/>
          <w:szCs w:val="20"/>
          <w:lang w:val="en-US" w:eastAsia="de-DE"/>
        </w:rPr>
        <w:t xml:space="preserve"> also be held digitally without any restrictions.</w:t>
      </w:r>
    </w:p>
    <w:p w14:paraId="57EFC29C" w14:textId="77777777" w:rsidR="004154AD" w:rsidRPr="004154AD" w:rsidRDefault="004154AD" w:rsidP="00F35A17">
      <w:pPr>
        <w:spacing w:after="0"/>
        <w:jc w:val="both"/>
        <w:rPr>
          <w:rFonts w:ascii="Verdana" w:hAnsi="Verdana"/>
          <w:color w:val="0E101A"/>
          <w:sz w:val="20"/>
          <w:szCs w:val="20"/>
          <w:lang w:val="en-US" w:eastAsia="de-DE"/>
        </w:rPr>
      </w:pPr>
    </w:p>
    <w:p w14:paraId="2409C586" w14:textId="2FDF273A" w:rsidR="004154AD" w:rsidRPr="004154AD" w:rsidRDefault="004154AD" w:rsidP="00F35A17">
      <w:pPr>
        <w:spacing w:after="0"/>
        <w:jc w:val="both"/>
        <w:rPr>
          <w:rFonts w:ascii="Verdana" w:hAnsi="Verdana"/>
          <w:color w:val="0E101A"/>
          <w:sz w:val="20"/>
          <w:szCs w:val="20"/>
          <w:lang w:val="en-US" w:eastAsia="de-DE"/>
        </w:rPr>
      </w:pPr>
      <w:r w:rsidRPr="004154AD">
        <w:rPr>
          <w:rFonts w:ascii="Verdana" w:hAnsi="Verdana"/>
          <w:color w:val="0E101A"/>
          <w:sz w:val="20"/>
          <w:szCs w:val="20"/>
          <w:lang w:val="en-US" w:eastAsia="de-DE"/>
        </w:rPr>
        <w:t>Furthermore, it was even possible to hold the joint meeting with the PABSEC Standing Committee</w:t>
      </w:r>
      <w:r w:rsidR="00423169">
        <w:rPr>
          <w:rFonts w:ascii="Verdana" w:hAnsi="Verdana"/>
          <w:color w:val="0E101A"/>
          <w:sz w:val="20"/>
          <w:szCs w:val="20"/>
          <w:lang w:val="en-US" w:eastAsia="de-DE"/>
        </w:rPr>
        <w:t>,</w:t>
      </w:r>
      <w:r w:rsidRPr="004154AD">
        <w:rPr>
          <w:rFonts w:ascii="Verdana" w:hAnsi="Verdana"/>
          <w:color w:val="0E101A"/>
          <w:sz w:val="20"/>
          <w:szCs w:val="20"/>
          <w:lang w:val="en-US" w:eastAsia="de-DE"/>
        </w:rPr>
        <w:t xml:space="preserve"> planned for this year</w:t>
      </w:r>
      <w:r w:rsidR="00423169">
        <w:rPr>
          <w:rFonts w:ascii="Verdana" w:hAnsi="Verdana"/>
          <w:color w:val="0E101A"/>
          <w:sz w:val="20"/>
          <w:szCs w:val="20"/>
          <w:lang w:val="en-US" w:eastAsia="de-DE"/>
        </w:rPr>
        <w:t>,</w:t>
      </w:r>
      <w:r w:rsidRPr="004154AD">
        <w:rPr>
          <w:rFonts w:ascii="Verdana" w:hAnsi="Verdana"/>
          <w:color w:val="0E101A"/>
          <w:sz w:val="20"/>
          <w:szCs w:val="20"/>
          <w:lang w:val="en-US" w:eastAsia="de-DE"/>
        </w:rPr>
        <w:t xml:space="preserve"> on a digital basis.</w:t>
      </w:r>
    </w:p>
    <w:p w14:paraId="25EB59E8" w14:textId="77777777" w:rsidR="004154AD" w:rsidRPr="004154AD" w:rsidRDefault="004154AD" w:rsidP="00F35A17">
      <w:pPr>
        <w:spacing w:after="0"/>
        <w:jc w:val="both"/>
        <w:rPr>
          <w:rFonts w:ascii="Verdana" w:hAnsi="Verdana"/>
          <w:color w:val="0E101A"/>
          <w:sz w:val="20"/>
          <w:szCs w:val="20"/>
          <w:lang w:val="en-US" w:eastAsia="de-DE"/>
        </w:rPr>
      </w:pPr>
    </w:p>
    <w:p w14:paraId="50E4E3E9" w14:textId="77777777" w:rsidR="004154AD" w:rsidRPr="004154AD" w:rsidRDefault="004154AD" w:rsidP="00F35A17">
      <w:pPr>
        <w:spacing w:after="0"/>
        <w:jc w:val="both"/>
        <w:rPr>
          <w:rFonts w:ascii="Verdana" w:hAnsi="Verdana"/>
          <w:color w:val="0E101A"/>
          <w:sz w:val="20"/>
          <w:szCs w:val="20"/>
          <w:lang w:val="en-US" w:eastAsia="de-DE"/>
        </w:rPr>
      </w:pPr>
      <w:r w:rsidRPr="004154AD">
        <w:rPr>
          <w:rFonts w:ascii="Verdana" w:hAnsi="Verdana"/>
          <w:color w:val="0E101A"/>
          <w:sz w:val="20"/>
          <w:szCs w:val="20"/>
          <w:lang w:val="en-US" w:eastAsia="de-DE"/>
        </w:rPr>
        <w:t xml:space="preserve">According to the Rules of Procedure, certain technical framework conditions had to be complied with due to the high demands on secure digital formats for parliamentary work and the translations provided in each case. </w:t>
      </w:r>
    </w:p>
    <w:p w14:paraId="7808382F" w14:textId="77777777" w:rsidR="004154AD" w:rsidRPr="004154AD" w:rsidRDefault="004154AD" w:rsidP="00F35A17">
      <w:pPr>
        <w:spacing w:after="0"/>
        <w:jc w:val="both"/>
        <w:rPr>
          <w:rFonts w:ascii="Verdana" w:hAnsi="Verdana"/>
          <w:color w:val="0E101A"/>
          <w:sz w:val="20"/>
          <w:szCs w:val="20"/>
          <w:lang w:val="en-US" w:eastAsia="de-DE"/>
        </w:rPr>
      </w:pPr>
    </w:p>
    <w:p w14:paraId="6E605B68" w14:textId="77777777" w:rsidR="004154AD" w:rsidRPr="004154AD" w:rsidRDefault="004154AD" w:rsidP="00F35A17">
      <w:pPr>
        <w:spacing w:after="0"/>
        <w:jc w:val="both"/>
        <w:rPr>
          <w:rFonts w:ascii="Verdana" w:hAnsi="Verdana"/>
          <w:color w:val="0E101A"/>
          <w:sz w:val="20"/>
          <w:szCs w:val="20"/>
          <w:lang w:val="en-US" w:eastAsia="de-DE"/>
        </w:rPr>
      </w:pPr>
      <w:r w:rsidRPr="004154AD">
        <w:rPr>
          <w:rFonts w:ascii="Verdana" w:hAnsi="Verdana"/>
          <w:color w:val="0E101A"/>
          <w:sz w:val="20"/>
          <w:szCs w:val="20"/>
          <w:lang w:val="en-US" w:eastAsia="de-DE"/>
        </w:rPr>
        <w:t>In this respect, we orientated towards technical possibilities, which are also used intensively by ministries and embassies.</w:t>
      </w:r>
    </w:p>
    <w:p w14:paraId="019F9A33" w14:textId="77777777" w:rsidR="004154AD" w:rsidRPr="004154AD" w:rsidRDefault="004154AD" w:rsidP="00F35A17">
      <w:pPr>
        <w:spacing w:after="0"/>
        <w:jc w:val="both"/>
        <w:rPr>
          <w:rFonts w:ascii="Verdana" w:hAnsi="Verdana"/>
          <w:color w:val="0E101A"/>
          <w:sz w:val="20"/>
          <w:szCs w:val="20"/>
          <w:lang w:val="en-US" w:eastAsia="de-DE"/>
        </w:rPr>
      </w:pPr>
    </w:p>
    <w:p w14:paraId="62EB3BEA" w14:textId="0BCBFF97" w:rsidR="004154AD" w:rsidRPr="004154AD" w:rsidRDefault="004154AD" w:rsidP="00F35A17">
      <w:pPr>
        <w:spacing w:after="0"/>
        <w:jc w:val="both"/>
        <w:rPr>
          <w:rFonts w:ascii="Verdana" w:hAnsi="Verdana"/>
          <w:color w:val="0E101A"/>
          <w:sz w:val="20"/>
          <w:szCs w:val="20"/>
          <w:lang w:val="en-US" w:eastAsia="de-DE"/>
        </w:rPr>
      </w:pPr>
      <w:r w:rsidRPr="004154AD">
        <w:rPr>
          <w:rFonts w:ascii="Verdana" w:hAnsi="Verdana"/>
          <w:color w:val="0E101A"/>
          <w:sz w:val="20"/>
          <w:szCs w:val="20"/>
          <w:lang w:val="en-US" w:eastAsia="de-DE"/>
        </w:rPr>
        <w:t xml:space="preserve">On the one hand, this meant that the </w:t>
      </w:r>
      <w:r w:rsidR="00B61D84">
        <w:rPr>
          <w:rFonts w:ascii="Verdana" w:hAnsi="Verdana"/>
          <w:color w:val="0E101A"/>
          <w:sz w:val="20"/>
          <w:szCs w:val="20"/>
          <w:lang w:val="en-US" w:eastAsia="de-DE"/>
        </w:rPr>
        <w:t>C</w:t>
      </w:r>
      <w:r w:rsidRPr="004154AD">
        <w:rPr>
          <w:rFonts w:ascii="Verdana" w:hAnsi="Verdana"/>
          <w:color w:val="0E101A"/>
          <w:sz w:val="20"/>
          <w:szCs w:val="20"/>
          <w:lang w:val="en-US" w:eastAsia="de-DE"/>
        </w:rPr>
        <w:t xml:space="preserve">ommittee meetings were more expensive than planned in the budget. On the other hand, this meant considerably less expenditure in the implementation of the Annual Conference. </w:t>
      </w:r>
    </w:p>
    <w:p w14:paraId="75667259" w14:textId="77777777" w:rsidR="004154AD" w:rsidRPr="004154AD" w:rsidRDefault="004154AD" w:rsidP="00F35A17">
      <w:pPr>
        <w:spacing w:after="0"/>
        <w:jc w:val="both"/>
        <w:rPr>
          <w:rFonts w:ascii="Verdana" w:hAnsi="Verdana"/>
          <w:color w:val="0E101A"/>
          <w:sz w:val="20"/>
          <w:szCs w:val="20"/>
          <w:lang w:val="en-US" w:eastAsia="de-DE"/>
        </w:rPr>
      </w:pPr>
    </w:p>
    <w:p w14:paraId="763DACAD" w14:textId="316317D7" w:rsidR="004154AD" w:rsidRPr="004154AD" w:rsidRDefault="00423169" w:rsidP="00F35A17">
      <w:pPr>
        <w:spacing w:after="0"/>
        <w:jc w:val="both"/>
        <w:rPr>
          <w:rFonts w:ascii="Verdana" w:hAnsi="Verdana"/>
          <w:color w:val="0E101A"/>
          <w:sz w:val="20"/>
          <w:szCs w:val="20"/>
          <w:lang w:val="en-US" w:eastAsia="de-DE"/>
        </w:rPr>
      </w:pPr>
      <w:r>
        <w:rPr>
          <w:rFonts w:ascii="Verdana" w:hAnsi="Verdana"/>
          <w:color w:val="0E101A"/>
          <w:sz w:val="20"/>
          <w:szCs w:val="20"/>
          <w:lang w:val="en-US" w:eastAsia="de-DE"/>
        </w:rPr>
        <w:t>In addition</w:t>
      </w:r>
      <w:r w:rsidR="004154AD" w:rsidRPr="004154AD">
        <w:rPr>
          <w:rFonts w:ascii="Verdana" w:hAnsi="Verdana"/>
          <w:color w:val="0E101A"/>
          <w:sz w:val="20"/>
          <w:szCs w:val="20"/>
          <w:lang w:val="en-US" w:eastAsia="de-DE"/>
        </w:rPr>
        <w:t>, we could save most of the travel costs and reduce costs in other sectors.</w:t>
      </w:r>
    </w:p>
    <w:p w14:paraId="37165BDD" w14:textId="77777777" w:rsidR="004154AD" w:rsidRPr="004154AD" w:rsidRDefault="004154AD" w:rsidP="00F35A17">
      <w:pPr>
        <w:spacing w:after="0"/>
        <w:jc w:val="both"/>
        <w:rPr>
          <w:rFonts w:ascii="Verdana" w:hAnsi="Verdana"/>
          <w:color w:val="0E101A"/>
          <w:sz w:val="20"/>
          <w:szCs w:val="20"/>
          <w:lang w:val="en-US" w:eastAsia="de-DE"/>
        </w:rPr>
      </w:pPr>
    </w:p>
    <w:p w14:paraId="6FCF003A" w14:textId="368A59C6" w:rsidR="004154AD" w:rsidRPr="004154AD" w:rsidRDefault="004154AD" w:rsidP="00F35A17">
      <w:pPr>
        <w:spacing w:after="0"/>
        <w:jc w:val="both"/>
        <w:rPr>
          <w:rFonts w:ascii="Verdana" w:hAnsi="Verdana"/>
          <w:color w:val="0E101A"/>
          <w:sz w:val="20"/>
          <w:szCs w:val="20"/>
          <w:lang w:val="en-US" w:eastAsia="de-DE"/>
        </w:rPr>
      </w:pPr>
      <w:r w:rsidRPr="004154AD">
        <w:rPr>
          <w:rFonts w:ascii="Verdana" w:hAnsi="Verdana"/>
          <w:color w:val="0E101A"/>
          <w:sz w:val="20"/>
          <w:szCs w:val="20"/>
          <w:lang w:val="en-US" w:eastAsia="de-DE"/>
        </w:rPr>
        <w:t xml:space="preserve">That resulted in a reduction in </w:t>
      </w:r>
      <w:r w:rsidR="00820524">
        <w:rPr>
          <w:rFonts w:ascii="Verdana" w:hAnsi="Verdana"/>
          <w:color w:val="0E101A"/>
          <w:sz w:val="20"/>
          <w:szCs w:val="20"/>
          <w:lang w:val="en-US" w:eastAsia="de-DE"/>
        </w:rPr>
        <w:t xml:space="preserve">€ </w:t>
      </w:r>
      <w:r w:rsidRPr="004154AD">
        <w:rPr>
          <w:rFonts w:ascii="Verdana" w:hAnsi="Verdana"/>
          <w:color w:val="0E101A"/>
          <w:sz w:val="20"/>
          <w:szCs w:val="20"/>
          <w:lang w:val="en-US" w:eastAsia="de-DE"/>
        </w:rPr>
        <w:t>4</w:t>
      </w:r>
      <w:r w:rsidR="00820524">
        <w:rPr>
          <w:rFonts w:ascii="Verdana" w:hAnsi="Verdana"/>
          <w:color w:val="0E101A"/>
          <w:sz w:val="20"/>
          <w:szCs w:val="20"/>
          <w:lang w:val="en-US" w:eastAsia="de-DE"/>
        </w:rPr>
        <w:t>1</w:t>
      </w:r>
      <w:r w:rsidRPr="004154AD">
        <w:rPr>
          <w:rFonts w:ascii="Verdana" w:hAnsi="Verdana"/>
          <w:color w:val="0E101A"/>
          <w:sz w:val="20"/>
          <w:szCs w:val="20"/>
          <w:lang w:val="en-US" w:eastAsia="de-DE"/>
        </w:rPr>
        <w:t>,000, so only 79 % of the budget was used this year.</w:t>
      </w:r>
    </w:p>
    <w:p w14:paraId="7348B431" w14:textId="77777777" w:rsidR="004154AD" w:rsidRPr="004154AD" w:rsidRDefault="004154AD" w:rsidP="00F35A17">
      <w:pPr>
        <w:spacing w:after="0"/>
        <w:jc w:val="both"/>
        <w:rPr>
          <w:rFonts w:ascii="Verdana" w:hAnsi="Verdana"/>
          <w:color w:val="0E101A"/>
          <w:sz w:val="20"/>
          <w:szCs w:val="20"/>
          <w:lang w:val="en-US" w:eastAsia="de-DE"/>
        </w:rPr>
      </w:pPr>
    </w:p>
    <w:p w14:paraId="21652933" w14:textId="4344D659" w:rsidR="00F35A17" w:rsidRDefault="004154AD" w:rsidP="00F35A17">
      <w:pPr>
        <w:spacing w:after="0"/>
        <w:jc w:val="both"/>
        <w:rPr>
          <w:rFonts w:ascii="Verdana" w:hAnsi="Verdana"/>
          <w:color w:val="0E101A"/>
          <w:sz w:val="20"/>
          <w:szCs w:val="20"/>
          <w:lang w:val="en-US" w:eastAsia="de-DE"/>
        </w:rPr>
      </w:pPr>
      <w:r w:rsidRPr="004154AD">
        <w:rPr>
          <w:rFonts w:ascii="Verdana" w:hAnsi="Verdana"/>
          <w:color w:val="0E101A"/>
          <w:sz w:val="20"/>
          <w:szCs w:val="20"/>
          <w:lang w:val="en-US" w:eastAsia="de-DE"/>
        </w:rPr>
        <w:t xml:space="preserve">That increased the unused budget funds from </w:t>
      </w:r>
      <w:r w:rsidR="00820524">
        <w:rPr>
          <w:rFonts w:ascii="Verdana" w:hAnsi="Verdana"/>
          <w:color w:val="0E101A"/>
          <w:sz w:val="20"/>
          <w:szCs w:val="20"/>
          <w:lang w:val="en-US" w:eastAsia="de-DE"/>
        </w:rPr>
        <w:t xml:space="preserve">€ </w:t>
      </w:r>
      <w:r w:rsidRPr="004154AD">
        <w:rPr>
          <w:rFonts w:ascii="Verdana" w:hAnsi="Verdana"/>
          <w:color w:val="0E101A"/>
          <w:sz w:val="20"/>
          <w:szCs w:val="20"/>
          <w:lang w:val="en-US" w:eastAsia="de-DE"/>
        </w:rPr>
        <w:t>88,000</w:t>
      </w:r>
      <w:r>
        <w:rPr>
          <w:rFonts w:ascii="Verdana" w:hAnsi="Verdana"/>
          <w:color w:val="0E101A"/>
          <w:sz w:val="20"/>
          <w:szCs w:val="20"/>
          <w:lang w:val="en-US" w:eastAsia="de-DE"/>
        </w:rPr>
        <w:t xml:space="preserve"> </w:t>
      </w:r>
      <w:r w:rsidRPr="004154AD">
        <w:rPr>
          <w:rFonts w:ascii="Verdana" w:hAnsi="Verdana"/>
          <w:color w:val="0E101A"/>
          <w:sz w:val="20"/>
          <w:szCs w:val="20"/>
          <w:lang w:val="en-US" w:eastAsia="de-DE"/>
        </w:rPr>
        <w:t xml:space="preserve">€ in 2019 to </w:t>
      </w:r>
      <w:r w:rsidR="00820524">
        <w:rPr>
          <w:rFonts w:ascii="Verdana" w:hAnsi="Verdana"/>
          <w:color w:val="0E101A"/>
          <w:sz w:val="20"/>
          <w:szCs w:val="20"/>
          <w:lang w:val="en-US" w:eastAsia="de-DE"/>
        </w:rPr>
        <w:t xml:space="preserve">€ </w:t>
      </w:r>
      <w:r w:rsidRPr="004154AD">
        <w:rPr>
          <w:rFonts w:ascii="Verdana" w:hAnsi="Verdana"/>
          <w:color w:val="0E101A"/>
          <w:sz w:val="20"/>
          <w:szCs w:val="20"/>
          <w:lang w:val="en-US" w:eastAsia="de-DE"/>
        </w:rPr>
        <w:t>129,000 in 2020.</w:t>
      </w:r>
    </w:p>
    <w:p w14:paraId="17DC3AF3" w14:textId="039C61EB" w:rsidR="0006665D" w:rsidRPr="00F35A17" w:rsidRDefault="0006665D" w:rsidP="00F35A17">
      <w:pPr>
        <w:spacing w:after="0"/>
        <w:jc w:val="both"/>
        <w:rPr>
          <w:rFonts w:ascii="Verdana" w:hAnsi="Verdana"/>
          <w:color w:val="0E101A"/>
          <w:sz w:val="20"/>
          <w:szCs w:val="20"/>
          <w:lang w:val="en-US" w:eastAsia="de-DE"/>
        </w:rPr>
      </w:pPr>
      <w:r w:rsidRPr="00B33EE7">
        <w:rPr>
          <w:rFonts w:ascii="Verdana" w:hAnsi="Verdana"/>
          <w:color w:val="0E101A"/>
          <w:sz w:val="20"/>
          <w:szCs w:val="20"/>
        </w:rPr>
        <w:lastRenderedPageBreak/>
        <w:t>A closer look at this overall result reveals even more significant savings in the respective areas.</w:t>
      </w:r>
    </w:p>
    <w:p w14:paraId="76CE306D" w14:textId="77777777" w:rsidR="0006665D" w:rsidRPr="00B33EE7" w:rsidRDefault="0006665D" w:rsidP="00F35A17">
      <w:pPr>
        <w:pStyle w:val="StandardWeb"/>
        <w:spacing w:before="0" w:beforeAutospacing="0" w:after="0" w:afterAutospacing="0" w:line="276" w:lineRule="auto"/>
        <w:jc w:val="both"/>
        <w:rPr>
          <w:rFonts w:ascii="Verdana" w:hAnsi="Verdana"/>
          <w:color w:val="0E101A"/>
          <w:sz w:val="20"/>
          <w:szCs w:val="20"/>
          <w:lang w:val="en-GB"/>
        </w:rPr>
      </w:pPr>
    </w:p>
    <w:p w14:paraId="5F24AF9F" w14:textId="06EDC521" w:rsidR="0006665D" w:rsidRPr="00B33EE7" w:rsidRDefault="0006665D" w:rsidP="00F35A17">
      <w:pPr>
        <w:pStyle w:val="StandardWeb"/>
        <w:spacing w:before="0" w:beforeAutospacing="0" w:after="0" w:afterAutospacing="0" w:line="276" w:lineRule="auto"/>
        <w:jc w:val="both"/>
        <w:rPr>
          <w:rFonts w:ascii="Verdana" w:hAnsi="Verdana"/>
          <w:color w:val="0E101A"/>
          <w:sz w:val="20"/>
          <w:szCs w:val="20"/>
          <w:lang w:val="en-GB"/>
        </w:rPr>
      </w:pPr>
      <w:r w:rsidRPr="00B33EE7">
        <w:rPr>
          <w:rFonts w:ascii="Verdana" w:hAnsi="Verdana"/>
          <w:color w:val="0E101A"/>
          <w:sz w:val="20"/>
          <w:szCs w:val="20"/>
          <w:lang w:val="en-GB"/>
        </w:rPr>
        <w:t>Of the budgeted amount of € 112,000, only 63 %, i.e.</w:t>
      </w:r>
      <w:r w:rsidR="004268B0">
        <w:rPr>
          <w:rFonts w:ascii="Verdana" w:hAnsi="Verdana"/>
          <w:color w:val="0E101A"/>
          <w:sz w:val="20"/>
          <w:szCs w:val="20"/>
          <w:lang w:val="en-GB"/>
        </w:rPr>
        <w:t>,</w:t>
      </w:r>
      <w:r w:rsidRPr="00B33EE7">
        <w:rPr>
          <w:rFonts w:ascii="Verdana" w:hAnsi="Verdana"/>
          <w:color w:val="0E101A"/>
          <w:sz w:val="20"/>
          <w:szCs w:val="20"/>
          <w:lang w:val="en-GB"/>
        </w:rPr>
        <w:t xml:space="preserve"> € 70,778, was used for current administrative costs.</w:t>
      </w:r>
    </w:p>
    <w:p w14:paraId="1D724181" w14:textId="77777777" w:rsidR="0006665D" w:rsidRPr="00B33EE7" w:rsidRDefault="0006665D" w:rsidP="00F35A17">
      <w:pPr>
        <w:pStyle w:val="StandardWeb"/>
        <w:spacing w:before="0" w:beforeAutospacing="0" w:after="0" w:afterAutospacing="0" w:line="276" w:lineRule="auto"/>
        <w:jc w:val="both"/>
        <w:rPr>
          <w:rFonts w:ascii="Verdana" w:hAnsi="Verdana"/>
          <w:color w:val="0E101A"/>
          <w:sz w:val="20"/>
          <w:szCs w:val="20"/>
          <w:u w:val="single"/>
          <w:lang w:val="en-GB"/>
        </w:rPr>
      </w:pPr>
    </w:p>
    <w:p w14:paraId="4347A411" w14:textId="77777777" w:rsidR="0006665D" w:rsidRPr="00B33EE7" w:rsidRDefault="0006665D" w:rsidP="00F35A17">
      <w:pPr>
        <w:pStyle w:val="StandardWeb"/>
        <w:spacing w:before="0" w:beforeAutospacing="0" w:after="0" w:afterAutospacing="0" w:line="276" w:lineRule="auto"/>
        <w:jc w:val="both"/>
        <w:rPr>
          <w:rFonts w:ascii="Verdana" w:hAnsi="Verdana"/>
          <w:color w:val="0E101A"/>
          <w:sz w:val="20"/>
          <w:szCs w:val="20"/>
          <w:lang w:val="en-GB"/>
        </w:rPr>
      </w:pPr>
      <w:r w:rsidRPr="00B33EE7">
        <w:rPr>
          <w:rFonts w:ascii="Verdana" w:hAnsi="Verdana"/>
          <w:color w:val="0E101A"/>
          <w:sz w:val="20"/>
          <w:szCs w:val="20"/>
          <w:lang w:val="en-GB"/>
        </w:rPr>
        <w:t>That means in detail:</w:t>
      </w:r>
    </w:p>
    <w:p w14:paraId="2E6DEE7A" w14:textId="77777777" w:rsidR="0006665D" w:rsidRPr="00B33EE7" w:rsidRDefault="0006665D" w:rsidP="00F35A17">
      <w:pPr>
        <w:pStyle w:val="StandardWeb"/>
        <w:spacing w:before="0" w:beforeAutospacing="0" w:after="0" w:afterAutospacing="0" w:line="276" w:lineRule="auto"/>
        <w:jc w:val="both"/>
        <w:rPr>
          <w:rFonts w:ascii="Verdana" w:hAnsi="Verdana"/>
          <w:color w:val="0E101A"/>
          <w:sz w:val="20"/>
          <w:szCs w:val="20"/>
          <w:lang w:val="en-GB"/>
        </w:rPr>
      </w:pPr>
    </w:p>
    <w:p w14:paraId="4A62910A" w14:textId="77777777" w:rsidR="0006665D" w:rsidRPr="00B33EE7" w:rsidRDefault="0006665D" w:rsidP="00F35A17">
      <w:pPr>
        <w:pStyle w:val="StandardWeb"/>
        <w:spacing w:before="0" w:beforeAutospacing="0" w:after="0" w:afterAutospacing="0" w:line="276" w:lineRule="auto"/>
        <w:jc w:val="both"/>
        <w:rPr>
          <w:rFonts w:ascii="Verdana" w:hAnsi="Verdana"/>
          <w:color w:val="0E101A"/>
          <w:sz w:val="20"/>
          <w:szCs w:val="20"/>
          <w:lang w:val="en-GB"/>
        </w:rPr>
      </w:pPr>
      <w:r w:rsidRPr="00B33EE7">
        <w:rPr>
          <w:rFonts w:ascii="Verdana" w:hAnsi="Verdana"/>
          <w:color w:val="0E101A"/>
          <w:sz w:val="20"/>
          <w:szCs w:val="20"/>
          <w:u w:val="single"/>
          <w:lang w:val="en-GB"/>
        </w:rPr>
        <w:t>Travel expenses </w:t>
      </w:r>
      <w:r w:rsidRPr="00B33EE7">
        <w:rPr>
          <w:rFonts w:ascii="Verdana" w:hAnsi="Verdana"/>
          <w:color w:val="0E101A"/>
          <w:sz w:val="20"/>
          <w:szCs w:val="20"/>
          <w:lang w:val="en-GB"/>
        </w:rPr>
        <w:t>were only incurred in the first three months of the year. Only 14 % of the corresponding funds were used.</w:t>
      </w:r>
    </w:p>
    <w:p w14:paraId="42631ADA" w14:textId="77777777" w:rsidR="0006665D" w:rsidRPr="00B33EE7" w:rsidRDefault="0006665D" w:rsidP="00F35A17">
      <w:pPr>
        <w:pStyle w:val="StandardWeb"/>
        <w:spacing w:before="0" w:beforeAutospacing="0" w:after="0" w:afterAutospacing="0" w:line="276" w:lineRule="auto"/>
        <w:jc w:val="both"/>
        <w:rPr>
          <w:rFonts w:ascii="Verdana" w:hAnsi="Verdana"/>
          <w:color w:val="0E101A"/>
          <w:sz w:val="20"/>
          <w:szCs w:val="20"/>
          <w:lang w:val="en-GB"/>
        </w:rPr>
      </w:pPr>
    </w:p>
    <w:p w14:paraId="6F09FE73" w14:textId="3D8F258B" w:rsidR="0006665D" w:rsidRPr="00B33EE7" w:rsidRDefault="00423169" w:rsidP="00F35A17">
      <w:pPr>
        <w:pStyle w:val="StandardWeb"/>
        <w:spacing w:before="0" w:beforeAutospacing="0" w:after="0" w:afterAutospacing="0" w:line="276" w:lineRule="auto"/>
        <w:jc w:val="both"/>
        <w:rPr>
          <w:rFonts w:ascii="Verdana" w:hAnsi="Verdana"/>
          <w:color w:val="0E101A"/>
          <w:sz w:val="20"/>
          <w:szCs w:val="20"/>
          <w:lang w:val="en-GB"/>
        </w:rPr>
      </w:pPr>
      <w:r>
        <w:rPr>
          <w:rFonts w:ascii="Verdana" w:hAnsi="Verdana"/>
          <w:color w:val="0E101A"/>
          <w:sz w:val="20"/>
          <w:szCs w:val="20"/>
          <w:lang w:val="en-GB"/>
        </w:rPr>
        <w:t>Moreover</w:t>
      </w:r>
      <w:r w:rsidR="0006665D" w:rsidRPr="00B33EE7">
        <w:rPr>
          <w:rFonts w:ascii="Verdana" w:hAnsi="Verdana"/>
          <w:color w:val="0E101A"/>
          <w:sz w:val="20"/>
          <w:szCs w:val="20"/>
          <w:lang w:val="en-GB"/>
        </w:rPr>
        <w:t>, by merging with other BSPC committee meetings, </w:t>
      </w:r>
      <w:r w:rsidR="0006665D" w:rsidRPr="00B33EE7">
        <w:rPr>
          <w:rFonts w:ascii="Verdana" w:hAnsi="Verdana"/>
          <w:color w:val="0E101A"/>
          <w:sz w:val="20"/>
          <w:szCs w:val="20"/>
          <w:u w:val="single"/>
          <w:lang w:val="en-GB"/>
        </w:rPr>
        <w:t xml:space="preserve">Secretary Level </w:t>
      </w:r>
      <w:r>
        <w:rPr>
          <w:rFonts w:ascii="Verdana" w:hAnsi="Verdana"/>
          <w:color w:val="0E101A"/>
          <w:sz w:val="20"/>
          <w:szCs w:val="20"/>
          <w:u w:val="single"/>
          <w:lang w:val="en-GB"/>
        </w:rPr>
        <w:t>m</w:t>
      </w:r>
      <w:r w:rsidR="0006665D" w:rsidRPr="00B33EE7">
        <w:rPr>
          <w:rFonts w:ascii="Verdana" w:hAnsi="Verdana"/>
          <w:color w:val="0E101A"/>
          <w:sz w:val="20"/>
          <w:szCs w:val="20"/>
          <w:u w:val="single"/>
          <w:lang w:val="en-GB"/>
        </w:rPr>
        <w:t>eeting costs </w:t>
      </w:r>
      <w:r w:rsidR="0006665D" w:rsidRPr="00B33EE7">
        <w:rPr>
          <w:rFonts w:ascii="Verdana" w:hAnsi="Verdana"/>
          <w:color w:val="0E101A"/>
          <w:sz w:val="20"/>
          <w:szCs w:val="20"/>
          <w:lang w:val="en-GB"/>
        </w:rPr>
        <w:t>could be limited to 61</w:t>
      </w:r>
      <w:r w:rsidR="00820524">
        <w:rPr>
          <w:rFonts w:ascii="Verdana" w:hAnsi="Verdana"/>
          <w:color w:val="0E101A"/>
          <w:sz w:val="20"/>
          <w:szCs w:val="20"/>
          <w:lang w:val="en-GB"/>
        </w:rPr>
        <w:t> </w:t>
      </w:r>
      <w:r w:rsidR="0006665D" w:rsidRPr="00B33EE7">
        <w:rPr>
          <w:rFonts w:ascii="Verdana" w:hAnsi="Verdana"/>
          <w:color w:val="0E101A"/>
          <w:sz w:val="20"/>
          <w:szCs w:val="20"/>
          <w:lang w:val="en-GB"/>
        </w:rPr>
        <w:t xml:space="preserve">% of the </w:t>
      </w:r>
      <w:r>
        <w:rPr>
          <w:rFonts w:ascii="Verdana" w:hAnsi="Verdana"/>
          <w:color w:val="0E101A"/>
          <w:sz w:val="20"/>
          <w:szCs w:val="20"/>
          <w:lang w:val="en-GB"/>
        </w:rPr>
        <w:t xml:space="preserve">individual </w:t>
      </w:r>
      <w:r w:rsidR="0006665D" w:rsidRPr="00B33EE7">
        <w:rPr>
          <w:rFonts w:ascii="Verdana" w:hAnsi="Verdana"/>
          <w:color w:val="0E101A"/>
          <w:sz w:val="20"/>
          <w:szCs w:val="20"/>
          <w:lang w:val="en-GB"/>
        </w:rPr>
        <w:t>approach.</w:t>
      </w:r>
    </w:p>
    <w:p w14:paraId="6D737923" w14:textId="77777777" w:rsidR="0006665D" w:rsidRPr="00B33EE7" w:rsidRDefault="0006665D" w:rsidP="00F35A17">
      <w:pPr>
        <w:pStyle w:val="StandardWeb"/>
        <w:spacing w:before="0" w:beforeAutospacing="0" w:after="0" w:afterAutospacing="0" w:line="276" w:lineRule="auto"/>
        <w:jc w:val="both"/>
        <w:rPr>
          <w:rFonts w:ascii="Verdana" w:hAnsi="Verdana"/>
          <w:color w:val="0E101A"/>
          <w:sz w:val="20"/>
          <w:szCs w:val="20"/>
          <w:lang w:val="en-GB"/>
        </w:rPr>
      </w:pPr>
    </w:p>
    <w:p w14:paraId="01FB1B32" w14:textId="37A010CD" w:rsidR="0006665D" w:rsidRPr="00B33EE7" w:rsidRDefault="0006665D" w:rsidP="00F35A17">
      <w:pPr>
        <w:pStyle w:val="StandardWeb"/>
        <w:spacing w:before="0" w:beforeAutospacing="0" w:after="0" w:afterAutospacing="0" w:line="276" w:lineRule="auto"/>
        <w:jc w:val="both"/>
        <w:rPr>
          <w:rFonts w:ascii="Verdana" w:hAnsi="Verdana"/>
          <w:color w:val="0E101A"/>
          <w:sz w:val="20"/>
          <w:szCs w:val="20"/>
          <w:lang w:val="en-GB"/>
        </w:rPr>
      </w:pPr>
      <w:r w:rsidRPr="00B33EE7">
        <w:rPr>
          <w:rFonts w:ascii="Verdana" w:hAnsi="Verdana"/>
          <w:color w:val="0E101A"/>
          <w:sz w:val="20"/>
          <w:szCs w:val="20"/>
          <w:lang w:val="en-GB"/>
        </w:rPr>
        <w:t xml:space="preserve">The </w:t>
      </w:r>
      <w:r w:rsidRPr="00B33EE7">
        <w:rPr>
          <w:rFonts w:ascii="Verdana" w:hAnsi="Verdana"/>
          <w:color w:val="0E101A"/>
          <w:sz w:val="20"/>
          <w:szCs w:val="20"/>
          <w:u w:val="single"/>
          <w:lang w:val="en-GB"/>
        </w:rPr>
        <w:t>Standing Committee's meeting costs</w:t>
      </w:r>
      <w:r w:rsidRPr="00B33EE7">
        <w:rPr>
          <w:rFonts w:ascii="Verdana" w:hAnsi="Verdana"/>
          <w:color w:val="0E101A"/>
          <w:sz w:val="20"/>
          <w:szCs w:val="20"/>
          <w:lang w:val="en-GB"/>
        </w:rPr>
        <w:t xml:space="preserve"> exceed the nominal estimate of € 15,000 by a total of €</w:t>
      </w:r>
      <w:r w:rsidR="00820524">
        <w:rPr>
          <w:rFonts w:ascii="Verdana" w:hAnsi="Verdana"/>
          <w:color w:val="0E101A"/>
          <w:sz w:val="20"/>
          <w:szCs w:val="20"/>
          <w:lang w:val="en-GB"/>
        </w:rPr>
        <w:t> </w:t>
      </w:r>
      <w:r w:rsidRPr="00B33EE7">
        <w:rPr>
          <w:rFonts w:ascii="Verdana" w:hAnsi="Verdana"/>
          <w:color w:val="0E101A"/>
          <w:sz w:val="20"/>
          <w:szCs w:val="20"/>
          <w:lang w:val="en-GB"/>
        </w:rPr>
        <w:t>3</w:t>
      </w:r>
      <w:r w:rsidR="00423169">
        <w:rPr>
          <w:rFonts w:ascii="Verdana" w:hAnsi="Verdana"/>
          <w:color w:val="0E101A"/>
          <w:sz w:val="20"/>
          <w:szCs w:val="20"/>
          <w:lang w:val="en-GB"/>
        </w:rPr>
        <w:t>,</w:t>
      </w:r>
      <w:r w:rsidRPr="00B33EE7">
        <w:rPr>
          <w:rFonts w:ascii="Verdana" w:hAnsi="Verdana"/>
          <w:color w:val="0E101A"/>
          <w:sz w:val="20"/>
          <w:szCs w:val="20"/>
          <w:lang w:val="en-GB"/>
        </w:rPr>
        <w:t>400 and are thus 123 % of the planning estimate. </w:t>
      </w:r>
    </w:p>
    <w:p w14:paraId="194EFACC" w14:textId="77777777" w:rsidR="0006665D" w:rsidRPr="00B33EE7" w:rsidRDefault="0006665D" w:rsidP="00F35A17">
      <w:pPr>
        <w:pStyle w:val="StandardWeb"/>
        <w:spacing w:before="0" w:beforeAutospacing="0" w:after="0" w:afterAutospacing="0" w:line="276" w:lineRule="auto"/>
        <w:jc w:val="both"/>
        <w:rPr>
          <w:rFonts w:ascii="Verdana" w:hAnsi="Verdana"/>
          <w:color w:val="0E101A"/>
          <w:sz w:val="20"/>
          <w:szCs w:val="20"/>
          <w:lang w:val="en-GB"/>
        </w:rPr>
      </w:pPr>
    </w:p>
    <w:p w14:paraId="05F82F58" w14:textId="2176A38C" w:rsidR="0006665D" w:rsidRPr="00B33EE7" w:rsidRDefault="0006665D" w:rsidP="00F35A17">
      <w:pPr>
        <w:pStyle w:val="StandardWeb"/>
        <w:spacing w:before="0" w:beforeAutospacing="0" w:after="0" w:afterAutospacing="0" w:line="276" w:lineRule="auto"/>
        <w:jc w:val="both"/>
        <w:rPr>
          <w:rFonts w:ascii="Verdana" w:hAnsi="Verdana"/>
          <w:color w:val="0E101A"/>
          <w:sz w:val="20"/>
          <w:szCs w:val="20"/>
          <w:lang w:val="en-GB"/>
        </w:rPr>
      </w:pPr>
      <w:r w:rsidRPr="00B33EE7">
        <w:rPr>
          <w:rFonts w:ascii="Verdana" w:hAnsi="Verdana"/>
          <w:color w:val="0E101A"/>
          <w:sz w:val="20"/>
          <w:szCs w:val="20"/>
          <w:lang w:val="en-GB"/>
        </w:rPr>
        <w:t>However, it must be taken into account that the additional joint meeting with the PABSEC Standing Committee</w:t>
      </w:r>
      <w:r w:rsidR="006975CA">
        <w:rPr>
          <w:rFonts w:ascii="Verdana" w:hAnsi="Verdana"/>
          <w:color w:val="0E101A"/>
          <w:sz w:val="20"/>
          <w:szCs w:val="20"/>
          <w:lang w:val="en-GB"/>
        </w:rPr>
        <w:t>, as</w:t>
      </w:r>
      <w:r w:rsidRPr="00B33EE7">
        <w:rPr>
          <w:rFonts w:ascii="Verdana" w:hAnsi="Verdana"/>
          <w:color w:val="0E101A"/>
          <w:sz w:val="20"/>
          <w:szCs w:val="20"/>
          <w:lang w:val="en-GB"/>
        </w:rPr>
        <w:t xml:space="preserve"> decided by the Standing Committee</w:t>
      </w:r>
      <w:r w:rsidR="006975CA">
        <w:rPr>
          <w:rFonts w:ascii="Verdana" w:hAnsi="Verdana"/>
          <w:color w:val="0E101A"/>
          <w:sz w:val="20"/>
          <w:szCs w:val="20"/>
          <w:lang w:val="en-GB"/>
        </w:rPr>
        <w:t>,</w:t>
      </w:r>
      <w:r w:rsidRPr="00B33EE7">
        <w:rPr>
          <w:rFonts w:ascii="Verdana" w:hAnsi="Verdana"/>
          <w:color w:val="0E101A"/>
          <w:sz w:val="20"/>
          <w:szCs w:val="20"/>
          <w:lang w:val="en-GB"/>
        </w:rPr>
        <w:t xml:space="preserve"> was also financed from the available funds. If one deducts the costs incurred for this from the total expenses for the Standing Committee</w:t>
      </w:r>
      <w:r w:rsidR="006975CA">
        <w:rPr>
          <w:rFonts w:ascii="Verdana" w:hAnsi="Verdana"/>
          <w:color w:val="0E101A"/>
          <w:sz w:val="20"/>
          <w:szCs w:val="20"/>
          <w:lang w:val="en-GB"/>
        </w:rPr>
        <w:t>,</w:t>
      </w:r>
      <w:r w:rsidR="006975CA" w:rsidRPr="006975CA">
        <w:rPr>
          <w:rFonts w:ascii="Verdana" w:hAnsi="Verdana"/>
          <w:color w:val="0E101A"/>
          <w:sz w:val="20"/>
          <w:szCs w:val="20"/>
          <w:lang w:val="en-GB"/>
        </w:rPr>
        <w:t xml:space="preserve"> </w:t>
      </w:r>
      <w:r w:rsidR="006975CA" w:rsidRPr="00CF557F">
        <w:rPr>
          <w:rFonts w:ascii="Verdana" w:hAnsi="Verdana"/>
          <w:color w:val="0E101A"/>
          <w:sz w:val="20"/>
          <w:szCs w:val="20"/>
          <w:lang w:val="en-GB"/>
        </w:rPr>
        <w:t xml:space="preserve">then only </w:t>
      </w:r>
      <w:r w:rsidR="006975CA">
        <w:rPr>
          <w:rFonts w:ascii="Verdana" w:hAnsi="Verdana"/>
          <w:color w:val="0E101A"/>
          <w:sz w:val="20"/>
          <w:szCs w:val="20"/>
          <w:lang w:val="en-GB"/>
        </w:rPr>
        <w:t>7</w:t>
      </w:r>
      <w:r w:rsidR="00C35060">
        <w:rPr>
          <w:rFonts w:ascii="Verdana" w:hAnsi="Verdana"/>
          <w:color w:val="0E101A"/>
          <w:sz w:val="20"/>
          <w:szCs w:val="20"/>
          <w:lang w:val="en-GB"/>
        </w:rPr>
        <w:t>7</w:t>
      </w:r>
      <w:r w:rsidR="006975CA" w:rsidRPr="00CF557F">
        <w:rPr>
          <w:rFonts w:ascii="Verdana" w:hAnsi="Verdana"/>
          <w:color w:val="0E101A"/>
          <w:sz w:val="20"/>
          <w:szCs w:val="20"/>
          <w:lang w:val="en-GB"/>
        </w:rPr>
        <w:t xml:space="preserve"> % of the funds for the Standing Committee were used for the regular meetings.</w:t>
      </w:r>
    </w:p>
    <w:p w14:paraId="1D3CF52C" w14:textId="77777777" w:rsidR="0006665D" w:rsidRPr="00B33EE7" w:rsidRDefault="0006665D" w:rsidP="00F35A17">
      <w:pPr>
        <w:pStyle w:val="StandardWeb"/>
        <w:spacing w:before="0" w:beforeAutospacing="0" w:after="0" w:afterAutospacing="0" w:line="276" w:lineRule="auto"/>
        <w:jc w:val="both"/>
        <w:rPr>
          <w:rFonts w:ascii="Verdana" w:hAnsi="Verdana"/>
          <w:color w:val="0E101A"/>
          <w:sz w:val="20"/>
          <w:szCs w:val="20"/>
          <w:lang w:val="en-GB"/>
        </w:rPr>
      </w:pPr>
    </w:p>
    <w:p w14:paraId="46966749" w14:textId="2C6F5DC2" w:rsidR="0006665D" w:rsidRPr="00B33EE7" w:rsidRDefault="0006665D" w:rsidP="00F35A17">
      <w:pPr>
        <w:pStyle w:val="StandardWeb"/>
        <w:spacing w:before="0" w:beforeAutospacing="0" w:after="0" w:afterAutospacing="0" w:line="276" w:lineRule="auto"/>
        <w:jc w:val="both"/>
        <w:rPr>
          <w:rFonts w:ascii="Verdana" w:hAnsi="Verdana"/>
          <w:color w:val="0E101A"/>
          <w:sz w:val="20"/>
          <w:szCs w:val="20"/>
          <w:lang w:val="en-GB"/>
        </w:rPr>
      </w:pPr>
      <w:r w:rsidRPr="00B33EE7">
        <w:rPr>
          <w:rFonts w:ascii="Verdana" w:hAnsi="Verdana"/>
          <w:color w:val="0E101A"/>
          <w:sz w:val="20"/>
          <w:szCs w:val="20"/>
          <w:lang w:val="en-GB"/>
        </w:rPr>
        <w:t xml:space="preserve">The costs for the </w:t>
      </w:r>
      <w:r w:rsidR="00C0424D">
        <w:rPr>
          <w:rFonts w:ascii="Verdana" w:hAnsi="Verdana"/>
          <w:color w:val="0E101A"/>
          <w:sz w:val="20"/>
          <w:szCs w:val="20"/>
          <w:u w:val="single"/>
          <w:lang w:val="en-GB"/>
        </w:rPr>
        <w:t>W</w:t>
      </w:r>
      <w:r w:rsidRPr="00B33EE7">
        <w:rPr>
          <w:rFonts w:ascii="Verdana" w:hAnsi="Verdana"/>
          <w:color w:val="0E101A"/>
          <w:sz w:val="20"/>
          <w:szCs w:val="20"/>
          <w:u w:val="single"/>
          <w:lang w:val="en-GB"/>
        </w:rPr>
        <w:t xml:space="preserve">orking </w:t>
      </w:r>
      <w:r w:rsidR="00C0424D">
        <w:rPr>
          <w:rFonts w:ascii="Verdana" w:hAnsi="Verdana"/>
          <w:color w:val="0E101A"/>
          <w:sz w:val="20"/>
          <w:szCs w:val="20"/>
          <w:u w:val="single"/>
          <w:lang w:val="en-GB"/>
        </w:rPr>
        <w:t>G</w:t>
      </w:r>
      <w:r w:rsidRPr="00B33EE7">
        <w:rPr>
          <w:rFonts w:ascii="Verdana" w:hAnsi="Verdana"/>
          <w:color w:val="0E101A"/>
          <w:sz w:val="20"/>
          <w:szCs w:val="20"/>
          <w:u w:val="single"/>
          <w:lang w:val="en-GB"/>
        </w:rPr>
        <w:t>roup meetings</w:t>
      </w:r>
      <w:r w:rsidRPr="00B33EE7">
        <w:rPr>
          <w:rFonts w:ascii="Verdana" w:hAnsi="Verdana"/>
          <w:color w:val="0E101A"/>
          <w:sz w:val="20"/>
          <w:szCs w:val="20"/>
          <w:lang w:val="en-GB"/>
        </w:rPr>
        <w:t xml:space="preserve">, including the publication of the </w:t>
      </w:r>
      <w:r w:rsidR="00C0424D">
        <w:rPr>
          <w:rFonts w:ascii="Verdana" w:hAnsi="Verdana"/>
          <w:color w:val="0E101A"/>
          <w:sz w:val="20"/>
          <w:szCs w:val="20"/>
          <w:lang w:val="en-GB"/>
        </w:rPr>
        <w:t>W</w:t>
      </w:r>
      <w:r w:rsidRPr="00B33EE7">
        <w:rPr>
          <w:rFonts w:ascii="Verdana" w:hAnsi="Verdana"/>
          <w:color w:val="0E101A"/>
          <w:sz w:val="20"/>
          <w:szCs w:val="20"/>
          <w:lang w:val="en-GB"/>
        </w:rPr>
        <w:t xml:space="preserve">orking </w:t>
      </w:r>
      <w:r w:rsidR="00C0424D">
        <w:rPr>
          <w:rFonts w:ascii="Verdana" w:hAnsi="Verdana"/>
          <w:color w:val="0E101A"/>
          <w:sz w:val="20"/>
          <w:szCs w:val="20"/>
          <w:lang w:val="en-GB"/>
        </w:rPr>
        <w:t>G</w:t>
      </w:r>
      <w:r w:rsidRPr="00B33EE7">
        <w:rPr>
          <w:rFonts w:ascii="Verdana" w:hAnsi="Verdana"/>
          <w:color w:val="0E101A"/>
          <w:sz w:val="20"/>
          <w:szCs w:val="20"/>
          <w:lang w:val="en-GB"/>
        </w:rPr>
        <w:t xml:space="preserve">roup's final report on </w:t>
      </w:r>
      <w:r w:rsidR="00C0424D">
        <w:rPr>
          <w:rFonts w:ascii="Verdana" w:hAnsi="Verdana"/>
          <w:color w:val="0E101A"/>
          <w:sz w:val="20"/>
          <w:szCs w:val="20"/>
          <w:lang w:val="en-GB"/>
        </w:rPr>
        <w:t>M</w:t>
      </w:r>
      <w:r w:rsidRPr="00B33EE7">
        <w:rPr>
          <w:rFonts w:ascii="Verdana" w:hAnsi="Verdana"/>
          <w:color w:val="0E101A"/>
          <w:sz w:val="20"/>
          <w:szCs w:val="20"/>
          <w:lang w:val="en-GB"/>
        </w:rPr>
        <w:t xml:space="preserve">igration and </w:t>
      </w:r>
      <w:r w:rsidR="00C0424D">
        <w:rPr>
          <w:rFonts w:ascii="Verdana" w:hAnsi="Verdana"/>
          <w:color w:val="0E101A"/>
          <w:sz w:val="20"/>
          <w:szCs w:val="20"/>
          <w:lang w:val="en-GB"/>
        </w:rPr>
        <w:t>I</w:t>
      </w:r>
      <w:r w:rsidRPr="00B33EE7">
        <w:rPr>
          <w:rFonts w:ascii="Verdana" w:hAnsi="Verdana"/>
          <w:color w:val="0E101A"/>
          <w:sz w:val="20"/>
          <w:szCs w:val="20"/>
          <w:lang w:val="en-GB"/>
        </w:rPr>
        <w:t>ntegration, could be reduced to 56 % of the planned costs.</w:t>
      </w:r>
    </w:p>
    <w:p w14:paraId="0C8A1DCF" w14:textId="77777777" w:rsidR="008E4D5F" w:rsidRPr="00B33EE7" w:rsidRDefault="008E4D5F" w:rsidP="00F35A17">
      <w:pPr>
        <w:pStyle w:val="StandardWeb"/>
        <w:spacing w:before="0" w:beforeAutospacing="0" w:after="0" w:afterAutospacing="0" w:line="276" w:lineRule="auto"/>
        <w:jc w:val="both"/>
        <w:rPr>
          <w:rFonts w:ascii="Verdana" w:hAnsi="Verdana"/>
          <w:color w:val="0E101A"/>
          <w:sz w:val="20"/>
          <w:szCs w:val="20"/>
          <w:lang w:val="en-GB"/>
        </w:rPr>
      </w:pPr>
    </w:p>
    <w:p w14:paraId="4F27941D" w14:textId="2CCD5185" w:rsidR="006975CA" w:rsidRPr="00CF557F" w:rsidRDefault="006975CA" w:rsidP="006975CA">
      <w:pPr>
        <w:pStyle w:val="StandardWeb"/>
        <w:spacing w:before="0" w:beforeAutospacing="0" w:after="0" w:afterAutospacing="0" w:line="276" w:lineRule="auto"/>
        <w:jc w:val="both"/>
        <w:rPr>
          <w:rFonts w:ascii="Verdana" w:hAnsi="Verdana"/>
          <w:color w:val="0E101A"/>
          <w:sz w:val="20"/>
          <w:szCs w:val="20"/>
          <w:lang w:val="en-GB"/>
        </w:rPr>
      </w:pPr>
      <w:r w:rsidRPr="00CF557F">
        <w:rPr>
          <w:rFonts w:ascii="Verdana" w:hAnsi="Verdana"/>
          <w:color w:val="0E101A"/>
          <w:sz w:val="20"/>
          <w:szCs w:val="20"/>
          <w:lang w:val="en-GB"/>
        </w:rPr>
        <w:t xml:space="preserve">On the one hand, this was possible due to the cancellation of the meeting initially planned in April. Another cost reduction was achieved by holding both the digital Standing Committee meeting and the new CCB </w:t>
      </w:r>
      <w:r>
        <w:rPr>
          <w:rFonts w:ascii="Verdana" w:hAnsi="Verdana"/>
          <w:color w:val="0E101A"/>
          <w:sz w:val="20"/>
          <w:szCs w:val="20"/>
          <w:lang w:val="en-GB"/>
        </w:rPr>
        <w:t>W</w:t>
      </w:r>
      <w:r w:rsidRPr="00CF557F">
        <w:rPr>
          <w:rFonts w:ascii="Verdana" w:hAnsi="Verdana"/>
          <w:color w:val="0E101A"/>
          <w:sz w:val="20"/>
          <w:szCs w:val="20"/>
          <w:lang w:val="en-GB"/>
        </w:rPr>
        <w:t xml:space="preserve">orking </w:t>
      </w:r>
      <w:r>
        <w:rPr>
          <w:rFonts w:ascii="Verdana" w:hAnsi="Verdana"/>
          <w:color w:val="0E101A"/>
          <w:sz w:val="20"/>
          <w:szCs w:val="20"/>
          <w:lang w:val="en-GB"/>
        </w:rPr>
        <w:t>G</w:t>
      </w:r>
      <w:r w:rsidRPr="00CF557F">
        <w:rPr>
          <w:rFonts w:ascii="Verdana" w:hAnsi="Verdana"/>
          <w:color w:val="0E101A"/>
          <w:sz w:val="20"/>
          <w:szCs w:val="20"/>
          <w:lang w:val="en-GB"/>
        </w:rPr>
        <w:t>roup's digital first meeting on the same day, thus splitting the daily costs.</w:t>
      </w:r>
    </w:p>
    <w:p w14:paraId="48CBC861" w14:textId="77777777" w:rsidR="0006665D" w:rsidRPr="00B33EE7" w:rsidRDefault="0006665D" w:rsidP="00F35A17">
      <w:pPr>
        <w:pStyle w:val="StandardWeb"/>
        <w:spacing w:before="0" w:beforeAutospacing="0" w:after="0" w:afterAutospacing="0" w:line="276" w:lineRule="auto"/>
        <w:jc w:val="both"/>
        <w:rPr>
          <w:rFonts w:ascii="Verdana" w:hAnsi="Verdana"/>
          <w:color w:val="0E101A"/>
          <w:sz w:val="20"/>
          <w:szCs w:val="20"/>
          <w:lang w:val="en-GB"/>
        </w:rPr>
      </w:pPr>
    </w:p>
    <w:p w14:paraId="4CD3127F" w14:textId="5F6CE7CE" w:rsidR="0006665D" w:rsidRPr="00B33EE7" w:rsidRDefault="0006665D" w:rsidP="00F35A17">
      <w:pPr>
        <w:pStyle w:val="StandardWeb"/>
        <w:spacing w:before="0" w:beforeAutospacing="0" w:after="0" w:afterAutospacing="0" w:line="276" w:lineRule="auto"/>
        <w:jc w:val="both"/>
        <w:rPr>
          <w:rFonts w:ascii="Verdana" w:hAnsi="Verdana"/>
          <w:color w:val="0E101A"/>
          <w:sz w:val="20"/>
          <w:szCs w:val="20"/>
          <w:lang w:val="en-GB"/>
        </w:rPr>
      </w:pPr>
      <w:r w:rsidRPr="00B33EE7">
        <w:rPr>
          <w:rFonts w:ascii="Verdana" w:hAnsi="Verdana"/>
          <w:color w:val="0E101A"/>
          <w:sz w:val="20"/>
          <w:szCs w:val="20"/>
          <w:lang w:val="en-GB"/>
        </w:rPr>
        <w:t>Only 42</w:t>
      </w:r>
      <w:r w:rsidR="00C0424D">
        <w:rPr>
          <w:rFonts w:ascii="Verdana" w:hAnsi="Verdana"/>
          <w:color w:val="0E101A"/>
          <w:sz w:val="20"/>
          <w:szCs w:val="20"/>
          <w:lang w:val="en-GB"/>
        </w:rPr>
        <w:t xml:space="preserve"> </w:t>
      </w:r>
      <w:r w:rsidRPr="00B33EE7">
        <w:rPr>
          <w:rFonts w:ascii="Verdana" w:hAnsi="Verdana"/>
          <w:color w:val="0E101A"/>
          <w:sz w:val="20"/>
          <w:szCs w:val="20"/>
          <w:lang w:val="en-GB"/>
        </w:rPr>
        <w:t>% of the funds for information and communication were used</w:t>
      </w:r>
      <w:r w:rsidR="00B33EE7">
        <w:rPr>
          <w:rFonts w:ascii="Verdana" w:hAnsi="Verdana"/>
          <w:color w:val="0E101A"/>
          <w:sz w:val="20"/>
          <w:szCs w:val="20"/>
          <w:lang w:val="en-GB"/>
        </w:rPr>
        <w:t>, e</w:t>
      </w:r>
      <w:r w:rsidRPr="00B33EE7">
        <w:rPr>
          <w:rFonts w:ascii="Verdana" w:hAnsi="Verdana"/>
          <w:color w:val="0E101A"/>
          <w:sz w:val="20"/>
          <w:szCs w:val="20"/>
          <w:lang w:val="en-GB"/>
        </w:rPr>
        <w:t xml:space="preserve">ven if the funds for the reports' layout slightly exceeded the budgeted </w:t>
      </w:r>
      <w:r w:rsidR="006975CA" w:rsidRPr="00B33EE7">
        <w:rPr>
          <w:rFonts w:ascii="Verdana" w:hAnsi="Verdana"/>
          <w:color w:val="0E101A"/>
          <w:sz w:val="20"/>
          <w:szCs w:val="20"/>
          <w:lang w:val="en-GB"/>
        </w:rPr>
        <w:t xml:space="preserve">amount </w:t>
      </w:r>
      <w:r w:rsidRPr="00B33EE7">
        <w:rPr>
          <w:rFonts w:ascii="Verdana" w:hAnsi="Verdana"/>
          <w:color w:val="0E101A"/>
          <w:sz w:val="20"/>
          <w:szCs w:val="20"/>
          <w:lang w:val="en-GB"/>
        </w:rPr>
        <w:t>(</w:t>
      </w:r>
      <w:r w:rsidR="00C0424D" w:rsidRPr="00B33EE7">
        <w:rPr>
          <w:rFonts w:ascii="Verdana" w:hAnsi="Verdana"/>
          <w:color w:val="0E101A"/>
          <w:sz w:val="20"/>
          <w:szCs w:val="20"/>
          <w:lang w:val="en-GB"/>
        </w:rPr>
        <w:t>€</w:t>
      </w:r>
      <w:r w:rsidR="00C0424D">
        <w:rPr>
          <w:rFonts w:ascii="Verdana" w:hAnsi="Verdana"/>
          <w:color w:val="0E101A"/>
          <w:sz w:val="20"/>
          <w:szCs w:val="20"/>
          <w:lang w:val="en-GB"/>
        </w:rPr>
        <w:t xml:space="preserve"> </w:t>
      </w:r>
      <w:r w:rsidRPr="00B33EE7">
        <w:rPr>
          <w:rFonts w:ascii="Verdana" w:hAnsi="Verdana"/>
          <w:color w:val="0E101A"/>
          <w:sz w:val="20"/>
          <w:szCs w:val="20"/>
          <w:lang w:val="en-GB"/>
        </w:rPr>
        <w:t xml:space="preserve">2319 compared to an estimate of </w:t>
      </w:r>
      <w:r w:rsidR="00C0424D" w:rsidRPr="00B33EE7">
        <w:rPr>
          <w:rFonts w:ascii="Verdana" w:hAnsi="Verdana"/>
          <w:color w:val="0E101A"/>
          <w:sz w:val="20"/>
          <w:szCs w:val="20"/>
          <w:lang w:val="en-GB"/>
        </w:rPr>
        <w:t>€</w:t>
      </w:r>
      <w:r w:rsidR="00C0424D">
        <w:rPr>
          <w:rFonts w:ascii="Verdana" w:hAnsi="Verdana"/>
          <w:color w:val="0E101A"/>
          <w:sz w:val="20"/>
          <w:szCs w:val="20"/>
          <w:lang w:val="en-GB"/>
        </w:rPr>
        <w:t> </w:t>
      </w:r>
      <w:r w:rsidRPr="00B33EE7">
        <w:rPr>
          <w:rFonts w:ascii="Verdana" w:hAnsi="Verdana"/>
          <w:color w:val="0E101A"/>
          <w:sz w:val="20"/>
          <w:szCs w:val="20"/>
          <w:lang w:val="en-GB"/>
        </w:rPr>
        <w:t>2</w:t>
      </w:r>
      <w:r w:rsidR="006975CA">
        <w:rPr>
          <w:rFonts w:ascii="Verdana" w:hAnsi="Verdana"/>
          <w:color w:val="0E101A"/>
          <w:sz w:val="20"/>
          <w:szCs w:val="20"/>
          <w:lang w:val="en-GB"/>
        </w:rPr>
        <w:t>,</w:t>
      </w:r>
      <w:r w:rsidRPr="00B33EE7">
        <w:rPr>
          <w:rFonts w:ascii="Verdana" w:hAnsi="Verdana"/>
          <w:color w:val="0E101A"/>
          <w:sz w:val="20"/>
          <w:szCs w:val="20"/>
          <w:lang w:val="en-GB"/>
        </w:rPr>
        <w:t>000, i.e.</w:t>
      </w:r>
      <w:r w:rsidR="00C35060">
        <w:rPr>
          <w:rFonts w:ascii="Verdana" w:hAnsi="Verdana"/>
          <w:color w:val="0E101A"/>
          <w:sz w:val="20"/>
          <w:szCs w:val="20"/>
          <w:lang w:val="en-GB"/>
        </w:rPr>
        <w:t>,</w:t>
      </w:r>
      <w:r w:rsidRPr="00B33EE7">
        <w:rPr>
          <w:rFonts w:ascii="Verdana" w:hAnsi="Verdana"/>
          <w:color w:val="0E101A"/>
          <w:sz w:val="20"/>
          <w:szCs w:val="20"/>
          <w:lang w:val="en-GB"/>
        </w:rPr>
        <w:t xml:space="preserve"> 116 %).</w:t>
      </w:r>
    </w:p>
    <w:p w14:paraId="041BF81D" w14:textId="5DF7F113" w:rsidR="008E4D5F" w:rsidRPr="00B33EE7" w:rsidRDefault="008E4D5F" w:rsidP="00F35A17">
      <w:pPr>
        <w:pStyle w:val="StandardWeb"/>
        <w:spacing w:before="0" w:beforeAutospacing="0" w:after="0" w:afterAutospacing="0" w:line="276" w:lineRule="auto"/>
        <w:jc w:val="both"/>
        <w:rPr>
          <w:rFonts w:ascii="Verdana" w:hAnsi="Verdana"/>
          <w:color w:val="0E101A"/>
          <w:sz w:val="20"/>
          <w:szCs w:val="20"/>
          <w:lang w:val="en-GB"/>
        </w:rPr>
      </w:pPr>
    </w:p>
    <w:p w14:paraId="58796322" w14:textId="0B9A33A3" w:rsidR="0006665D" w:rsidRPr="00A12B95" w:rsidRDefault="0006665D" w:rsidP="00F35A17">
      <w:pPr>
        <w:pStyle w:val="StandardWeb"/>
        <w:spacing w:before="0" w:beforeAutospacing="0" w:after="0" w:afterAutospacing="0" w:line="276" w:lineRule="auto"/>
        <w:jc w:val="both"/>
        <w:rPr>
          <w:rStyle w:val="Hervorhebung"/>
          <w:rFonts w:ascii="Verdana" w:hAnsi="Verdana"/>
          <w:i w:val="0"/>
          <w:iCs w:val="0"/>
          <w:color w:val="0E101A"/>
          <w:sz w:val="20"/>
          <w:szCs w:val="20"/>
          <w:lang w:val="en-GB"/>
        </w:rPr>
      </w:pPr>
      <w:r w:rsidRPr="00A12B95">
        <w:rPr>
          <w:rStyle w:val="Hervorhebung"/>
          <w:rFonts w:ascii="Verdana" w:hAnsi="Verdana"/>
          <w:i w:val="0"/>
          <w:iCs w:val="0"/>
          <w:color w:val="0E101A"/>
          <w:sz w:val="20"/>
          <w:szCs w:val="20"/>
          <w:lang w:val="en-GB"/>
        </w:rPr>
        <w:t>That is because, thankfully, the BSPC rapporteurs have been as active as ever this year. They elaborated excellent reports which have been published on the website. </w:t>
      </w:r>
    </w:p>
    <w:p w14:paraId="6918A831" w14:textId="77777777" w:rsidR="008E4D5F" w:rsidRPr="00B33EE7" w:rsidRDefault="008E4D5F" w:rsidP="00F35A17">
      <w:pPr>
        <w:pStyle w:val="StandardWeb"/>
        <w:spacing w:before="0" w:beforeAutospacing="0" w:after="0" w:afterAutospacing="0" w:line="276" w:lineRule="auto"/>
        <w:jc w:val="both"/>
        <w:rPr>
          <w:rFonts w:ascii="Verdana" w:hAnsi="Verdana"/>
          <w:color w:val="0E101A"/>
          <w:sz w:val="20"/>
          <w:szCs w:val="20"/>
          <w:lang w:val="en-GB"/>
        </w:rPr>
      </w:pPr>
    </w:p>
    <w:p w14:paraId="43DCF6C1" w14:textId="77777777" w:rsidR="0006665D" w:rsidRPr="00B33EE7" w:rsidRDefault="0006665D" w:rsidP="00F35A17">
      <w:pPr>
        <w:pStyle w:val="StandardWeb"/>
        <w:spacing w:before="0" w:beforeAutospacing="0" w:after="0" w:afterAutospacing="0" w:line="276" w:lineRule="auto"/>
        <w:jc w:val="both"/>
        <w:rPr>
          <w:rFonts w:ascii="Verdana" w:hAnsi="Verdana"/>
          <w:color w:val="0E101A"/>
          <w:sz w:val="20"/>
          <w:szCs w:val="20"/>
          <w:lang w:val="en-GB"/>
        </w:rPr>
      </w:pPr>
      <w:r w:rsidRPr="00B33EE7">
        <w:rPr>
          <w:rFonts w:ascii="Verdana" w:hAnsi="Verdana"/>
          <w:color w:val="0E101A"/>
          <w:sz w:val="20"/>
          <w:szCs w:val="20"/>
          <w:lang w:val="en-GB"/>
        </w:rPr>
        <w:t>On the other hand, we could significantly reduce the website functionality's technical maintenance costs to 63 % of the budget. Besides, the planned funds for personnel support within the framework of public relations work were not used, thus saving € 5,000.</w:t>
      </w:r>
    </w:p>
    <w:p w14:paraId="0EF31711" w14:textId="77777777" w:rsidR="0006665D" w:rsidRPr="00B33EE7" w:rsidRDefault="0006665D" w:rsidP="00F35A17">
      <w:pPr>
        <w:pStyle w:val="StandardWeb"/>
        <w:spacing w:before="0" w:beforeAutospacing="0" w:after="0" w:afterAutospacing="0" w:line="276" w:lineRule="auto"/>
        <w:jc w:val="both"/>
        <w:rPr>
          <w:rFonts w:ascii="Verdana" w:hAnsi="Verdana"/>
          <w:color w:val="0E101A"/>
          <w:sz w:val="20"/>
          <w:szCs w:val="20"/>
          <w:lang w:val="en-GB"/>
        </w:rPr>
      </w:pPr>
    </w:p>
    <w:p w14:paraId="68F06189" w14:textId="77777777" w:rsidR="008E4D5F" w:rsidRPr="00B33EE7" w:rsidRDefault="0006665D" w:rsidP="00F35A17">
      <w:pPr>
        <w:pStyle w:val="StandardWeb"/>
        <w:spacing w:before="0" w:beforeAutospacing="0" w:after="0" w:afterAutospacing="0" w:line="276" w:lineRule="auto"/>
        <w:jc w:val="both"/>
        <w:rPr>
          <w:rFonts w:ascii="Verdana" w:hAnsi="Verdana"/>
          <w:color w:val="0E101A"/>
          <w:sz w:val="20"/>
          <w:szCs w:val="20"/>
          <w:lang w:val="en-GB"/>
        </w:rPr>
      </w:pPr>
      <w:r w:rsidRPr="00B33EE7">
        <w:rPr>
          <w:rFonts w:ascii="Verdana" w:hAnsi="Verdana"/>
          <w:color w:val="0E101A"/>
          <w:sz w:val="20"/>
          <w:szCs w:val="20"/>
          <w:lang w:val="en-GB"/>
        </w:rPr>
        <w:t>All in all, it can be stated: </w:t>
      </w:r>
    </w:p>
    <w:p w14:paraId="1EC8AF8F" w14:textId="0BE846CA" w:rsidR="0006665D" w:rsidRPr="00B33EE7" w:rsidRDefault="0006665D" w:rsidP="00F35A17">
      <w:pPr>
        <w:pStyle w:val="StandardWeb"/>
        <w:spacing w:before="0" w:beforeAutospacing="0" w:after="0" w:afterAutospacing="0" w:line="276" w:lineRule="auto"/>
        <w:jc w:val="both"/>
        <w:rPr>
          <w:rFonts w:ascii="Verdana" w:hAnsi="Verdana"/>
          <w:color w:val="0E101A"/>
          <w:sz w:val="20"/>
          <w:szCs w:val="20"/>
          <w:lang w:val="en-GB"/>
        </w:rPr>
      </w:pPr>
      <w:r w:rsidRPr="00B33EE7">
        <w:rPr>
          <w:rFonts w:ascii="Verdana" w:hAnsi="Verdana"/>
          <w:color w:val="0E101A"/>
          <w:sz w:val="20"/>
          <w:szCs w:val="20"/>
          <w:lang w:val="en-GB"/>
        </w:rPr>
        <w:t> </w:t>
      </w:r>
    </w:p>
    <w:p w14:paraId="1403C643" w14:textId="68DAC0C6" w:rsidR="0006665D" w:rsidRPr="00B33EE7" w:rsidRDefault="0006665D" w:rsidP="00F35A17">
      <w:pPr>
        <w:pStyle w:val="StandardWeb"/>
        <w:spacing w:before="0" w:beforeAutospacing="0" w:after="0" w:afterAutospacing="0" w:line="276" w:lineRule="auto"/>
        <w:jc w:val="both"/>
        <w:rPr>
          <w:rFonts w:ascii="Verdana" w:hAnsi="Verdana"/>
          <w:color w:val="0E101A"/>
          <w:sz w:val="20"/>
          <w:szCs w:val="20"/>
          <w:lang w:val="en-GB"/>
        </w:rPr>
      </w:pPr>
      <w:r w:rsidRPr="00B33EE7">
        <w:rPr>
          <w:rFonts w:ascii="Verdana" w:hAnsi="Verdana"/>
          <w:color w:val="0E101A"/>
          <w:sz w:val="20"/>
          <w:szCs w:val="20"/>
          <w:lang w:val="en-GB"/>
        </w:rPr>
        <w:t>The BSPC could achieve substantial budget savings in 2020. </w:t>
      </w:r>
    </w:p>
    <w:p w14:paraId="2B225D5F" w14:textId="77777777" w:rsidR="008E4D5F" w:rsidRPr="00B33EE7" w:rsidRDefault="008E4D5F" w:rsidP="00F35A17">
      <w:pPr>
        <w:pStyle w:val="StandardWeb"/>
        <w:spacing w:before="0" w:beforeAutospacing="0" w:after="0" w:afterAutospacing="0" w:line="276" w:lineRule="auto"/>
        <w:jc w:val="both"/>
        <w:rPr>
          <w:rFonts w:ascii="Verdana" w:hAnsi="Verdana"/>
          <w:color w:val="0E101A"/>
          <w:sz w:val="20"/>
          <w:szCs w:val="20"/>
          <w:lang w:val="en-GB"/>
        </w:rPr>
      </w:pPr>
    </w:p>
    <w:p w14:paraId="6FD9AC7D" w14:textId="61A999FD" w:rsidR="0006665D" w:rsidRPr="00B33EE7" w:rsidRDefault="0006665D" w:rsidP="00F35A17">
      <w:pPr>
        <w:pStyle w:val="StandardWeb"/>
        <w:spacing w:before="0" w:beforeAutospacing="0" w:after="0" w:afterAutospacing="0" w:line="276" w:lineRule="auto"/>
        <w:jc w:val="both"/>
        <w:rPr>
          <w:rFonts w:ascii="Verdana" w:hAnsi="Verdana"/>
          <w:color w:val="0E101A"/>
          <w:sz w:val="20"/>
          <w:szCs w:val="20"/>
          <w:lang w:val="en-GB"/>
        </w:rPr>
      </w:pPr>
      <w:r w:rsidRPr="00B33EE7">
        <w:rPr>
          <w:rFonts w:ascii="Verdana" w:hAnsi="Verdana"/>
          <w:color w:val="0E101A"/>
          <w:sz w:val="20"/>
          <w:szCs w:val="20"/>
          <w:lang w:val="en-GB"/>
        </w:rPr>
        <w:t xml:space="preserve">As a result, the </w:t>
      </w:r>
      <w:r w:rsidR="006975CA">
        <w:rPr>
          <w:rFonts w:ascii="Verdana" w:hAnsi="Verdana"/>
          <w:color w:val="0E101A"/>
          <w:sz w:val="20"/>
          <w:szCs w:val="20"/>
          <w:lang w:val="en-GB"/>
        </w:rPr>
        <w:t>J</w:t>
      </w:r>
      <w:r w:rsidRPr="00B33EE7">
        <w:rPr>
          <w:rFonts w:ascii="Verdana" w:hAnsi="Verdana"/>
          <w:color w:val="0E101A"/>
          <w:sz w:val="20"/>
          <w:szCs w:val="20"/>
          <w:lang w:val="en-GB"/>
        </w:rPr>
        <w:t xml:space="preserve">oint </w:t>
      </w:r>
      <w:r w:rsidR="006975CA">
        <w:rPr>
          <w:rFonts w:ascii="Verdana" w:hAnsi="Verdana"/>
          <w:color w:val="0E101A"/>
          <w:sz w:val="20"/>
          <w:szCs w:val="20"/>
          <w:lang w:val="en-GB"/>
        </w:rPr>
        <w:t>F</w:t>
      </w:r>
      <w:r w:rsidRPr="00B33EE7">
        <w:rPr>
          <w:rFonts w:ascii="Verdana" w:hAnsi="Verdana"/>
          <w:color w:val="0E101A"/>
          <w:sz w:val="20"/>
          <w:szCs w:val="20"/>
          <w:lang w:val="en-GB"/>
        </w:rPr>
        <w:t xml:space="preserve">inancing </w:t>
      </w:r>
      <w:r w:rsidR="006975CA">
        <w:rPr>
          <w:rFonts w:ascii="Verdana" w:hAnsi="Verdana"/>
          <w:color w:val="0E101A"/>
          <w:sz w:val="20"/>
          <w:szCs w:val="20"/>
          <w:lang w:val="en-GB"/>
        </w:rPr>
        <w:t>M</w:t>
      </w:r>
      <w:r w:rsidRPr="00B33EE7">
        <w:rPr>
          <w:rFonts w:ascii="Verdana" w:hAnsi="Verdana"/>
          <w:color w:val="0E101A"/>
          <w:sz w:val="20"/>
          <w:szCs w:val="20"/>
          <w:lang w:val="en-GB"/>
        </w:rPr>
        <w:t>echanism shows a surplus of €</w:t>
      </w:r>
      <w:r w:rsidR="00820524">
        <w:rPr>
          <w:rFonts w:ascii="Verdana" w:hAnsi="Verdana"/>
          <w:color w:val="0E101A"/>
          <w:sz w:val="20"/>
          <w:szCs w:val="20"/>
          <w:lang w:val="en-GB"/>
        </w:rPr>
        <w:t xml:space="preserve"> </w:t>
      </w:r>
      <w:r w:rsidRPr="00B33EE7">
        <w:rPr>
          <w:rFonts w:ascii="Verdana" w:hAnsi="Verdana"/>
          <w:color w:val="0E101A"/>
          <w:sz w:val="20"/>
          <w:szCs w:val="20"/>
          <w:lang w:val="en-GB"/>
        </w:rPr>
        <w:t>129,712.</w:t>
      </w:r>
    </w:p>
    <w:p w14:paraId="18DF111C" w14:textId="77777777" w:rsidR="008E4D5F" w:rsidRPr="00B33EE7" w:rsidRDefault="008E4D5F" w:rsidP="00F35A17">
      <w:pPr>
        <w:pStyle w:val="StandardWeb"/>
        <w:spacing w:before="0" w:beforeAutospacing="0" w:after="0" w:afterAutospacing="0" w:line="276" w:lineRule="auto"/>
        <w:jc w:val="both"/>
        <w:rPr>
          <w:rFonts w:ascii="Verdana" w:hAnsi="Verdana"/>
          <w:color w:val="0E101A"/>
          <w:sz w:val="20"/>
          <w:szCs w:val="20"/>
          <w:lang w:val="en-GB"/>
        </w:rPr>
      </w:pPr>
    </w:p>
    <w:p w14:paraId="7DEB9E69" w14:textId="77777777" w:rsidR="00C25D71" w:rsidRDefault="006975CA" w:rsidP="006975CA">
      <w:pPr>
        <w:pStyle w:val="StandardWeb"/>
        <w:spacing w:before="0" w:beforeAutospacing="0" w:after="0" w:afterAutospacing="0" w:line="276" w:lineRule="auto"/>
        <w:jc w:val="both"/>
        <w:rPr>
          <w:rFonts w:ascii="Verdana" w:hAnsi="Verdana"/>
          <w:color w:val="0E101A"/>
          <w:sz w:val="20"/>
          <w:szCs w:val="20"/>
          <w:lang w:val="en-GB"/>
        </w:rPr>
      </w:pPr>
      <w:r w:rsidRPr="00CF557F">
        <w:rPr>
          <w:rFonts w:ascii="Verdana" w:hAnsi="Verdana"/>
          <w:color w:val="0E101A"/>
          <w:sz w:val="20"/>
          <w:szCs w:val="20"/>
          <w:lang w:val="en-GB"/>
        </w:rPr>
        <w:t xml:space="preserve">In that way, the BSPC'S budget situation has never been as excellent as it is now, </w:t>
      </w:r>
    </w:p>
    <w:p w14:paraId="328CD770" w14:textId="43F73651" w:rsidR="006975CA" w:rsidRPr="00CF557F" w:rsidRDefault="006975CA" w:rsidP="006975CA">
      <w:pPr>
        <w:pStyle w:val="StandardWeb"/>
        <w:spacing w:before="0" w:beforeAutospacing="0" w:after="0" w:afterAutospacing="0" w:line="276" w:lineRule="auto"/>
        <w:jc w:val="both"/>
        <w:rPr>
          <w:color w:val="0E101A"/>
          <w:lang w:val="en-GB"/>
        </w:rPr>
      </w:pPr>
      <w:r w:rsidRPr="00CF557F">
        <w:rPr>
          <w:rFonts w:ascii="Verdana" w:hAnsi="Verdana"/>
          <w:color w:val="0E101A"/>
          <w:sz w:val="20"/>
          <w:szCs w:val="20"/>
          <w:lang w:val="en-GB"/>
        </w:rPr>
        <w:t>in all its 30-year history.</w:t>
      </w:r>
      <w:r w:rsidRPr="00CF557F">
        <w:rPr>
          <w:color w:val="0E101A"/>
          <w:lang w:val="en-GB"/>
        </w:rPr>
        <w:t> </w:t>
      </w:r>
    </w:p>
    <w:p w14:paraId="6B031BC4" w14:textId="1BC80610" w:rsidR="00940433" w:rsidRPr="00940433" w:rsidRDefault="0093189E" w:rsidP="0093189E">
      <w:pPr>
        <w:spacing w:after="0" w:line="240" w:lineRule="auto"/>
        <w:rPr>
          <w:rFonts w:ascii="Verdana" w:hAnsi="Verdana"/>
          <w:color w:val="0E101A"/>
          <w:sz w:val="20"/>
          <w:szCs w:val="20"/>
          <w:lang w:val="en-US" w:eastAsia="de-DE"/>
        </w:rPr>
      </w:pPr>
      <w:r>
        <w:rPr>
          <w:rFonts w:ascii="Verdana" w:hAnsi="Verdana"/>
          <w:b/>
          <w:bCs/>
          <w:color w:val="0E101A"/>
          <w:sz w:val="20"/>
          <w:szCs w:val="20"/>
          <w:lang w:val="en-US" w:eastAsia="de-DE"/>
        </w:rPr>
        <w:br w:type="page"/>
      </w:r>
      <w:r w:rsidR="00940433" w:rsidRPr="00940433">
        <w:rPr>
          <w:rFonts w:ascii="Verdana" w:hAnsi="Verdana"/>
          <w:b/>
          <w:bCs/>
          <w:color w:val="0E101A"/>
          <w:sz w:val="20"/>
          <w:szCs w:val="20"/>
          <w:lang w:val="en-US" w:eastAsia="de-DE"/>
        </w:rPr>
        <w:lastRenderedPageBreak/>
        <w:t>1. The BSPC Joint Financing Mechanism (JFM)</w:t>
      </w:r>
    </w:p>
    <w:p w14:paraId="714D2722" w14:textId="77777777" w:rsidR="00940433" w:rsidRPr="00940433" w:rsidRDefault="00940433" w:rsidP="00F35A17">
      <w:pPr>
        <w:spacing w:after="0"/>
        <w:jc w:val="both"/>
        <w:rPr>
          <w:rFonts w:ascii="Verdana" w:hAnsi="Verdana"/>
          <w:color w:val="0E101A"/>
          <w:sz w:val="20"/>
          <w:szCs w:val="20"/>
          <w:lang w:val="en-US" w:eastAsia="de-DE"/>
        </w:rPr>
      </w:pPr>
    </w:p>
    <w:p w14:paraId="37E34A26" w14:textId="77777777" w:rsidR="00940433" w:rsidRPr="00940433" w:rsidRDefault="00940433" w:rsidP="00F35A17">
      <w:pPr>
        <w:spacing w:after="0"/>
        <w:jc w:val="both"/>
        <w:rPr>
          <w:rFonts w:ascii="Verdana" w:hAnsi="Verdana"/>
          <w:color w:val="0E101A"/>
          <w:sz w:val="20"/>
          <w:szCs w:val="20"/>
          <w:lang w:val="en-US" w:eastAsia="de-DE"/>
        </w:rPr>
      </w:pPr>
      <w:r w:rsidRPr="00940433">
        <w:rPr>
          <w:rFonts w:ascii="Verdana" w:hAnsi="Verdana"/>
          <w:b/>
          <w:bCs/>
          <w:color w:val="0E101A"/>
          <w:sz w:val="20"/>
          <w:szCs w:val="20"/>
          <w:lang w:val="en-US" w:eastAsia="de-DE"/>
        </w:rPr>
        <w:t>1.1 Financing of the BSPC</w:t>
      </w:r>
    </w:p>
    <w:p w14:paraId="25A064F4" w14:textId="77777777" w:rsidR="00940433" w:rsidRPr="00940433" w:rsidRDefault="00940433" w:rsidP="00F35A17">
      <w:pPr>
        <w:spacing w:after="0"/>
        <w:jc w:val="both"/>
        <w:rPr>
          <w:rFonts w:ascii="Verdana" w:hAnsi="Verdana"/>
          <w:color w:val="0E101A"/>
          <w:sz w:val="20"/>
          <w:szCs w:val="20"/>
          <w:lang w:val="en-US" w:eastAsia="de-DE"/>
        </w:rPr>
      </w:pPr>
    </w:p>
    <w:p w14:paraId="4CE939F7" w14:textId="71B7F85F" w:rsidR="006975CA" w:rsidRPr="00CF557F" w:rsidRDefault="006975CA" w:rsidP="006975CA">
      <w:pPr>
        <w:spacing w:after="0"/>
        <w:jc w:val="both"/>
        <w:rPr>
          <w:rFonts w:ascii="Verdana" w:hAnsi="Verdana"/>
          <w:color w:val="0E101A"/>
          <w:sz w:val="20"/>
          <w:szCs w:val="20"/>
          <w:lang w:eastAsia="de-DE"/>
        </w:rPr>
      </w:pPr>
      <w:r w:rsidRPr="00CF557F">
        <w:rPr>
          <w:rFonts w:ascii="Verdana" w:hAnsi="Verdana"/>
          <w:color w:val="0E101A"/>
          <w:sz w:val="20"/>
          <w:szCs w:val="20"/>
          <w:lang w:eastAsia="de-DE"/>
        </w:rPr>
        <w:t>The activities of the BSPC in 2020 were financed through f</w:t>
      </w:r>
      <w:r w:rsidR="00C25D71">
        <w:rPr>
          <w:rFonts w:ascii="Verdana" w:hAnsi="Verdana"/>
          <w:color w:val="0E101A"/>
          <w:sz w:val="20"/>
          <w:szCs w:val="20"/>
          <w:lang w:eastAsia="de-DE"/>
        </w:rPr>
        <w:t>ive</w:t>
      </w:r>
      <w:r w:rsidRPr="00CF557F">
        <w:rPr>
          <w:rFonts w:ascii="Verdana" w:hAnsi="Verdana"/>
          <w:color w:val="0E101A"/>
          <w:sz w:val="20"/>
          <w:szCs w:val="20"/>
          <w:lang w:eastAsia="de-DE"/>
        </w:rPr>
        <w:t>, in principle unchanged, channels: </w:t>
      </w:r>
    </w:p>
    <w:p w14:paraId="60F0791B" w14:textId="77777777" w:rsidR="00940433" w:rsidRPr="00940433" w:rsidRDefault="00940433" w:rsidP="00F35A17">
      <w:pPr>
        <w:spacing w:after="0"/>
        <w:jc w:val="both"/>
        <w:rPr>
          <w:rFonts w:ascii="Verdana" w:hAnsi="Verdana"/>
          <w:color w:val="0E101A"/>
          <w:sz w:val="20"/>
          <w:szCs w:val="20"/>
          <w:lang w:val="en-US" w:eastAsia="de-DE"/>
        </w:rPr>
      </w:pPr>
    </w:p>
    <w:p w14:paraId="0462F04E" w14:textId="1C4EF773" w:rsidR="00940433" w:rsidRPr="0060295E" w:rsidRDefault="00940433" w:rsidP="00C20449">
      <w:pPr>
        <w:pStyle w:val="Listenabsatz"/>
        <w:numPr>
          <w:ilvl w:val="0"/>
          <w:numId w:val="26"/>
        </w:numPr>
        <w:spacing w:after="0"/>
        <w:ind w:left="765" w:hanging="340"/>
        <w:jc w:val="both"/>
        <w:rPr>
          <w:rFonts w:ascii="Verdana" w:hAnsi="Verdana"/>
          <w:color w:val="0E101A"/>
          <w:sz w:val="20"/>
          <w:szCs w:val="20"/>
          <w:lang w:val="en-US" w:eastAsia="de-DE"/>
        </w:rPr>
      </w:pPr>
      <w:r w:rsidRPr="0060295E">
        <w:rPr>
          <w:rFonts w:ascii="Verdana" w:hAnsi="Verdana"/>
          <w:color w:val="0E101A"/>
          <w:sz w:val="20"/>
          <w:szCs w:val="20"/>
          <w:lang w:val="en-US" w:eastAsia="de-DE"/>
        </w:rPr>
        <w:t xml:space="preserve">Firstly, the costs for delegates appointed by the member parliaments and parliamentary </w:t>
      </w:r>
      <w:r w:rsidRPr="0060295E">
        <w:rPr>
          <w:rFonts w:ascii="Verdana" w:hAnsi="Verdana"/>
          <w:color w:val="0E101A"/>
          <w:sz w:val="20"/>
          <w:szCs w:val="20"/>
          <w:lang w:eastAsia="de-DE"/>
        </w:rPr>
        <w:t>organisations</w:t>
      </w:r>
      <w:r w:rsidRPr="0060295E">
        <w:rPr>
          <w:rFonts w:ascii="Verdana" w:hAnsi="Verdana"/>
          <w:color w:val="0E101A"/>
          <w:sz w:val="20"/>
          <w:szCs w:val="20"/>
          <w:lang w:val="en-US" w:eastAsia="de-DE"/>
        </w:rPr>
        <w:t xml:space="preserve"> to participate in BSPC activities – such as the Standing Committee, the </w:t>
      </w:r>
      <w:r w:rsidR="00C0424D">
        <w:rPr>
          <w:rFonts w:ascii="Verdana" w:hAnsi="Verdana"/>
          <w:color w:val="0E101A"/>
          <w:sz w:val="20"/>
          <w:szCs w:val="20"/>
          <w:lang w:val="en-US" w:eastAsia="de-DE"/>
        </w:rPr>
        <w:t>A</w:t>
      </w:r>
      <w:r w:rsidRPr="0060295E">
        <w:rPr>
          <w:rFonts w:ascii="Verdana" w:hAnsi="Verdana"/>
          <w:color w:val="0E101A"/>
          <w:sz w:val="20"/>
          <w:szCs w:val="20"/>
          <w:lang w:val="en-US" w:eastAsia="de-DE"/>
        </w:rPr>
        <w:t xml:space="preserve">nnual Conference, Working Groups, etc. – were paid by the sending parliament or parliamentary </w:t>
      </w:r>
      <w:r w:rsidRPr="0060295E">
        <w:rPr>
          <w:rFonts w:ascii="Verdana" w:hAnsi="Verdana"/>
          <w:color w:val="0E101A"/>
          <w:sz w:val="20"/>
          <w:szCs w:val="20"/>
          <w:lang w:eastAsia="de-DE"/>
        </w:rPr>
        <w:t>organisation</w:t>
      </w:r>
      <w:r w:rsidRPr="0060295E">
        <w:rPr>
          <w:rFonts w:ascii="Verdana" w:hAnsi="Verdana"/>
          <w:color w:val="0E101A"/>
          <w:sz w:val="20"/>
          <w:szCs w:val="20"/>
          <w:lang w:val="en-US" w:eastAsia="de-DE"/>
        </w:rPr>
        <w:t xml:space="preserve"> itself. </w:t>
      </w:r>
    </w:p>
    <w:p w14:paraId="62A99E99" w14:textId="77777777" w:rsidR="00940433" w:rsidRPr="00940433" w:rsidRDefault="00940433" w:rsidP="00F35A17">
      <w:pPr>
        <w:spacing w:after="0"/>
        <w:jc w:val="both"/>
        <w:rPr>
          <w:rFonts w:ascii="Verdana" w:hAnsi="Verdana"/>
          <w:color w:val="0E101A"/>
          <w:sz w:val="20"/>
          <w:szCs w:val="20"/>
          <w:lang w:val="en-US" w:eastAsia="de-DE"/>
        </w:rPr>
      </w:pPr>
    </w:p>
    <w:p w14:paraId="2036519D" w14:textId="77777777" w:rsidR="00940433" w:rsidRPr="00940433" w:rsidRDefault="00940433" w:rsidP="00F35A17">
      <w:pPr>
        <w:spacing w:after="0"/>
        <w:jc w:val="both"/>
        <w:rPr>
          <w:rFonts w:ascii="Verdana" w:hAnsi="Verdana"/>
          <w:color w:val="0E101A"/>
          <w:sz w:val="20"/>
          <w:szCs w:val="20"/>
          <w:lang w:val="en-US" w:eastAsia="de-DE"/>
        </w:rPr>
      </w:pPr>
    </w:p>
    <w:p w14:paraId="5EE5BB71" w14:textId="267293CA" w:rsidR="00940433" w:rsidRPr="0060295E" w:rsidRDefault="00940433" w:rsidP="00C20449">
      <w:pPr>
        <w:pStyle w:val="Listenabsatz"/>
        <w:numPr>
          <w:ilvl w:val="0"/>
          <w:numId w:val="26"/>
        </w:numPr>
        <w:spacing w:after="0"/>
        <w:ind w:left="765" w:hanging="340"/>
        <w:jc w:val="both"/>
        <w:rPr>
          <w:rFonts w:ascii="Verdana" w:hAnsi="Verdana"/>
          <w:color w:val="0E101A"/>
          <w:sz w:val="20"/>
          <w:szCs w:val="20"/>
          <w:lang w:val="en-US" w:eastAsia="de-DE"/>
        </w:rPr>
      </w:pPr>
      <w:r w:rsidRPr="0060295E">
        <w:rPr>
          <w:rFonts w:ascii="Verdana" w:hAnsi="Verdana"/>
          <w:color w:val="0E101A"/>
          <w:sz w:val="20"/>
          <w:szCs w:val="20"/>
          <w:lang w:val="en-US" w:eastAsia="de-DE"/>
        </w:rPr>
        <w:t>Secondly, the operating costs of the BSPC Secretariat were covered by the BSPC Joint Financing Mechanism (JFM), which the BSPC had established in 2007. The nominal budget of the JFM (total running costs) is € 112,000. This sum has remained unchanged since 2007 and had been exceptionally complemented in 2016 concerning the Silver Jubilee by unused means from former years.</w:t>
      </w:r>
    </w:p>
    <w:p w14:paraId="2E54BBDD" w14:textId="6ADCA889" w:rsidR="00940433" w:rsidRPr="00940433" w:rsidRDefault="00940433" w:rsidP="00F35A17">
      <w:pPr>
        <w:spacing w:after="0"/>
        <w:jc w:val="both"/>
        <w:rPr>
          <w:rFonts w:ascii="Verdana" w:hAnsi="Verdana"/>
          <w:color w:val="0E101A"/>
          <w:sz w:val="20"/>
          <w:szCs w:val="20"/>
          <w:lang w:val="en-US" w:eastAsia="de-DE"/>
        </w:rPr>
      </w:pPr>
      <w:r w:rsidRPr="00940433">
        <w:rPr>
          <w:rFonts w:ascii="Verdana" w:hAnsi="Verdana"/>
          <w:color w:val="0E101A"/>
          <w:sz w:val="20"/>
          <w:szCs w:val="20"/>
          <w:lang w:val="en-US" w:eastAsia="de-DE"/>
        </w:rPr>
        <w:t xml:space="preserve">      </w:t>
      </w:r>
    </w:p>
    <w:p w14:paraId="03B7D0A6" w14:textId="77777777" w:rsidR="00940433" w:rsidRPr="00940433" w:rsidRDefault="00940433" w:rsidP="00F35A17">
      <w:pPr>
        <w:spacing w:after="0"/>
        <w:jc w:val="both"/>
        <w:rPr>
          <w:rFonts w:ascii="Verdana" w:hAnsi="Verdana"/>
          <w:color w:val="0E101A"/>
          <w:sz w:val="20"/>
          <w:szCs w:val="20"/>
          <w:lang w:val="en-US" w:eastAsia="de-DE"/>
        </w:rPr>
      </w:pPr>
    </w:p>
    <w:p w14:paraId="3DCC2F18" w14:textId="15735C44" w:rsidR="00940433" w:rsidRPr="00C35060" w:rsidRDefault="00940433" w:rsidP="00C20449">
      <w:pPr>
        <w:pStyle w:val="Listenabsatz"/>
        <w:numPr>
          <w:ilvl w:val="0"/>
          <w:numId w:val="26"/>
        </w:numPr>
        <w:spacing w:after="0"/>
        <w:ind w:left="765" w:hanging="340"/>
        <w:jc w:val="both"/>
        <w:rPr>
          <w:rFonts w:ascii="Verdana" w:hAnsi="Verdana"/>
          <w:color w:val="0E101A"/>
          <w:sz w:val="20"/>
          <w:szCs w:val="20"/>
          <w:lang w:val="en-US" w:eastAsia="de-DE"/>
        </w:rPr>
      </w:pPr>
      <w:r w:rsidRPr="0060295E">
        <w:rPr>
          <w:rFonts w:ascii="Verdana" w:hAnsi="Verdana"/>
          <w:color w:val="0E101A"/>
          <w:sz w:val="20"/>
          <w:szCs w:val="20"/>
          <w:lang w:val="en-US" w:eastAsia="de-DE"/>
        </w:rPr>
        <w:t>Thirdly, the remuneration costs (which includes de facto nearly all costs for personnel and technical support) of the BSPC Secretary</w:t>
      </w:r>
      <w:r w:rsidR="00C0424D">
        <w:rPr>
          <w:rFonts w:ascii="Verdana" w:hAnsi="Verdana"/>
          <w:color w:val="0E101A"/>
          <w:sz w:val="20"/>
          <w:szCs w:val="20"/>
          <w:lang w:val="en-US" w:eastAsia="de-DE"/>
        </w:rPr>
        <w:t xml:space="preserve"> </w:t>
      </w:r>
      <w:r w:rsidRPr="0060295E">
        <w:rPr>
          <w:rFonts w:ascii="Verdana" w:hAnsi="Verdana"/>
          <w:color w:val="0E101A"/>
          <w:sz w:val="20"/>
          <w:szCs w:val="20"/>
          <w:lang w:val="en-US" w:eastAsia="de-DE"/>
        </w:rPr>
        <w:t>General (€ 80,000) were covered by the BSPC Joint Financing Mechanism</w:t>
      </w:r>
      <w:r w:rsidR="006975CA" w:rsidRPr="00CF557F">
        <w:rPr>
          <w:rFonts w:ascii="Verdana" w:hAnsi="Verdana"/>
          <w:color w:val="0E101A"/>
          <w:sz w:val="20"/>
          <w:szCs w:val="20"/>
          <w:lang w:eastAsia="de-DE"/>
        </w:rPr>
        <w:t>, including some personnel costs covered by the Landtag Mecklenburg-Vorpommern for 2020.</w:t>
      </w:r>
    </w:p>
    <w:p w14:paraId="05A762EA" w14:textId="77777777" w:rsidR="00C35060" w:rsidRPr="0060295E" w:rsidRDefault="00C35060" w:rsidP="00C35060">
      <w:pPr>
        <w:pStyle w:val="Listenabsatz"/>
        <w:spacing w:after="0"/>
        <w:ind w:left="765"/>
        <w:jc w:val="both"/>
        <w:rPr>
          <w:rFonts w:ascii="Verdana" w:hAnsi="Verdana"/>
          <w:color w:val="0E101A"/>
          <w:sz w:val="20"/>
          <w:szCs w:val="20"/>
          <w:lang w:val="en-US" w:eastAsia="de-DE"/>
        </w:rPr>
      </w:pPr>
    </w:p>
    <w:p w14:paraId="5D378DCC" w14:textId="02148346" w:rsidR="00940433" w:rsidRDefault="00940433" w:rsidP="00C20449">
      <w:pPr>
        <w:spacing w:after="0"/>
        <w:ind w:left="765" w:hanging="340"/>
        <w:jc w:val="both"/>
        <w:rPr>
          <w:rFonts w:ascii="Verdana" w:hAnsi="Verdana"/>
          <w:color w:val="0E101A"/>
          <w:sz w:val="20"/>
          <w:szCs w:val="20"/>
          <w:lang w:val="en-US" w:eastAsia="de-DE"/>
        </w:rPr>
      </w:pPr>
    </w:p>
    <w:p w14:paraId="4AB8465F" w14:textId="2AB08A5F" w:rsidR="006975CA" w:rsidRPr="00C35060" w:rsidRDefault="00940433" w:rsidP="00C35060">
      <w:pPr>
        <w:pStyle w:val="Listenabsatz"/>
        <w:numPr>
          <w:ilvl w:val="0"/>
          <w:numId w:val="28"/>
        </w:numPr>
        <w:spacing w:after="0"/>
        <w:ind w:left="765" w:hanging="340"/>
        <w:jc w:val="both"/>
        <w:rPr>
          <w:rFonts w:ascii="Verdana" w:hAnsi="Verdana"/>
          <w:color w:val="0E101A"/>
          <w:sz w:val="20"/>
          <w:szCs w:val="20"/>
          <w:lang w:eastAsia="de-DE"/>
        </w:rPr>
      </w:pPr>
      <w:r w:rsidRPr="00C35060">
        <w:rPr>
          <w:rFonts w:ascii="Verdana" w:hAnsi="Verdana"/>
          <w:color w:val="0E101A"/>
          <w:sz w:val="20"/>
          <w:szCs w:val="20"/>
          <w:lang w:val="en-US" w:eastAsia="de-DE"/>
        </w:rPr>
        <w:t>Fourthly, the costs for the digital 29</w:t>
      </w:r>
      <w:r w:rsidRPr="00C35060">
        <w:rPr>
          <w:rFonts w:ascii="Verdana" w:hAnsi="Verdana"/>
          <w:color w:val="0E101A"/>
          <w:sz w:val="20"/>
          <w:szCs w:val="20"/>
          <w:vertAlign w:val="superscript"/>
          <w:lang w:val="en-US" w:eastAsia="de-DE"/>
        </w:rPr>
        <w:t>th</w:t>
      </w:r>
      <w:r w:rsidRPr="00C35060">
        <w:rPr>
          <w:rFonts w:ascii="Verdana" w:hAnsi="Verdana"/>
          <w:color w:val="0E101A"/>
          <w:sz w:val="20"/>
          <w:szCs w:val="20"/>
          <w:lang w:val="en-US" w:eastAsia="de-DE"/>
        </w:rPr>
        <w:t xml:space="preserve"> Annual Conference, which also include the costs for the digital </w:t>
      </w:r>
      <w:r w:rsidR="00C0424D" w:rsidRPr="00C35060">
        <w:rPr>
          <w:rFonts w:ascii="Verdana" w:hAnsi="Verdana"/>
          <w:color w:val="0E101A"/>
          <w:sz w:val="20"/>
          <w:szCs w:val="20"/>
          <w:lang w:val="en-US" w:eastAsia="de-DE"/>
        </w:rPr>
        <w:t>D</w:t>
      </w:r>
      <w:r w:rsidRPr="00C35060">
        <w:rPr>
          <w:rFonts w:ascii="Verdana" w:hAnsi="Verdana"/>
          <w:color w:val="0E101A"/>
          <w:sz w:val="20"/>
          <w:szCs w:val="20"/>
          <w:lang w:val="en-US" w:eastAsia="de-DE"/>
        </w:rPr>
        <w:t xml:space="preserve">rafting </w:t>
      </w:r>
      <w:r w:rsidR="00C0424D" w:rsidRPr="00C35060">
        <w:rPr>
          <w:rFonts w:ascii="Verdana" w:hAnsi="Verdana"/>
          <w:color w:val="0E101A"/>
          <w:sz w:val="20"/>
          <w:szCs w:val="20"/>
          <w:lang w:val="en-US" w:eastAsia="de-DE"/>
        </w:rPr>
        <w:t>C</w:t>
      </w:r>
      <w:r w:rsidRPr="00C35060">
        <w:rPr>
          <w:rFonts w:ascii="Verdana" w:hAnsi="Verdana"/>
          <w:color w:val="0E101A"/>
          <w:sz w:val="20"/>
          <w:szCs w:val="20"/>
          <w:lang w:val="en-US" w:eastAsia="de-DE"/>
        </w:rPr>
        <w:t>ommittee meeting</w:t>
      </w:r>
      <w:r w:rsidR="006975CA" w:rsidRPr="00C35060">
        <w:rPr>
          <w:rFonts w:ascii="Verdana" w:hAnsi="Verdana"/>
          <w:color w:val="0E101A"/>
          <w:sz w:val="20"/>
          <w:szCs w:val="20"/>
          <w:lang w:val="en-US" w:eastAsia="de-DE"/>
        </w:rPr>
        <w:t>,</w:t>
      </w:r>
      <w:r w:rsidRPr="00C35060">
        <w:rPr>
          <w:rFonts w:ascii="Verdana" w:hAnsi="Verdana"/>
          <w:color w:val="0E101A"/>
          <w:sz w:val="20"/>
          <w:szCs w:val="20"/>
          <w:lang w:val="en-US" w:eastAsia="de-DE"/>
        </w:rPr>
        <w:t xml:space="preserve"> were fully covered by the BSPC Joint Financing Mechanism. </w:t>
      </w:r>
      <w:r w:rsidR="00C20449" w:rsidRPr="00C35060">
        <w:rPr>
          <w:rFonts w:ascii="Verdana" w:hAnsi="Verdana"/>
          <w:color w:val="0E101A"/>
          <w:sz w:val="20"/>
          <w:szCs w:val="20"/>
          <w:lang w:val="en-US" w:eastAsia="de-DE"/>
        </w:rPr>
        <w:t xml:space="preserve"> </w:t>
      </w:r>
      <w:r w:rsidR="006975CA" w:rsidRPr="00C35060">
        <w:rPr>
          <w:rFonts w:ascii="Verdana" w:hAnsi="Verdana"/>
          <w:color w:val="0E101A"/>
          <w:sz w:val="20"/>
          <w:szCs w:val="20"/>
          <w:lang w:eastAsia="de-DE"/>
        </w:rPr>
        <w:t>That includes the costs for interpretation, technical support and the digital publication of preparatory conference materials, as some of BSPC Rapporteurs reports.</w:t>
      </w:r>
    </w:p>
    <w:p w14:paraId="56F97D1F" w14:textId="29ACFCE7" w:rsidR="00940433" w:rsidRDefault="00940433" w:rsidP="006975CA">
      <w:pPr>
        <w:pStyle w:val="Listenabsatz"/>
        <w:spacing w:after="0"/>
        <w:ind w:left="765"/>
        <w:jc w:val="both"/>
        <w:rPr>
          <w:rFonts w:ascii="Verdana" w:hAnsi="Verdana"/>
          <w:color w:val="0E101A"/>
          <w:sz w:val="20"/>
          <w:szCs w:val="20"/>
          <w:lang w:val="en-US" w:eastAsia="de-DE"/>
        </w:rPr>
      </w:pPr>
    </w:p>
    <w:p w14:paraId="6C6EFB96" w14:textId="77777777" w:rsidR="006975CA" w:rsidRPr="00C20449" w:rsidRDefault="006975CA" w:rsidP="006975CA">
      <w:pPr>
        <w:pStyle w:val="Listenabsatz"/>
        <w:spacing w:after="0"/>
        <w:ind w:left="765"/>
        <w:jc w:val="both"/>
        <w:rPr>
          <w:rFonts w:ascii="Verdana" w:hAnsi="Verdana"/>
          <w:color w:val="0E101A"/>
          <w:sz w:val="20"/>
          <w:szCs w:val="20"/>
          <w:lang w:val="en-US" w:eastAsia="de-DE"/>
        </w:rPr>
      </w:pPr>
    </w:p>
    <w:p w14:paraId="50019363" w14:textId="012DA9BD" w:rsidR="006975CA" w:rsidRPr="00CF557F" w:rsidRDefault="006975CA" w:rsidP="006975CA">
      <w:pPr>
        <w:numPr>
          <w:ilvl w:val="0"/>
          <w:numId w:val="26"/>
        </w:numPr>
        <w:spacing w:after="0"/>
        <w:jc w:val="both"/>
        <w:rPr>
          <w:rFonts w:ascii="Verdana" w:hAnsi="Verdana"/>
          <w:color w:val="0E101A"/>
          <w:sz w:val="20"/>
          <w:szCs w:val="20"/>
          <w:lang w:eastAsia="de-DE"/>
        </w:rPr>
      </w:pPr>
      <w:r w:rsidRPr="00CF557F">
        <w:rPr>
          <w:rFonts w:ascii="Verdana" w:hAnsi="Verdana"/>
          <w:color w:val="0E101A"/>
          <w:sz w:val="20"/>
          <w:szCs w:val="20"/>
          <w:lang w:eastAsia="de-DE"/>
        </w:rPr>
        <w:t>Fifthly, as for meetings in other BSPC bodies, the parliament hosting the meeting usually provides specific basic amenities, for instance a meeting room. The European Parliament again covered the interpretation costs in Brussels. However, a significant part of those meetings' costs, such as interpretation and sometimes catering, are paid through the JFM. In 2020, there were no costs for equipment of the in-persona sessions covered by the BSPC Joint Financing Mechanism because the European Parliament and the German Bundestag provided meeting rooms fully equipped with interpreter booths and relevant technology.</w:t>
      </w:r>
    </w:p>
    <w:p w14:paraId="7B1E607C" w14:textId="3A09C453" w:rsidR="00165443" w:rsidRPr="00880AA3" w:rsidRDefault="00165443" w:rsidP="00F35A17">
      <w:pPr>
        <w:spacing w:after="0"/>
        <w:jc w:val="both"/>
        <w:rPr>
          <w:rFonts w:ascii="Verdana" w:hAnsi="Verdana"/>
          <w:sz w:val="20"/>
          <w:szCs w:val="20"/>
        </w:rPr>
      </w:pPr>
    </w:p>
    <w:p w14:paraId="576870D4" w14:textId="4AA6BEAD" w:rsidR="00D77385" w:rsidRPr="00B8508D" w:rsidRDefault="00D77385" w:rsidP="00F35A17">
      <w:pPr>
        <w:spacing w:after="0"/>
        <w:jc w:val="both"/>
        <w:rPr>
          <w:rFonts w:ascii="Verdana" w:hAnsi="Verdana"/>
          <w:color w:val="FF0000"/>
          <w:sz w:val="20"/>
          <w:szCs w:val="20"/>
        </w:rPr>
      </w:pPr>
    </w:p>
    <w:p w14:paraId="5E4C45BA" w14:textId="77777777" w:rsidR="004F1D7B" w:rsidRPr="00B8508D" w:rsidRDefault="004F1D7B" w:rsidP="00F35A17">
      <w:pPr>
        <w:spacing w:after="0"/>
        <w:jc w:val="both"/>
        <w:rPr>
          <w:rFonts w:ascii="Verdana" w:hAnsi="Verdana"/>
          <w:color w:val="FF0000"/>
          <w:sz w:val="20"/>
          <w:szCs w:val="20"/>
        </w:rPr>
      </w:pPr>
    </w:p>
    <w:p w14:paraId="5CBD518D" w14:textId="409AFDA4" w:rsidR="00394FFF" w:rsidRPr="002723EA" w:rsidRDefault="00D77385" w:rsidP="00F35A17">
      <w:pPr>
        <w:spacing w:after="0"/>
        <w:jc w:val="both"/>
        <w:rPr>
          <w:rFonts w:ascii="Verdana" w:hAnsi="Verdana"/>
          <w:b/>
          <w:sz w:val="20"/>
          <w:szCs w:val="20"/>
        </w:rPr>
      </w:pPr>
      <w:r w:rsidRPr="002723EA">
        <w:rPr>
          <w:rFonts w:ascii="Verdana" w:hAnsi="Verdana"/>
          <w:b/>
          <w:sz w:val="20"/>
          <w:szCs w:val="20"/>
        </w:rPr>
        <w:t>1.2</w:t>
      </w:r>
      <w:r w:rsidRPr="002723EA">
        <w:rPr>
          <w:rFonts w:ascii="Verdana" w:hAnsi="Verdana"/>
          <w:b/>
          <w:sz w:val="20"/>
          <w:szCs w:val="20"/>
        </w:rPr>
        <w:tab/>
      </w:r>
      <w:r w:rsidR="00394FFF" w:rsidRPr="002723EA">
        <w:rPr>
          <w:rFonts w:ascii="Verdana" w:hAnsi="Verdana"/>
          <w:b/>
          <w:sz w:val="20"/>
          <w:szCs w:val="20"/>
        </w:rPr>
        <w:t>Ba</w:t>
      </w:r>
      <w:r w:rsidRPr="002723EA">
        <w:rPr>
          <w:rFonts w:ascii="Verdana" w:hAnsi="Verdana"/>
          <w:b/>
          <w:sz w:val="20"/>
          <w:szCs w:val="20"/>
        </w:rPr>
        <w:t xml:space="preserve">sis for the </w:t>
      </w:r>
      <w:r w:rsidR="00AE407A" w:rsidRPr="002723EA">
        <w:rPr>
          <w:rFonts w:ascii="Verdana" w:hAnsi="Verdana"/>
          <w:b/>
          <w:sz w:val="20"/>
          <w:szCs w:val="20"/>
        </w:rPr>
        <w:t>JFM</w:t>
      </w:r>
      <w:r w:rsidR="00844CBB" w:rsidRPr="002723EA">
        <w:rPr>
          <w:rFonts w:ascii="Verdana" w:hAnsi="Verdana"/>
          <w:b/>
          <w:sz w:val="20"/>
          <w:szCs w:val="20"/>
        </w:rPr>
        <w:t xml:space="preserve"> in 20</w:t>
      </w:r>
      <w:r w:rsidR="00DA5D9A" w:rsidRPr="002723EA">
        <w:rPr>
          <w:rFonts w:ascii="Verdana" w:hAnsi="Verdana"/>
          <w:b/>
          <w:sz w:val="20"/>
          <w:szCs w:val="20"/>
        </w:rPr>
        <w:t>20</w:t>
      </w:r>
    </w:p>
    <w:p w14:paraId="65EE7493" w14:textId="77777777" w:rsidR="005D3B26" w:rsidRPr="002723EA" w:rsidRDefault="005D3B26" w:rsidP="00F35A17">
      <w:pPr>
        <w:spacing w:after="0"/>
        <w:jc w:val="both"/>
        <w:rPr>
          <w:rFonts w:ascii="Verdana" w:hAnsi="Verdana"/>
          <w:sz w:val="20"/>
          <w:szCs w:val="20"/>
        </w:rPr>
      </w:pPr>
    </w:p>
    <w:p w14:paraId="07FB09E4" w14:textId="2C0C41DB" w:rsidR="009864C6" w:rsidRPr="002723EA" w:rsidRDefault="00B574B6" w:rsidP="00F35A17">
      <w:pPr>
        <w:spacing w:after="0"/>
        <w:jc w:val="both"/>
        <w:rPr>
          <w:rFonts w:ascii="Verdana" w:hAnsi="Verdana"/>
          <w:sz w:val="20"/>
          <w:szCs w:val="20"/>
        </w:rPr>
      </w:pPr>
      <w:r w:rsidRPr="002723EA">
        <w:rPr>
          <w:rFonts w:ascii="Verdana" w:hAnsi="Verdana"/>
          <w:sz w:val="20"/>
          <w:szCs w:val="20"/>
        </w:rPr>
        <w:t xml:space="preserve">The </w:t>
      </w:r>
      <w:r w:rsidR="009864C6" w:rsidRPr="002723EA">
        <w:rPr>
          <w:rFonts w:ascii="Verdana" w:hAnsi="Verdana"/>
          <w:sz w:val="20"/>
          <w:szCs w:val="20"/>
        </w:rPr>
        <w:t xml:space="preserve">BSPC Rules of Procedure </w:t>
      </w:r>
      <w:r w:rsidR="00302158" w:rsidRPr="002723EA">
        <w:rPr>
          <w:rFonts w:ascii="Verdana" w:hAnsi="Verdana"/>
          <w:sz w:val="20"/>
          <w:szCs w:val="20"/>
        </w:rPr>
        <w:t>adopted by the 20</w:t>
      </w:r>
      <w:r w:rsidR="00302158" w:rsidRPr="002723EA">
        <w:rPr>
          <w:rFonts w:ascii="Verdana" w:hAnsi="Verdana"/>
          <w:sz w:val="20"/>
          <w:szCs w:val="20"/>
          <w:vertAlign w:val="superscript"/>
        </w:rPr>
        <w:t>th</w:t>
      </w:r>
      <w:r w:rsidR="00302158" w:rsidRPr="002723EA">
        <w:rPr>
          <w:rFonts w:ascii="Verdana" w:hAnsi="Verdana"/>
          <w:sz w:val="20"/>
          <w:szCs w:val="20"/>
        </w:rPr>
        <w:t xml:space="preserve"> BSPC in fall 2011</w:t>
      </w:r>
      <w:r w:rsidR="00B5544B" w:rsidRPr="002723EA">
        <w:rPr>
          <w:rFonts w:ascii="Verdana" w:hAnsi="Verdana"/>
          <w:sz w:val="20"/>
          <w:szCs w:val="20"/>
        </w:rPr>
        <w:t>, and amended by the 2</w:t>
      </w:r>
      <w:r w:rsidR="0076201D" w:rsidRPr="002723EA">
        <w:rPr>
          <w:rFonts w:ascii="Verdana" w:hAnsi="Verdana"/>
          <w:sz w:val="20"/>
          <w:szCs w:val="20"/>
        </w:rPr>
        <w:t>8</w:t>
      </w:r>
      <w:r w:rsidR="00B5544B" w:rsidRPr="002723EA">
        <w:rPr>
          <w:rFonts w:ascii="Verdana" w:hAnsi="Verdana"/>
          <w:sz w:val="20"/>
          <w:szCs w:val="20"/>
          <w:vertAlign w:val="superscript"/>
        </w:rPr>
        <w:t>th</w:t>
      </w:r>
      <w:r w:rsidR="002723EA">
        <w:rPr>
          <w:rFonts w:ascii="Verdana" w:hAnsi="Verdana"/>
          <w:sz w:val="20"/>
          <w:szCs w:val="20"/>
          <w:vertAlign w:val="superscript"/>
        </w:rPr>
        <w:t> </w:t>
      </w:r>
      <w:r w:rsidR="00B5544B" w:rsidRPr="002723EA">
        <w:rPr>
          <w:rFonts w:ascii="Verdana" w:hAnsi="Verdana"/>
          <w:sz w:val="20"/>
          <w:szCs w:val="20"/>
        </w:rPr>
        <w:t>BSPC in 201</w:t>
      </w:r>
      <w:r w:rsidR="0076201D" w:rsidRPr="002723EA">
        <w:rPr>
          <w:rFonts w:ascii="Verdana" w:hAnsi="Verdana"/>
          <w:sz w:val="20"/>
          <w:szCs w:val="20"/>
        </w:rPr>
        <w:t>9</w:t>
      </w:r>
      <w:r w:rsidR="00B5544B" w:rsidRPr="002723EA">
        <w:rPr>
          <w:rFonts w:ascii="Verdana" w:hAnsi="Verdana"/>
          <w:sz w:val="20"/>
          <w:szCs w:val="20"/>
        </w:rPr>
        <w:t>,</w:t>
      </w:r>
      <w:r w:rsidR="00302158" w:rsidRPr="002723EA">
        <w:rPr>
          <w:rFonts w:ascii="Verdana" w:hAnsi="Verdana"/>
          <w:sz w:val="20"/>
          <w:szCs w:val="20"/>
        </w:rPr>
        <w:t xml:space="preserve"> </w:t>
      </w:r>
      <w:r w:rsidRPr="002723EA">
        <w:rPr>
          <w:rFonts w:ascii="Verdana" w:hAnsi="Verdana"/>
          <w:sz w:val="20"/>
          <w:szCs w:val="20"/>
        </w:rPr>
        <w:t xml:space="preserve">include provisions </w:t>
      </w:r>
      <w:r w:rsidR="00D53C19" w:rsidRPr="002723EA">
        <w:rPr>
          <w:rFonts w:ascii="Verdana" w:hAnsi="Verdana"/>
          <w:sz w:val="20"/>
          <w:szCs w:val="20"/>
        </w:rPr>
        <w:t>by</w:t>
      </w:r>
      <w:r w:rsidRPr="002723EA">
        <w:rPr>
          <w:rFonts w:ascii="Verdana" w:hAnsi="Verdana"/>
          <w:sz w:val="20"/>
          <w:szCs w:val="20"/>
        </w:rPr>
        <w:t xml:space="preserve"> the </w:t>
      </w:r>
      <w:r w:rsidR="00F90783" w:rsidRPr="002723EA">
        <w:rPr>
          <w:rFonts w:ascii="Verdana" w:hAnsi="Verdana"/>
          <w:sz w:val="20"/>
          <w:szCs w:val="20"/>
        </w:rPr>
        <w:t xml:space="preserve">JFM for </w:t>
      </w:r>
      <w:r w:rsidRPr="002723EA">
        <w:rPr>
          <w:rFonts w:ascii="Verdana" w:hAnsi="Verdana"/>
          <w:sz w:val="20"/>
          <w:szCs w:val="20"/>
        </w:rPr>
        <w:t xml:space="preserve">the BSPC Secretariat. </w:t>
      </w:r>
      <w:r w:rsidR="009864C6" w:rsidRPr="002723EA">
        <w:rPr>
          <w:rFonts w:ascii="Verdana" w:hAnsi="Verdana"/>
          <w:sz w:val="20"/>
          <w:szCs w:val="20"/>
        </w:rPr>
        <w:t xml:space="preserve">They </w:t>
      </w:r>
      <w:r w:rsidR="00BE5511" w:rsidRPr="002723EA">
        <w:rPr>
          <w:rFonts w:ascii="Verdana" w:hAnsi="Verdana"/>
          <w:sz w:val="20"/>
          <w:szCs w:val="20"/>
        </w:rPr>
        <w:t xml:space="preserve">have </w:t>
      </w:r>
      <w:r w:rsidR="009864C6" w:rsidRPr="002723EA">
        <w:rPr>
          <w:rFonts w:ascii="Verdana" w:hAnsi="Verdana"/>
          <w:sz w:val="20"/>
          <w:szCs w:val="20"/>
        </w:rPr>
        <w:t>serve</w:t>
      </w:r>
      <w:r w:rsidR="00BE5511" w:rsidRPr="002723EA">
        <w:rPr>
          <w:rFonts w:ascii="Verdana" w:hAnsi="Verdana"/>
          <w:sz w:val="20"/>
          <w:szCs w:val="20"/>
        </w:rPr>
        <w:t>d</w:t>
      </w:r>
      <w:r w:rsidR="009864C6" w:rsidRPr="002723EA">
        <w:rPr>
          <w:rFonts w:ascii="Verdana" w:hAnsi="Verdana"/>
          <w:sz w:val="20"/>
          <w:szCs w:val="20"/>
        </w:rPr>
        <w:t xml:space="preserve"> as the formal basis for the JFM</w:t>
      </w:r>
      <w:r w:rsidR="00302158" w:rsidRPr="002723EA">
        <w:rPr>
          <w:rFonts w:ascii="Verdana" w:hAnsi="Verdana"/>
          <w:sz w:val="20"/>
          <w:szCs w:val="20"/>
        </w:rPr>
        <w:t xml:space="preserve"> </w:t>
      </w:r>
      <w:r w:rsidR="00D53C19" w:rsidRPr="002723EA">
        <w:rPr>
          <w:rFonts w:ascii="Verdana" w:hAnsi="Verdana"/>
          <w:sz w:val="20"/>
          <w:szCs w:val="20"/>
        </w:rPr>
        <w:t>since</w:t>
      </w:r>
      <w:r w:rsidR="009864C6" w:rsidRPr="002723EA">
        <w:rPr>
          <w:rFonts w:ascii="Verdana" w:hAnsi="Verdana"/>
          <w:sz w:val="20"/>
          <w:szCs w:val="20"/>
        </w:rPr>
        <w:t xml:space="preserve"> 201</w:t>
      </w:r>
      <w:r w:rsidR="00302158" w:rsidRPr="002723EA">
        <w:rPr>
          <w:rFonts w:ascii="Verdana" w:hAnsi="Verdana"/>
          <w:sz w:val="20"/>
          <w:szCs w:val="20"/>
        </w:rPr>
        <w:t>2</w:t>
      </w:r>
      <w:r w:rsidR="009864C6" w:rsidRPr="002723EA">
        <w:rPr>
          <w:rFonts w:ascii="Verdana" w:hAnsi="Verdana"/>
          <w:sz w:val="20"/>
          <w:szCs w:val="20"/>
        </w:rPr>
        <w:t>.</w:t>
      </w:r>
    </w:p>
    <w:p w14:paraId="42D39300" w14:textId="77777777" w:rsidR="00F35A17" w:rsidRPr="002723EA" w:rsidRDefault="00F35A17" w:rsidP="00F35A17">
      <w:pPr>
        <w:spacing w:after="0"/>
        <w:jc w:val="both"/>
        <w:rPr>
          <w:rFonts w:ascii="Verdana" w:hAnsi="Verdana"/>
          <w:sz w:val="20"/>
          <w:szCs w:val="20"/>
        </w:rPr>
      </w:pPr>
    </w:p>
    <w:p w14:paraId="02DED0D1" w14:textId="77777777" w:rsidR="0093189E" w:rsidRDefault="0093189E">
      <w:pPr>
        <w:spacing w:after="0" w:line="240" w:lineRule="auto"/>
        <w:rPr>
          <w:rFonts w:ascii="Verdana" w:hAnsi="Verdana"/>
          <w:b/>
          <w:sz w:val="20"/>
          <w:szCs w:val="20"/>
        </w:rPr>
      </w:pPr>
      <w:r>
        <w:rPr>
          <w:rFonts w:ascii="Verdana" w:hAnsi="Verdana"/>
          <w:b/>
          <w:sz w:val="20"/>
          <w:szCs w:val="20"/>
        </w:rPr>
        <w:br w:type="page"/>
      </w:r>
    </w:p>
    <w:p w14:paraId="5513B131" w14:textId="3CE39BDA" w:rsidR="00394FFF" w:rsidRPr="002723EA" w:rsidRDefault="00F90783" w:rsidP="00F35A17">
      <w:pPr>
        <w:spacing w:after="0"/>
        <w:jc w:val="both"/>
        <w:rPr>
          <w:rFonts w:ascii="Verdana" w:hAnsi="Verdana"/>
          <w:b/>
          <w:sz w:val="20"/>
          <w:szCs w:val="20"/>
        </w:rPr>
      </w:pPr>
      <w:r w:rsidRPr="002723EA">
        <w:rPr>
          <w:rFonts w:ascii="Verdana" w:hAnsi="Verdana"/>
          <w:b/>
          <w:sz w:val="20"/>
          <w:szCs w:val="20"/>
        </w:rPr>
        <w:lastRenderedPageBreak/>
        <w:t>1.3</w:t>
      </w:r>
      <w:r w:rsidR="00C12BD6" w:rsidRPr="002723EA">
        <w:rPr>
          <w:rFonts w:ascii="Verdana" w:hAnsi="Verdana"/>
          <w:b/>
          <w:sz w:val="20"/>
          <w:szCs w:val="20"/>
        </w:rPr>
        <w:tab/>
        <w:t>Purpose of the J</w:t>
      </w:r>
      <w:r w:rsidRPr="002723EA">
        <w:rPr>
          <w:rFonts w:ascii="Verdana" w:hAnsi="Verdana"/>
          <w:b/>
          <w:sz w:val="20"/>
          <w:szCs w:val="20"/>
        </w:rPr>
        <w:t>FM</w:t>
      </w:r>
    </w:p>
    <w:p w14:paraId="6F818B9A" w14:textId="77777777" w:rsidR="00A23083" w:rsidRPr="002723EA" w:rsidRDefault="00A23083" w:rsidP="00F35A17">
      <w:pPr>
        <w:spacing w:after="0"/>
        <w:jc w:val="both"/>
        <w:rPr>
          <w:rFonts w:ascii="Verdana" w:hAnsi="Verdana"/>
          <w:sz w:val="20"/>
          <w:szCs w:val="20"/>
        </w:rPr>
      </w:pPr>
    </w:p>
    <w:p w14:paraId="57D574E0" w14:textId="77777777" w:rsidR="00302158" w:rsidRPr="002723EA" w:rsidRDefault="00302158" w:rsidP="00F35A17">
      <w:pPr>
        <w:spacing w:after="0"/>
        <w:jc w:val="both"/>
        <w:rPr>
          <w:rFonts w:ascii="Verdana" w:hAnsi="Verdana"/>
          <w:sz w:val="20"/>
          <w:szCs w:val="20"/>
          <w:lang w:eastAsia="da-DK"/>
        </w:rPr>
      </w:pPr>
      <w:r w:rsidRPr="002723EA">
        <w:rPr>
          <w:rFonts w:ascii="Verdana" w:hAnsi="Verdana"/>
          <w:sz w:val="20"/>
          <w:szCs w:val="20"/>
          <w:lang w:eastAsia="da-DK"/>
        </w:rPr>
        <w:t>The joint financial resources for the BSPC Secretariat should be allocated to, but not limited to,</w:t>
      </w:r>
    </w:p>
    <w:p w14:paraId="32F19ECD" w14:textId="77777777" w:rsidR="00302158" w:rsidRPr="002723EA" w:rsidRDefault="00302158" w:rsidP="00F35A17">
      <w:pPr>
        <w:spacing w:after="0"/>
        <w:jc w:val="both"/>
        <w:rPr>
          <w:rFonts w:ascii="Verdana" w:hAnsi="Verdana"/>
          <w:sz w:val="20"/>
          <w:szCs w:val="20"/>
          <w:lang w:eastAsia="da-DK"/>
        </w:rPr>
      </w:pPr>
      <w:r w:rsidRPr="002723EA">
        <w:rPr>
          <w:rFonts w:ascii="Verdana" w:hAnsi="Verdana"/>
          <w:sz w:val="20"/>
          <w:szCs w:val="20"/>
          <w:lang w:eastAsia="da-DK"/>
        </w:rPr>
        <w:t xml:space="preserve"> </w:t>
      </w:r>
    </w:p>
    <w:p w14:paraId="7A65E7C0" w14:textId="77777777" w:rsidR="00302158" w:rsidRPr="002723EA" w:rsidRDefault="00302158" w:rsidP="00F35A17">
      <w:pPr>
        <w:spacing w:after="0"/>
        <w:ind w:left="720"/>
        <w:jc w:val="both"/>
        <w:rPr>
          <w:rFonts w:ascii="Verdana" w:hAnsi="Verdana"/>
          <w:sz w:val="20"/>
          <w:szCs w:val="20"/>
          <w:lang w:eastAsia="da-DK"/>
        </w:rPr>
      </w:pPr>
    </w:p>
    <w:p w14:paraId="3278A351" w14:textId="35615337" w:rsidR="008151D9" w:rsidRPr="002723EA" w:rsidRDefault="00D53C19" w:rsidP="00F35A17">
      <w:pPr>
        <w:numPr>
          <w:ilvl w:val="0"/>
          <w:numId w:val="13"/>
        </w:numPr>
        <w:spacing w:after="0"/>
        <w:jc w:val="both"/>
        <w:rPr>
          <w:rFonts w:ascii="Verdana" w:hAnsi="Verdana"/>
          <w:sz w:val="20"/>
          <w:szCs w:val="20"/>
          <w:lang w:eastAsia="da-DK"/>
        </w:rPr>
      </w:pPr>
      <w:r w:rsidRPr="002723EA">
        <w:rPr>
          <w:rFonts w:ascii="Verdana" w:hAnsi="Verdana"/>
          <w:sz w:val="20"/>
          <w:szCs w:val="20"/>
          <w:lang w:eastAsia="da-DK"/>
        </w:rPr>
        <w:t>i</w:t>
      </w:r>
      <w:r w:rsidR="00302158" w:rsidRPr="002723EA">
        <w:rPr>
          <w:rFonts w:ascii="Verdana" w:hAnsi="Verdana"/>
          <w:sz w:val="20"/>
          <w:szCs w:val="20"/>
          <w:lang w:eastAsia="da-DK"/>
        </w:rPr>
        <w:t xml:space="preserve">nterpretation and </w:t>
      </w:r>
      <w:r w:rsidR="00F65266" w:rsidRPr="002723EA">
        <w:rPr>
          <w:rFonts w:ascii="Verdana" w:hAnsi="Verdana"/>
          <w:sz w:val="20"/>
          <w:szCs w:val="20"/>
          <w:lang w:eastAsia="da-DK"/>
        </w:rPr>
        <w:t xml:space="preserve">other </w:t>
      </w:r>
      <w:r w:rsidR="00302158" w:rsidRPr="002723EA">
        <w:rPr>
          <w:rFonts w:ascii="Verdana" w:hAnsi="Verdana"/>
          <w:sz w:val="20"/>
          <w:szCs w:val="20"/>
          <w:lang w:eastAsia="da-DK"/>
        </w:rPr>
        <w:t xml:space="preserve">meeting costs for meetings in various BSPC bodies, including the </w:t>
      </w:r>
      <w:r w:rsidR="004A1204">
        <w:rPr>
          <w:rFonts w:ascii="Verdana" w:hAnsi="Verdana"/>
          <w:sz w:val="20"/>
          <w:szCs w:val="20"/>
          <w:lang w:eastAsia="da-DK"/>
        </w:rPr>
        <w:t>An</w:t>
      </w:r>
      <w:r w:rsidR="00302158" w:rsidRPr="002723EA">
        <w:rPr>
          <w:rFonts w:ascii="Verdana" w:hAnsi="Verdana"/>
          <w:sz w:val="20"/>
          <w:szCs w:val="20"/>
          <w:lang w:eastAsia="da-DK"/>
        </w:rPr>
        <w:t xml:space="preserve">nual </w:t>
      </w:r>
      <w:proofErr w:type="gramStart"/>
      <w:r w:rsidR="0060295E" w:rsidRPr="002723EA">
        <w:rPr>
          <w:rFonts w:ascii="Verdana" w:hAnsi="Verdana"/>
          <w:sz w:val="20"/>
          <w:szCs w:val="20"/>
          <w:lang w:eastAsia="da-DK"/>
        </w:rPr>
        <w:t>Conference</w:t>
      </w:r>
      <w:r w:rsidR="008D785F">
        <w:rPr>
          <w:rFonts w:ascii="Verdana" w:hAnsi="Verdana"/>
          <w:sz w:val="20"/>
          <w:szCs w:val="20"/>
          <w:lang w:eastAsia="da-DK"/>
        </w:rPr>
        <w:t>;</w:t>
      </w:r>
      <w:proofErr w:type="gramEnd"/>
      <w:r w:rsidR="008151D9" w:rsidRPr="002723EA">
        <w:rPr>
          <w:rFonts w:ascii="Verdana" w:hAnsi="Verdana"/>
          <w:sz w:val="20"/>
          <w:szCs w:val="20"/>
          <w:lang w:eastAsia="da-DK"/>
        </w:rPr>
        <w:t xml:space="preserve"> </w:t>
      </w:r>
    </w:p>
    <w:p w14:paraId="591E29EC" w14:textId="34C924E6" w:rsidR="008151D9" w:rsidRPr="002723EA" w:rsidRDefault="008151D9" w:rsidP="00F35A17">
      <w:pPr>
        <w:numPr>
          <w:ilvl w:val="0"/>
          <w:numId w:val="13"/>
        </w:numPr>
        <w:spacing w:after="0"/>
        <w:jc w:val="both"/>
        <w:rPr>
          <w:rFonts w:ascii="Verdana" w:hAnsi="Verdana"/>
          <w:sz w:val="20"/>
          <w:szCs w:val="20"/>
          <w:lang w:eastAsia="da-DK"/>
        </w:rPr>
      </w:pPr>
      <w:r w:rsidRPr="002723EA">
        <w:rPr>
          <w:rFonts w:ascii="Verdana" w:hAnsi="Verdana"/>
          <w:sz w:val="20"/>
          <w:szCs w:val="20"/>
          <w:lang w:eastAsia="da-DK"/>
        </w:rPr>
        <w:t xml:space="preserve">compilation and </w:t>
      </w:r>
      <w:r w:rsidR="0060295E" w:rsidRPr="002723EA">
        <w:rPr>
          <w:rFonts w:ascii="Verdana" w:hAnsi="Verdana"/>
          <w:sz w:val="20"/>
          <w:szCs w:val="20"/>
          <w:lang w:eastAsia="da-DK"/>
        </w:rPr>
        <w:t>layout</w:t>
      </w:r>
      <w:r w:rsidR="00C65C80" w:rsidRPr="002723EA">
        <w:rPr>
          <w:rFonts w:ascii="Verdana" w:hAnsi="Verdana"/>
          <w:sz w:val="20"/>
          <w:szCs w:val="20"/>
          <w:lang w:eastAsia="da-DK"/>
        </w:rPr>
        <w:t xml:space="preserve"> (</w:t>
      </w:r>
      <w:r w:rsidR="0060295E">
        <w:rPr>
          <w:rFonts w:ascii="Verdana" w:hAnsi="Verdana"/>
          <w:sz w:val="20"/>
          <w:szCs w:val="20"/>
          <w:lang w:eastAsia="da-DK"/>
        </w:rPr>
        <w:t xml:space="preserve">only </w:t>
      </w:r>
      <w:r w:rsidR="00C65C80" w:rsidRPr="002723EA">
        <w:rPr>
          <w:rFonts w:ascii="Verdana" w:hAnsi="Verdana"/>
          <w:sz w:val="20"/>
          <w:szCs w:val="20"/>
          <w:lang w:eastAsia="da-DK"/>
        </w:rPr>
        <w:t>exceptionally printing)</w:t>
      </w:r>
      <w:r w:rsidRPr="002723EA">
        <w:rPr>
          <w:rFonts w:ascii="Verdana" w:hAnsi="Verdana"/>
          <w:sz w:val="20"/>
          <w:szCs w:val="20"/>
          <w:lang w:eastAsia="da-DK"/>
        </w:rPr>
        <w:t xml:space="preserve"> of the BSPC Conference Report a</w:t>
      </w:r>
      <w:r w:rsidR="00D53C19" w:rsidRPr="002723EA">
        <w:rPr>
          <w:rFonts w:ascii="Verdana" w:hAnsi="Verdana"/>
          <w:sz w:val="20"/>
          <w:szCs w:val="20"/>
          <w:lang w:eastAsia="da-DK"/>
        </w:rPr>
        <w:t>nd of</w:t>
      </w:r>
      <w:r w:rsidRPr="002723EA">
        <w:rPr>
          <w:rFonts w:ascii="Verdana" w:hAnsi="Verdana"/>
          <w:sz w:val="20"/>
          <w:szCs w:val="20"/>
          <w:lang w:eastAsia="da-DK"/>
        </w:rPr>
        <w:t xml:space="preserve"> other joint documents from the BSPC </w:t>
      </w:r>
      <w:proofErr w:type="gramStart"/>
      <w:r w:rsidR="008D785F" w:rsidRPr="002723EA">
        <w:rPr>
          <w:rFonts w:ascii="Verdana" w:hAnsi="Verdana"/>
          <w:sz w:val="20"/>
          <w:szCs w:val="20"/>
          <w:lang w:eastAsia="da-DK"/>
        </w:rPr>
        <w:t>bodies</w:t>
      </w:r>
      <w:r w:rsidR="008D785F">
        <w:rPr>
          <w:rFonts w:ascii="Verdana" w:hAnsi="Verdana"/>
          <w:sz w:val="20"/>
          <w:szCs w:val="20"/>
          <w:lang w:eastAsia="da-DK"/>
        </w:rPr>
        <w:t>;</w:t>
      </w:r>
      <w:proofErr w:type="gramEnd"/>
    </w:p>
    <w:p w14:paraId="753B3838" w14:textId="77777777" w:rsidR="00302158" w:rsidRPr="002723EA" w:rsidRDefault="008151D9" w:rsidP="00F35A17">
      <w:pPr>
        <w:numPr>
          <w:ilvl w:val="0"/>
          <w:numId w:val="13"/>
        </w:numPr>
        <w:spacing w:after="0"/>
        <w:jc w:val="both"/>
        <w:rPr>
          <w:rFonts w:ascii="Verdana" w:hAnsi="Verdana"/>
          <w:sz w:val="20"/>
          <w:szCs w:val="20"/>
          <w:lang w:eastAsia="da-DK"/>
        </w:rPr>
      </w:pPr>
      <w:r w:rsidRPr="002723EA">
        <w:rPr>
          <w:rFonts w:ascii="Verdana" w:hAnsi="Verdana"/>
          <w:sz w:val="20"/>
          <w:szCs w:val="20"/>
          <w:lang w:eastAsia="da-DK"/>
        </w:rPr>
        <w:t>information activities and maintenance of the website (</w:t>
      </w:r>
      <w:hyperlink r:id="rId9" w:tooltip="http://www.bspc.net/" w:history="1">
        <w:r w:rsidRPr="002723EA">
          <w:rPr>
            <w:rStyle w:val="Hyperlink"/>
            <w:rFonts w:ascii="Verdana" w:hAnsi="Verdana"/>
            <w:color w:val="auto"/>
            <w:sz w:val="20"/>
            <w:szCs w:val="20"/>
            <w:lang w:eastAsia="da-DK"/>
          </w:rPr>
          <w:t>www.bspc.net</w:t>
        </w:r>
      </w:hyperlink>
      <w:proofErr w:type="gramStart"/>
      <w:r w:rsidRPr="002723EA">
        <w:rPr>
          <w:rFonts w:ascii="Verdana" w:hAnsi="Verdana"/>
          <w:sz w:val="20"/>
          <w:szCs w:val="20"/>
          <w:lang w:eastAsia="da-DK"/>
        </w:rPr>
        <w:t>)</w:t>
      </w:r>
      <w:r w:rsidR="00151FD9" w:rsidRPr="002723EA">
        <w:rPr>
          <w:rFonts w:ascii="Verdana" w:hAnsi="Verdana"/>
          <w:sz w:val="20"/>
          <w:szCs w:val="20"/>
          <w:lang w:eastAsia="da-DK"/>
        </w:rPr>
        <w:t>;</w:t>
      </w:r>
      <w:proofErr w:type="gramEnd"/>
    </w:p>
    <w:p w14:paraId="7BE8B55A" w14:textId="42BA5DEE" w:rsidR="008151D9" w:rsidRPr="002723EA" w:rsidRDefault="008151D9" w:rsidP="00F35A17">
      <w:pPr>
        <w:numPr>
          <w:ilvl w:val="0"/>
          <w:numId w:val="14"/>
        </w:numPr>
        <w:spacing w:after="0"/>
        <w:rPr>
          <w:rFonts w:ascii="Verdana" w:hAnsi="Verdana"/>
          <w:sz w:val="20"/>
          <w:szCs w:val="20"/>
          <w:lang w:eastAsia="da-DK"/>
        </w:rPr>
      </w:pPr>
      <w:r w:rsidRPr="002723EA">
        <w:rPr>
          <w:rFonts w:ascii="Verdana" w:hAnsi="Verdana"/>
          <w:sz w:val="20"/>
          <w:szCs w:val="20"/>
          <w:lang w:eastAsia="da-DK"/>
        </w:rPr>
        <w:t xml:space="preserve">remuneration of the BSPC </w:t>
      </w:r>
      <w:r w:rsidR="008D785F" w:rsidRPr="002723EA">
        <w:rPr>
          <w:rFonts w:ascii="Verdana" w:hAnsi="Verdana"/>
          <w:sz w:val="20"/>
          <w:szCs w:val="20"/>
          <w:lang w:eastAsia="da-DK"/>
        </w:rPr>
        <w:t>Secretary</w:t>
      </w:r>
      <w:r w:rsidR="004A1204">
        <w:rPr>
          <w:rFonts w:ascii="Verdana" w:hAnsi="Verdana"/>
          <w:sz w:val="20"/>
          <w:szCs w:val="20"/>
          <w:lang w:eastAsia="da-DK"/>
        </w:rPr>
        <w:t xml:space="preserve"> </w:t>
      </w:r>
      <w:proofErr w:type="gramStart"/>
      <w:r w:rsidR="008D785F" w:rsidRPr="002723EA">
        <w:rPr>
          <w:rFonts w:ascii="Verdana" w:hAnsi="Verdana"/>
          <w:sz w:val="20"/>
          <w:szCs w:val="20"/>
          <w:lang w:eastAsia="da-DK"/>
        </w:rPr>
        <w:t>General</w:t>
      </w:r>
      <w:r w:rsidR="008D785F">
        <w:rPr>
          <w:rFonts w:ascii="Verdana" w:hAnsi="Verdana"/>
          <w:sz w:val="20"/>
          <w:szCs w:val="20"/>
          <w:lang w:eastAsia="da-DK"/>
        </w:rPr>
        <w:t>;</w:t>
      </w:r>
      <w:proofErr w:type="gramEnd"/>
    </w:p>
    <w:p w14:paraId="29822506" w14:textId="77777777" w:rsidR="008151D9" w:rsidRPr="002723EA" w:rsidRDefault="008151D9" w:rsidP="00F35A17">
      <w:pPr>
        <w:numPr>
          <w:ilvl w:val="0"/>
          <w:numId w:val="14"/>
        </w:numPr>
        <w:spacing w:after="0"/>
        <w:rPr>
          <w:rFonts w:ascii="Verdana" w:hAnsi="Verdana"/>
          <w:sz w:val="20"/>
          <w:szCs w:val="20"/>
          <w:lang w:eastAsia="da-DK"/>
        </w:rPr>
      </w:pPr>
      <w:r w:rsidRPr="002723EA">
        <w:rPr>
          <w:rFonts w:ascii="Verdana" w:hAnsi="Verdana"/>
          <w:sz w:val="20"/>
          <w:szCs w:val="20"/>
          <w:lang w:eastAsia="da-DK"/>
        </w:rPr>
        <w:t>travelling expenses for the Secretariat to Standing Committee meetings, Secretary Level meetings and other relevant internal and external meetings and conferences.</w:t>
      </w:r>
    </w:p>
    <w:p w14:paraId="00D31D3E" w14:textId="77777777" w:rsidR="00546661" w:rsidRPr="002723EA" w:rsidRDefault="00546661" w:rsidP="00F35A17">
      <w:pPr>
        <w:spacing w:after="0"/>
        <w:jc w:val="both"/>
        <w:rPr>
          <w:rFonts w:ascii="Verdana" w:hAnsi="Verdana"/>
          <w:sz w:val="20"/>
          <w:szCs w:val="20"/>
          <w:lang w:eastAsia="da-DK"/>
        </w:rPr>
      </w:pPr>
    </w:p>
    <w:p w14:paraId="3E1580A1" w14:textId="77777777" w:rsidR="00546661" w:rsidRPr="002723EA" w:rsidRDefault="00546661" w:rsidP="00F35A17">
      <w:pPr>
        <w:spacing w:after="0"/>
        <w:jc w:val="both"/>
        <w:rPr>
          <w:rFonts w:ascii="Verdana" w:hAnsi="Verdana"/>
          <w:sz w:val="20"/>
          <w:szCs w:val="20"/>
          <w:lang w:eastAsia="da-DK"/>
        </w:rPr>
      </w:pPr>
    </w:p>
    <w:p w14:paraId="59F487AA" w14:textId="49202F4F" w:rsidR="00F65266" w:rsidRPr="002723EA" w:rsidRDefault="00F65266" w:rsidP="00F35A17">
      <w:pPr>
        <w:spacing w:after="0"/>
        <w:jc w:val="both"/>
        <w:rPr>
          <w:rFonts w:ascii="Verdana" w:hAnsi="Verdana"/>
          <w:sz w:val="20"/>
          <w:szCs w:val="20"/>
        </w:rPr>
      </w:pPr>
      <w:r w:rsidRPr="002723EA">
        <w:rPr>
          <w:rFonts w:ascii="Verdana" w:hAnsi="Verdana"/>
          <w:sz w:val="20"/>
          <w:szCs w:val="20"/>
        </w:rPr>
        <w:t>Th</w:t>
      </w:r>
      <w:r w:rsidR="0076201D" w:rsidRPr="002723EA">
        <w:rPr>
          <w:rFonts w:ascii="Verdana" w:hAnsi="Verdana"/>
          <w:sz w:val="20"/>
          <w:szCs w:val="20"/>
        </w:rPr>
        <w:t>at</w:t>
      </w:r>
      <w:r w:rsidRPr="002723EA">
        <w:rPr>
          <w:rFonts w:ascii="Verdana" w:hAnsi="Verdana"/>
          <w:sz w:val="20"/>
          <w:szCs w:val="20"/>
        </w:rPr>
        <w:t xml:space="preserve"> does not exclude the possibility of financing other types of common activities via the JFM.</w:t>
      </w:r>
    </w:p>
    <w:p w14:paraId="15056EA2" w14:textId="77777777" w:rsidR="00F65266" w:rsidRPr="002723EA" w:rsidRDefault="00F65266" w:rsidP="00F35A17">
      <w:pPr>
        <w:spacing w:after="0"/>
        <w:jc w:val="both"/>
        <w:rPr>
          <w:rFonts w:ascii="Verdana" w:hAnsi="Verdana"/>
          <w:sz w:val="20"/>
          <w:szCs w:val="20"/>
          <w:lang w:eastAsia="da-DK"/>
        </w:rPr>
      </w:pPr>
    </w:p>
    <w:p w14:paraId="0C720995" w14:textId="72C3B2AD" w:rsidR="00302158" w:rsidRPr="002723EA" w:rsidRDefault="00302158" w:rsidP="00F35A17">
      <w:pPr>
        <w:spacing w:after="0"/>
        <w:jc w:val="both"/>
        <w:rPr>
          <w:rFonts w:ascii="Verdana" w:hAnsi="Verdana"/>
          <w:sz w:val="20"/>
          <w:szCs w:val="20"/>
          <w:lang w:eastAsia="da-DK"/>
        </w:rPr>
      </w:pPr>
      <w:r w:rsidRPr="002723EA">
        <w:rPr>
          <w:rFonts w:ascii="Verdana" w:hAnsi="Verdana"/>
          <w:sz w:val="20"/>
          <w:szCs w:val="20"/>
          <w:lang w:eastAsia="da-DK"/>
        </w:rPr>
        <w:t>The Standing Committee decides, in its fall meeting, on the nominal sum of the contributions to the Joint Financing Mechanism in the following year.</w:t>
      </w:r>
    </w:p>
    <w:p w14:paraId="0DE64C9C" w14:textId="7D6EC899" w:rsidR="00C12BD6" w:rsidRPr="002723EA" w:rsidRDefault="00C12BD6" w:rsidP="00F35A17">
      <w:pPr>
        <w:spacing w:after="0"/>
        <w:jc w:val="both"/>
        <w:rPr>
          <w:rFonts w:ascii="Verdana" w:hAnsi="Verdana"/>
          <w:sz w:val="20"/>
          <w:szCs w:val="20"/>
        </w:rPr>
      </w:pPr>
    </w:p>
    <w:p w14:paraId="5715A7FB" w14:textId="36132CDE" w:rsidR="005D3B26" w:rsidRPr="002723EA" w:rsidRDefault="00281F8E" w:rsidP="00F35A17">
      <w:pPr>
        <w:jc w:val="both"/>
        <w:rPr>
          <w:rFonts w:ascii="Verdana" w:hAnsi="Verdana"/>
          <w:sz w:val="20"/>
          <w:szCs w:val="20"/>
          <w:lang w:eastAsia="da-DK"/>
        </w:rPr>
      </w:pPr>
      <w:r w:rsidRPr="002723EA">
        <w:rPr>
          <w:rFonts w:ascii="Verdana" w:hAnsi="Verdana"/>
          <w:sz w:val="20"/>
          <w:szCs w:val="20"/>
        </w:rPr>
        <w:t xml:space="preserve">The BSPC Standing Committee agreed in its </w:t>
      </w:r>
      <w:r w:rsidR="002723EA" w:rsidRPr="002723EA">
        <w:rPr>
          <w:rFonts w:ascii="Verdana" w:hAnsi="Verdana"/>
          <w:sz w:val="20"/>
          <w:szCs w:val="20"/>
        </w:rPr>
        <w:t xml:space="preserve">digital </w:t>
      </w:r>
      <w:r w:rsidRPr="002723EA">
        <w:rPr>
          <w:rFonts w:ascii="Verdana" w:hAnsi="Verdana"/>
          <w:sz w:val="20"/>
          <w:szCs w:val="20"/>
        </w:rPr>
        <w:t xml:space="preserve">meeting on </w:t>
      </w:r>
      <w:r w:rsidRPr="002723EA">
        <w:rPr>
          <w:rFonts w:ascii="Verdana" w:hAnsi="Verdana"/>
          <w:sz w:val="20"/>
          <w:szCs w:val="20"/>
          <w:lang w:eastAsia="da-DK"/>
        </w:rPr>
        <w:t>1</w:t>
      </w:r>
      <w:r w:rsidR="002723EA" w:rsidRPr="002723EA">
        <w:rPr>
          <w:rFonts w:ascii="Verdana" w:hAnsi="Verdana"/>
          <w:sz w:val="20"/>
          <w:szCs w:val="20"/>
          <w:lang w:eastAsia="da-DK"/>
        </w:rPr>
        <w:t>6</w:t>
      </w:r>
      <w:r w:rsidRPr="002723EA">
        <w:rPr>
          <w:rFonts w:ascii="Verdana" w:hAnsi="Verdana"/>
          <w:sz w:val="20"/>
          <w:szCs w:val="20"/>
          <w:lang w:eastAsia="da-DK"/>
        </w:rPr>
        <w:t xml:space="preserve"> November 20</w:t>
      </w:r>
      <w:r w:rsidR="002723EA" w:rsidRPr="002723EA">
        <w:rPr>
          <w:rFonts w:ascii="Verdana" w:hAnsi="Verdana"/>
          <w:sz w:val="20"/>
          <w:szCs w:val="20"/>
          <w:lang w:eastAsia="da-DK"/>
        </w:rPr>
        <w:t>20</w:t>
      </w:r>
      <w:r w:rsidRPr="002723EA">
        <w:rPr>
          <w:rFonts w:ascii="Verdana" w:hAnsi="Verdana"/>
          <w:sz w:val="20"/>
          <w:szCs w:val="20"/>
          <w:lang w:eastAsia="da-DK"/>
        </w:rPr>
        <w:t xml:space="preserve"> </w:t>
      </w:r>
      <w:r w:rsidRPr="002723EA">
        <w:rPr>
          <w:rFonts w:ascii="Verdana" w:hAnsi="Verdana"/>
          <w:sz w:val="20"/>
          <w:szCs w:val="20"/>
        </w:rPr>
        <w:t>in accordance with Paragraph 11.3 of the BSPC Rules of Procedure on the same contributions for 202</w:t>
      </w:r>
      <w:r w:rsidR="002723EA" w:rsidRPr="002723EA">
        <w:rPr>
          <w:rFonts w:ascii="Verdana" w:hAnsi="Verdana"/>
          <w:sz w:val="20"/>
          <w:szCs w:val="20"/>
        </w:rPr>
        <w:t>1</w:t>
      </w:r>
      <w:r w:rsidRPr="002723EA">
        <w:rPr>
          <w:rFonts w:ascii="Verdana" w:hAnsi="Verdana"/>
          <w:sz w:val="20"/>
          <w:szCs w:val="20"/>
        </w:rPr>
        <w:t xml:space="preserve"> as in the previous years. </w:t>
      </w:r>
    </w:p>
    <w:p w14:paraId="74DA2192" w14:textId="6CE06411" w:rsidR="00165443" w:rsidRPr="00B8508D" w:rsidRDefault="00165443" w:rsidP="00F35A17">
      <w:pPr>
        <w:spacing w:after="0"/>
        <w:jc w:val="both"/>
        <w:rPr>
          <w:rFonts w:ascii="Verdana" w:hAnsi="Verdana"/>
          <w:color w:val="FF0000"/>
          <w:sz w:val="20"/>
          <w:szCs w:val="20"/>
        </w:rPr>
      </w:pPr>
    </w:p>
    <w:p w14:paraId="6F46D2A0" w14:textId="56225048" w:rsidR="00C12BD6" w:rsidRPr="002723EA" w:rsidRDefault="00F90783" w:rsidP="00F35A17">
      <w:pPr>
        <w:spacing w:after="0"/>
        <w:rPr>
          <w:rFonts w:ascii="Verdana" w:hAnsi="Verdana"/>
          <w:b/>
          <w:sz w:val="20"/>
          <w:szCs w:val="20"/>
        </w:rPr>
      </w:pPr>
      <w:r w:rsidRPr="002723EA">
        <w:rPr>
          <w:rFonts w:ascii="Verdana" w:hAnsi="Verdana"/>
          <w:b/>
          <w:sz w:val="20"/>
          <w:szCs w:val="20"/>
        </w:rPr>
        <w:t>1.4</w:t>
      </w:r>
      <w:r w:rsidR="00C12BD6" w:rsidRPr="002723EA">
        <w:rPr>
          <w:rFonts w:ascii="Verdana" w:hAnsi="Verdana"/>
          <w:b/>
          <w:sz w:val="20"/>
          <w:szCs w:val="20"/>
        </w:rPr>
        <w:tab/>
      </w:r>
      <w:r w:rsidRPr="002723EA">
        <w:rPr>
          <w:rFonts w:ascii="Verdana" w:hAnsi="Verdana"/>
          <w:b/>
          <w:sz w:val="20"/>
          <w:szCs w:val="20"/>
        </w:rPr>
        <w:t xml:space="preserve">Management </w:t>
      </w:r>
      <w:r w:rsidR="00C12BD6" w:rsidRPr="002723EA">
        <w:rPr>
          <w:rFonts w:ascii="Verdana" w:hAnsi="Verdana"/>
          <w:b/>
          <w:sz w:val="20"/>
          <w:szCs w:val="20"/>
        </w:rPr>
        <w:t>of the J</w:t>
      </w:r>
      <w:r w:rsidR="00D77385" w:rsidRPr="002723EA">
        <w:rPr>
          <w:rFonts w:ascii="Verdana" w:hAnsi="Verdana"/>
          <w:b/>
          <w:sz w:val="20"/>
          <w:szCs w:val="20"/>
        </w:rPr>
        <w:t>FM</w:t>
      </w:r>
    </w:p>
    <w:p w14:paraId="0B0B363F" w14:textId="77777777" w:rsidR="00D342F2" w:rsidRPr="002723EA" w:rsidRDefault="00D342F2" w:rsidP="00F35A17">
      <w:pPr>
        <w:spacing w:after="0"/>
        <w:jc w:val="both"/>
        <w:rPr>
          <w:rFonts w:ascii="Verdana" w:hAnsi="Verdana"/>
          <w:sz w:val="20"/>
          <w:szCs w:val="20"/>
        </w:rPr>
      </w:pPr>
    </w:p>
    <w:p w14:paraId="482CB493" w14:textId="238487B0" w:rsidR="00792911" w:rsidRPr="002723EA" w:rsidRDefault="00012B0A" w:rsidP="00F35A17">
      <w:pPr>
        <w:spacing w:after="0"/>
        <w:jc w:val="both"/>
        <w:rPr>
          <w:rFonts w:ascii="Verdana" w:hAnsi="Verdana"/>
          <w:sz w:val="20"/>
          <w:szCs w:val="20"/>
        </w:rPr>
      </w:pPr>
      <w:r w:rsidRPr="002723EA">
        <w:rPr>
          <w:rFonts w:ascii="Verdana" w:hAnsi="Verdana"/>
          <w:sz w:val="20"/>
          <w:szCs w:val="20"/>
        </w:rPr>
        <w:t xml:space="preserve">All BSPC </w:t>
      </w:r>
      <w:r w:rsidR="00B574B6" w:rsidRPr="002723EA">
        <w:rPr>
          <w:rFonts w:ascii="Verdana" w:hAnsi="Verdana"/>
          <w:sz w:val="20"/>
          <w:szCs w:val="20"/>
        </w:rPr>
        <w:t>member</w:t>
      </w:r>
      <w:r w:rsidRPr="002723EA">
        <w:rPr>
          <w:rFonts w:ascii="Verdana" w:hAnsi="Verdana"/>
          <w:sz w:val="20"/>
          <w:szCs w:val="20"/>
        </w:rPr>
        <w:t xml:space="preserve"> parliaments contribute to the JFM </w:t>
      </w:r>
      <w:r w:rsidR="00B574B6" w:rsidRPr="002723EA">
        <w:rPr>
          <w:rFonts w:ascii="Verdana" w:hAnsi="Verdana"/>
          <w:sz w:val="20"/>
          <w:szCs w:val="20"/>
        </w:rPr>
        <w:t>according to a cost-sharing model described in</w:t>
      </w:r>
      <w:r w:rsidR="00F96AAC" w:rsidRPr="002723EA">
        <w:rPr>
          <w:rFonts w:ascii="Verdana" w:hAnsi="Verdana"/>
          <w:sz w:val="20"/>
          <w:szCs w:val="20"/>
        </w:rPr>
        <w:t xml:space="preserve"> Section</w:t>
      </w:r>
      <w:r w:rsidRPr="002723EA">
        <w:rPr>
          <w:rFonts w:ascii="Verdana" w:hAnsi="Verdana"/>
          <w:sz w:val="20"/>
          <w:szCs w:val="20"/>
        </w:rPr>
        <w:t xml:space="preserve"> 11 and</w:t>
      </w:r>
      <w:r w:rsidR="0090395A" w:rsidRPr="002723EA">
        <w:rPr>
          <w:rFonts w:ascii="Verdana" w:hAnsi="Verdana"/>
          <w:sz w:val="20"/>
          <w:szCs w:val="20"/>
        </w:rPr>
        <w:t xml:space="preserve"> Annex </w:t>
      </w:r>
      <w:r w:rsidR="001F1412" w:rsidRPr="002723EA">
        <w:rPr>
          <w:rFonts w:ascii="Verdana" w:hAnsi="Verdana"/>
          <w:sz w:val="20"/>
          <w:szCs w:val="20"/>
        </w:rPr>
        <w:t xml:space="preserve">3 of the BSPC </w:t>
      </w:r>
      <w:proofErr w:type="spellStart"/>
      <w:r w:rsidR="001F1412" w:rsidRPr="002723EA">
        <w:rPr>
          <w:rFonts w:ascii="Verdana" w:hAnsi="Verdana"/>
          <w:sz w:val="20"/>
          <w:szCs w:val="20"/>
        </w:rPr>
        <w:t>RoP</w:t>
      </w:r>
      <w:proofErr w:type="spellEnd"/>
      <w:r w:rsidR="009864C6" w:rsidRPr="002723EA">
        <w:rPr>
          <w:rFonts w:ascii="Verdana" w:hAnsi="Verdana"/>
          <w:sz w:val="20"/>
          <w:szCs w:val="20"/>
        </w:rPr>
        <w:t xml:space="preserve"> from 20</w:t>
      </w:r>
      <w:r w:rsidRPr="002723EA">
        <w:rPr>
          <w:rFonts w:ascii="Verdana" w:hAnsi="Verdana"/>
          <w:sz w:val="20"/>
          <w:szCs w:val="20"/>
        </w:rPr>
        <w:t>1</w:t>
      </w:r>
      <w:r w:rsidR="0076201D" w:rsidRPr="002723EA">
        <w:rPr>
          <w:rFonts w:ascii="Verdana" w:hAnsi="Verdana"/>
          <w:sz w:val="20"/>
          <w:szCs w:val="20"/>
        </w:rPr>
        <w:t>9</w:t>
      </w:r>
      <w:r w:rsidR="002B4A3A" w:rsidRPr="002723EA">
        <w:rPr>
          <w:rFonts w:ascii="Verdana" w:hAnsi="Verdana"/>
          <w:sz w:val="20"/>
          <w:szCs w:val="20"/>
        </w:rPr>
        <w:t>.</w:t>
      </w:r>
    </w:p>
    <w:p w14:paraId="76185340" w14:textId="77777777" w:rsidR="005D3B26" w:rsidRPr="002723EA" w:rsidRDefault="005D3B26" w:rsidP="00F35A17">
      <w:pPr>
        <w:spacing w:after="0"/>
        <w:jc w:val="both"/>
        <w:rPr>
          <w:rFonts w:ascii="Verdana" w:hAnsi="Verdana"/>
          <w:sz w:val="20"/>
          <w:szCs w:val="20"/>
        </w:rPr>
      </w:pPr>
    </w:p>
    <w:p w14:paraId="1E3EB504" w14:textId="2E56393D" w:rsidR="00792911" w:rsidRPr="002723EA" w:rsidRDefault="0090395A" w:rsidP="00F35A17">
      <w:pPr>
        <w:spacing w:after="0"/>
        <w:jc w:val="both"/>
        <w:rPr>
          <w:rFonts w:ascii="Verdana" w:hAnsi="Verdana"/>
          <w:sz w:val="20"/>
          <w:szCs w:val="20"/>
        </w:rPr>
      </w:pPr>
      <w:r w:rsidRPr="002723EA">
        <w:rPr>
          <w:rFonts w:ascii="Verdana" w:hAnsi="Verdana"/>
          <w:sz w:val="20"/>
          <w:szCs w:val="20"/>
        </w:rPr>
        <w:t xml:space="preserve">At the latest </w:t>
      </w:r>
      <w:r w:rsidR="00E93742" w:rsidRPr="002723EA">
        <w:rPr>
          <w:rFonts w:ascii="Verdana" w:hAnsi="Verdana"/>
          <w:sz w:val="20"/>
          <w:szCs w:val="20"/>
        </w:rPr>
        <w:t xml:space="preserve">at </w:t>
      </w:r>
      <w:r w:rsidR="00792911" w:rsidRPr="002723EA">
        <w:rPr>
          <w:rFonts w:ascii="Verdana" w:hAnsi="Verdana"/>
          <w:sz w:val="20"/>
          <w:szCs w:val="20"/>
        </w:rPr>
        <w:t>the beginning of each year, a letter of request is sent to the member parliaments of the BSPC, asking them to remit their cont</w:t>
      </w:r>
      <w:r w:rsidR="003B1626" w:rsidRPr="002723EA">
        <w:rPr>
          <w:rFonts w:ascii="Verdana" w:hAnsi="Verdana"/>
          <w:sz w:val="20"/>
          <w:szCs w:val="20"/>
        </w:rPr>
        <w:t>ributions to the JFM</w:t>
      </w:r>
      <w:r w:rsidR="00792911" w:rsidRPr="002723EA">
        <w:rPr>
          <w:rFonts w:ascii="Verdana" w:hAnsi="Verdana"/>
          <w:sz w:val="20"/>
          <w:szCs w:val="20"/>
        </w:rPr>
        <w:t>.</w:t>
      </w:r>
    </w:p>
    <w:p w14:paraId="4C13C7EC" w14:textId="03F12DFE" w:rsidR="008933EF" w:rsidRPr="002723EA" w:rsidRDefault="006A01A0" w:rsidP="00F35A17">
      <w:pPr>
        <w:pStyle w:val="StandardWeb"/>
        <w:spacing w:line="276" w:lineRule="auto"/>
        <w:jc w:val="both"/>
        <w:rPr>
          <w:rFonts w:ascii="Verdana" w:hAnsi="Verdana"/>
          <w:sz w:val="20"/>
          <w:szCs w:val="20"/>
          <w:lang w:val="en-GB"/>
        </w:rPr>
      </w:pPr>
      <w:r w:rsidRPr="002723EA">
        <w:rPr>
          <w:rFonts w:ascii="Verdana" w:hAnsi="Verdana"/>
          <w:sz w:val="20"/>
          <w:szCs w:val="20"/>
          <w:lang w:val="en-GB"/>
        </w:rPr>
        <w:t>Contributions are deposited in a dedicated account in the German Bundesbank.</w:t>
      </w:r>
      <w:r w:rsidR="009C27F1" w:rsidRPr="002723EA">
        <w:rPr>
          <w:rFonts w:ascii="Verdana" w:hAnsi="Verdana"/>
          <w:sz w:val="20"/>
          <w:szCs w:val="20"/>
          <w:lang w:val="en-GB"/>
        </w:rPr>
        <w:t xml:space="preserve"> Since the BSPC</w:t>
      </w:r>
      <w:r w:rsidR="008151D9" w:rsidRPr="002723EA">
        <w:rPr>
          <w:rFonts w:ascii="Verdana" w:hAnsi="Verdana"/>
          <w:sz w:val="20"/>
          <w:szCs w:val="20"/>
          <w:lang w:val="en-GB"/>
        </w:rPr>
        <w:t xml:space="preserve"> budgetary affairs have been </w:t>
      </w:r>
      <w:r w:rsidR="009C27F1" w:rsidRPr="002723EA">
        <w:rPr>
          <w:rFonts w:ascii="Verdana" w:hAnsi="Verdana"/>
          <w:sz w:val="20"/>
          <w:szCs w:val="20"/>
          <w:lang w:val="en-GB"/>
        </w:rPr>
        <w:t xml:space="preserve">administratively located at the Landtag Mecklenburg-Vorpommern, the receiving </w:t>
      </w:r>
      <w:proofErr w:type="spellStart"/>
      <w:r w:rsidR="009C27F1" w:rsidRPr="002723EA">
        <w:rPr>
          <w:rFonts w:ascii="Verdana" w:hAnsi="Verdana"/>
          <w:sz w:val="20"/>
          <w:szCs w:val="20"/>
          <w:lang w:val="en-GB"/>
        </w:rPr>
        <w:t>Landeszentralkasse</w:t>
      </w:r>
      <w:proofErr w:type="spellEnd"/>
      <w:r w:rsidR="009C27F1" w:rsidRPr="002723EA">
        <w:rPr>
          <w:rFonts w:ascii="Verdana" w:hAnsi="Verdana"/>
          <w:sz w:val="20"/>
          <w:szCs w:val="20"/>
          <w:lang w:val="en-GB"/>
        </w:rPr>
        <w:t xml:space="preserve"> Mecklenburg</w:t>
      </w:r>
      <w:r w:rsidR="009C27F1" w:rsidRPr="002723EA">
        <w:rPr>
          <w:rFonts w:ascii="Verdana" w:hAnsi="Verdana"/>
          <w:i/>
          <w:sz w:val="20"/>
          <w:szCs w:val="20"/>
          <w:lang w:val="en-GB"/>
        </w:rPr>
        <w:t>-</w:t>
      </w:r>
      <w:r w:rsidR="009C27F1" w:rsidRPr="002723EA">
        <w:rPr>
          <w:rFonts w:ascii="Verdana" w:hAnsi="Verdana"/>
          <w:sz w:val="20"/>
          <w:szCs w:val="20"/>
          <w:lang w:val="en-GB"/>
        </w:rPr>
        <w:t xml:space="preserve">Vorpommern administers the account. </w:t>
      </w:r>
      <w:r w:rsidR="00281F8E" w:rsidRPr="002723EA">
        <w:rPr>
          <w:rFonts w:ascii="Verdana" w:hAnsi="Verdana"/>
          <w:sz w:val="20"/>
          <w:szCs w:val="20"/>
          <w:lang w:val="en-GB"/>
        </w:rPr>
        <w:t xml:space="preserve">By letter of 20 December 2019 to the </w:t>
      </w:r>
      <w:r w:rsidR="0090395A" w:rsidRPr="002723EA">
        <w:rPr>
          <w:rFonts w:ascii="Verdana" w:hAnsi="Verdana"/>
          <w:sz w:val="20"/>
          <w:szCs w:val="20"/>
          <w:lang w:val="en-GB"/>
        </w:rPr>
        <w:t>Secretary</w:t>
      </w:r>
      <w:r w:rsidR="004A1204">
        <w:rPr>
          <w:rFonts w:ascii="Verdana" w:hAnsi="Verdana"/>
          <w:sz w:val="20"/>
          <w:szCs w:val="20"/>
          <w:lang w:val="en-GB"/>
        </w:rPr>
        <w:t xml:space="preserve"> </w:t>
      </w:r>
      <w:r w:rsidR="0090395A" w:rsidRPr="002723EA">
        <w:rPr>
          <w:rFonts w:ascii="Verdana" w:hAnsi="Verdana"/>
          <w:sz w:val="20"/>
          <w:szCs w:val="20"/>
          <w:lang w:val="en-GB"/>
        </w:rPr>
        <w:t>General</w:t>
      </w:r>
      <w:r w:rsidR="00281F8E" w:rsidRPr="002723EA">
        <w:rPr>
          <w:rFonts w:ascii="Verdana" w:hAnsi="Verdana"/>
          <w:sz w:val="20"/>
          <w:szCs w:val="20"/>
          <w:lang w:val="en-GB"/>
        </w:rPr>
        <w:t xml:space="preserve"> of the BSPC, the Minister of Finance of the </w:t>
      </w:r>
      <w:r w:rsidR="000F45AC">
        <w:rPr>
          <w:rFonts w:ascii="Verdana" w:hAnsi="Verdana"/>
          <w:sz w:val="20"/>
          <w:szCs w:val="20"/>
          <w:lang w:val="en-GB"/>
        </w:rPr>
        <w:t>federal state</w:t>
      </w:r>
      <w:r w:rsidR="00281F8E" w:rsidRPr="002723EA">
        <w:rPr>
          <w:rFonts w:ascii="Verdana" w:hAnsi="Verdana"/>
          <w:sz w:val="20"/>
          <w:szCs w:val="20"/>
          <w:lang w:val="en-GB"/>
        </w:rPr>
        <w:t xml:space="preserve"> Mecklenburg-Vorpommern agreed to the further handling of the budget implementation for BSPC funds by the </w:t>
      </w:r>
      <w:r w:rsidR="000F45AC">
        <w:rPr>
          <w:rFonts w:ascii="Verdana" w:hAnsi="Verdana"/>
          <w:sz w:val="20"/>
          <w:szCs w:val="20"/>
          <w:lang w:val="en-GB"/>
        </w:rPr>
        <w:t>State</w:t>
      </w:r>
      <w:r w:rsidR="00281F8E" w:rsidRPr="002723EA">
        <w:rPr>
          <w:rFonts w:ascii="Verdana" w:hAnsi="Verdana"/>
          <w:sz w:val="20"/>
          <w:szCs w:val="20"/>
          <w:lang w:val="en-GB"/>
        </w:rPr>
        <w:t xml:space="preserve"> Central Treasury in the </w:t>
      </w:r>
      <w:r w:rsidR="000F45AC">
        <w:rPr>
          <w:rFonts w:ascii="Verdana" w:hAnsi="Verdana"/>
          <w:sz w:val="20"/>
          <w:szCs w:val="20"/>
          <w:lang w:val="en-GB"/>
        </w:rPr>
        <w:t>State</w:t>
      </w:r>
      <w:r w:rsidR="00281F8E" w:rsidRPr="002723EA">
        <w:rPr>
          <w:rFonts w:ascii="Verdana" w:hAnsi="Verdana"/>
          <w:sz w:val="20"/>
          <w:szCs w:val="20"/>
          <w:lang w:val="en-GB"/>
        </w:rPr>
        <w:t xml:space="preserve"> Office for Finance until the closing date for bookings in December 2021.The State Parliament of Mecklenburg-Vorpommern has agreed </w:t>
      </w:r>
      <w:r w:rsidR="008933EF" w:rsidRPr="002723EA">
        <w:rPr>
          <w:rFonts w:ascii="Verdana" w:hAnsi="Verdana"/>
          <w:sz w:val="20"/>
          <w:szCs w:val="20"/>
          <w:lang w:val="en-GB"/>
        </w:rPr>
        <w:t xml:space="preserve">by consensus </w:t>
      </w:r>
      <w:r w:rsidR="00281F8E" w:rsidRPr="002723EA">
        <w:rPr>
          <w:rFonts w:ascii="Verdana" w:hAnsi="Verdana"/>
          <w:sz w:val="20"/>
          <w:szCs w:val="20"/>
          <w:lang w:val="en-GB"/>
        </w:rPr>
        <w:t>in its plenary session</w:t>
      </w:r>
      <w:r w:rsidR="008D785F">
        <w:rPr>
          <w:rFonts w:ascii="Verdana" w:hAnsi="Verdana"/>
          <w:sz w:val="20"/>
          <w:szCs w:val="20"/>
          <w:lang w:val="en-GB"/>
        </w:rPr>
        <w:t>s</w:t>
      </w:r>
      <w:r w:rsidR="00281F8E" w:rsidRPr="002723EA">
        <w:rPr>
          <w:rFonts w:ascii="Verdana" w:hAnsi="Verdana"/>
          <w:sz w:val="20"/>
          <w:szCs w:val="20"/>
          <w:lang w:val="en-GB"/>
        </w:rPr>
        <w:t xml:space="preserve"> on </w:t>
      </w:r>
      <w:r w:rsidR="008933EF" w:rsidRPr="002723EA">
        <w:rPr>
          <w:rFonts w:ascii="Verdana" w:hAnsi="Verdana"/>
          <w:sz w:val="20"/>
          <w:szCs w:val="20"/>
          <w:lang w:val="en-GB"/>
        </w:rPr>
        <w:t xml:space="preserve">30 January </w:t>
      </w:r>
      <w:r w:rsidR="008D785F">
        <w:rPr>
          <w:rFonts w:ascii="Verdana" w:hAnsi="Verdana"/>
          <w:sz w:val="20"/>
          <w:szCs w:val="20"/>
          <w:lang w:val="en-GB"/>
        </w:rPr>
        <w:t xml:space="preserve">and 10 December </w:t>
      </w:r>
      <w:r w:rsidR="008933EF" w:rsidRPr="002723EA">
        <w:rPr>
          <w:rFonts w:ascii="Verdana" w:hAnsi="Verdana"/>
          <w:sz w:val="20"/>
          <w:szCs w:val="20"/>
          <w:lang w:val="en-GB"/>
        </w:rPr>
        <w:t xml:space="preserve">2020 that the </w:t>
      </w:r>
      <w:r w:rsidR="000F45AC">
        <w:rPr>
          <w:rFonts w:ascii="Verdana" w:hAnsi="Verdana"/>
          <w:sz w:val="20"/>
          <w:szCs w:val="20"/>
          <w:lang w:val="en-GB"/>
        </w:rPr>
        <w:t>Landtag</w:t>
      </w:r>
      <w:r w:rsidR="008933EF" w:rsidRPr="002723EA">
        <w:rPr>
          <w:rFonts w:ascii="Verdana" w:hAnsi="Verdana"/>
          <w:sz w:val="20"/>
          <w:szCs w:val="20"/>
          <w:lang w:val="en-GB"/>
        </w:rPr>
        <w:t xml:space="preserve"> will continue to perform the tasks associated with its involvement in the BSPC and support the work of the Baltic Sea Parliamentary Conference as before. </w:t>
      </w:r>
    </w:p>
    <w:p w14:paraId="38D0C730" w14:textId="6567EF83" w:rsidR="00B574B6" w:rsidRPr="002723EA" w:rsidRDefault="00682A3E" w:rsidP="00F35A17">
      <w:pPr>
        <w:spacing w:after="0"/>
        <w:jc w:val="both"/>
        <w:rPr>
          <w:rFonts w:ascii="Verdana" w:hAnsi="Verdana"/>
          <w:sz w:val="20"/>
          <w:szCs w:val="20"/>
        </w:rPr>
      </w:pPr>
      <w:r w:rsidRPr="002723EA">
        <w:rPr>
          <w:rFonts w:ascii="Verdana" w:hAnsi="Verdana"/>
          <w:sz w:val="20"/>
          <w:szCs w:val="20"/>
        </w:rPr>
        <w:t>The</w:t>
      </w:r>
      <w:r w:rsidR="00151FD9" w:rsidRPr="002723EA">
        <w:rPr>
          <w:rFonts w:ascii="Verdana" w:hAnsi="Verdana"/>
          <w:sz w:val="20"/>
          <w:szCs w:val="20"/>
        </w:rPr>
        <w:t xml:space="preserve"> </w:t>
      </w:r>
      <w:r w:rsidR="0090395A" w:rsidRPr="002723EA">
        <w:rPr>
          <w:rFonts w:ascii="Verdana" w:hAnsi="Verdana"/>
          <w:sz w:val="20"/>
          <w:szCs w:val="20"/>
        </w:rPr>
        <w:t>Secretary</w:t>
      </w:r>
      <w:r w:rsidR="004A1204">
        <w:rPr>
          <w:rFonts w:ascii="Verdana" w:hAnsi="Verdana"/>
          <w:sz w:val="20"/>
          <w:szCs w:val="20"/>
        </w:rPr>
        <w:t xml:space="preserve"> </w:t>
      </w:r>
      <w:r w:rsidR="0090395A" w:rsidRPr="002723EA">
        <w:rPr>
          <w:rFonts w:ascii="Verdana" w:hAnsi="Verdana"/>
          <w:sz w:val="20"/>
          <w:szCs w:val="20"/>
        </w:rPr>
        <w:t>General</w:t>
      </w:r>
      <w:r w:rsidR="00411429" w:rsidRPr="002723EA">
        <w:rPr>
          <w:rFonts w:ascii="Verdana" w:hAnsi="Verdana"/>
          <w:sz w:val="20"/>
          <w:szCs w:val="20"/>
        </w:rPr>
        <w:t xml:space="preserve"> </w:t>
      </w:r>
      <w:r w:rsidRPr="002723EA">
        <w:rPr>
          <w:rFonts w:ascii="Verdana" w:hAnsi="Verdana"/>
          <w:sz w:val="20"/>
          <w:szCs w:val="20"/>
        </w:rPr>
        <w:t>has the right to administer and use the JFM. The right to authori</w:t>
      </w:r>
      <w:r w:rsidR="000F45AC">
        <w:rPr>
          <w:rFonts w:ascii="Verdana" w:hAnsi="Verdana"/>
          <w:sz w:val="20"/>
          <w:szCs w:val="20"/>
        </w:rPr>
        <w:t>s</w:t>
      </w:r>
      <w:r w:rsidRPr="002723EA">
        <w:rPr>
          <w:rFonts w:ascii="Verdana" w:hAnsi="Verdana"/>
          <w:sz w:val="20"/>
          <w:szCs w:val="20"/>
        </w:rPr>
        <w:t xml:space="preserve">e expenses on the JFM account is vested in </w:t>
      </w:r>
      <w:r w:rsidR="00340E9C" w:rsidRPr="002723EA">
        <w:rPr>
          <w:rFonts w:ascii="Verdana" w:hAnsi="Verdana"/>
          <w:sz w:val="20"/>
          <w:szCs w:val="20"/>
        </w:rPr>
        <w:t>the Landtag administration.</w:t>
      </w:r>
      <w:r w:rsidR="00555258" w:rsidRPr="002723EA">
        <w:rPr>
          <w:rFonts w:ascii="Verdana" w:hAnsi="Verdana"/>
          <w:sz w:val="20"/>
          <w:szCs w:val="20"/>
        </w:rPr>
        <w:t xml:space="preserve"> </w:t>
      </w:r>
      <w:r w:rsidRPr="002723EA">
        <w:rPr>
          <w:rFonts w:ascii="Verdana" w:hAnsi="Verdana"/>
          <w:sz w:val="20"/>
          <w:szCs w:val="20"/>
        </w:rPr>
        <w:t>The account is subject to audit by the state.</w:t>
      </w:r>
    </w:p>
    <w:p w14:paraId="3C763F6D" w14:textId="77777777" w:rsidR="00893E94" w:rsidRPr="002723EA" w:rsidRDefault="00893E94" w:rsidP="00F35A17">
      <w:pPr>
        <w:spacing w:after="0"/>
        <w:jc w:val="both"/>
        <w:rPr>
          <w:rFonts w:ascii="Verdana" w:hAnsi="Verdana"/>
          <w:sz w:val="20"/>
          <w:szCs w:val="20"/>
        </w:rPr>
      </w:pPr>
    </w:p>
    <w:p w14:paraId="1F6BFAE9" w14:textId="78948ACD" w:rsidR="00893E94" w:rsidRPr="002723EA" w:rsidRDefault="00D70C7B" w:rsidP="00F35A17">
      <w:pPr>
        <w:spacing w:after="0"/>
        <w:jc w:val="both"/>
        <w:rPr>
          <w:rFonts w:ascii="Verdana" w:eastAsia="Calibri" w:hAnsi="Verdana"/>
          <w:sz w:val="20"/>
          <w:szCs w:val="20"/>
        </w:rPr>
      </w:pPr>
      <w:r w:rsidRPr="002723EA">
        <w:rPr>
          <w:rFonts w:ascii="Verdana" w:eastAsia="Calibri" w:hAnsi="Verdana"/>
          <w:sz w:val="20"/>
          <w:szCs w:val="20"/>
        </w:rPr>
        <w:t>A</w:t>
      </w:r>
      <w:r w:rsidR="00893E94" w:rsidRPr="002723EA">
        <w:rPr>
          <w:rFonts w:ascii="Verdana" w:eastAsia="Calibri" w:hAnsi="Verdana"/>
          <w:sz w:val="20"/>
          <w:szCs w:val="20"/>
        </w:rPr>
        <w:t>ll contributions to the JFM for 20</w:t>
      </w:r>
      <w:r w:rsidR="002723EA" w:rsidRPr="002723EA">
        <w:rPr>
          <w:rFonts w:ascii="Verdana" w:eastAsia="Calibri" w:hAnsi="Verdana"/>
          <w:sz w:val="20"/>
          <w:szCs w:val="20"/>
        </w:rPr>
        <w:t>20</w:t>
      </w:r>
      <w:r w:rsidR="00893E94" w:rsidRPr="002723EA">
        <w:rPr>
          <w:rFonts w:ascii="Verdana" w:eastAsia="Calibri" w:hAnsi="Verdana"/>
          <w:sz w:val="20"/>
          <w:szCs w:val="20"/>
        </w:rPr>
        <w:t xml:space="preserve"> have been paid</w:t>
      </w:r>
      <w:r w:rsidR="001035F5" w:rsidRPr="002723EA">
        <w:rPr>
          <w:rFonts w:ascii="Verdana" w:eastAsia="Calibri" w:hAnsi="Verdana"/>
          <w:sz w:val="20"/>
          <w:szCs w:val="20"/>
        </w:rPr>
        <w:t xml:space="preserve"> </w:t>
      </w:r>
      <w:r w:rsidR="0065411D" w:rsidRPr="002723EA">
        <w:rPr>
          <w:rFonts w:ascii="Verdana" w:eastAsia="Calibri" w:hAnsi="Verdana"/>
          <w:sz w:val="20"/>
          <w:szCs w:val="20"/>
        </w:rPr>
        <w:t>(see</w:t>
      </w:r>
      <w:r w:rsidR="00F96AAC" w:rsidRPr="002723EA">
        <w:rPr>
          <w:rFonts w:ascii="Verdana" w:eastAsia="Calibri" w:hAnsi="Verdana"/>
          <w:sz w:val="20"/>
          <w:szCs w:val="20"/>
        </w:rPr>
        <w:t xml:space="preserve"> </w:t>
      </w:r>
      <w:r w:rsidR="00F96AAC" w:rsidRPr="002723EA">
        <w:rPr>
          <w:rFonts w:ascii="Verdana" w:eastAsia="Calibri" w:hAnsi="Verdana"/>
          <w:i/>
          <w:iCs/>
          <w:sz w:val="20"/>
          <w:szCs w:val="20"/>
        </w:rPr>
        <w:t>Table</w:t>
      </w:r>
      <w:r w:rsidR="0065411D" w:rsidRPr="002723EA">
        <w:rPr>
          <w:rFonts w:ascii="Verdana" w:eastAsia="Calibri" w:hAnsi="Verdana"/>
          <w:i/>
          <w:sz w:val="20"/>
          <w:szCs w:val="20"/>
        </w:rPr>
        <w:t xml:space="preserve"> 1 </w:t>
      </w:r>
      <w:r w:rsidR="00F96AAC" w:rsidRPr="002723EA">
        <w:rPr>
          <w:rFonts w:ascii="Verdana" w:eastAsia="Calibri" w:hAnsi="Verdana"/>
          <w:i/>
          <w:sz w:val="20"/>
          <w:szCs w:val="20"/>
        </w:rPr>
        <w:t>in Section</w:t>
      </w:r>
      <w:r w:rsidR="0065411D" w:rsidRPr="002723EA">
        <w:rPr>
          <w:rFonts w:ascii="Verdana" w:eastAsia="Calibri" w:hAnsi="Verdana"/>
          <w:i/>
          <w:sz w:val="20"/>
          <w:szCs w:val="20"/>
        </w:rPr>
        <w:t xml:space="preserve"> 3.1</w:t>
      </w:r>
      <w:r w:rsidR="0065411D" w:rsidRPr="002723EA">
        <w:rPr>
          <w:rFonts w:ascii="Verdana" w:eastAsia="Calibri" w:hAnsi="Verdana"/>
          <w:sz w:val="20"/>
          <w:szCs w:val="20"/>
        </w:rPr>
        <w:t>).</w:t>
      </w:r>
    </w:p>
    <w:p w14:paraId="0C858CF9" w14:textId="331223BC" w:rsidR="00893E94" w:rsidRPr="002723EA" w:rsidRDefault="00893E94" w:rsidP="00F35A17">
      <w:pPr>
        <w:spacing w:after="0"/>
        <w:jc w:val="both"/>
        <w:rPr>
          <w:rFonts w:ascii="Verdana" w:eastAsia="Calibri" w:hAnsi="Verdana"/>
          <w:sz w:val="20"/>
          <w:szCs w:val="20"/>
        </w:rPr>
      </w:pPr>
      <w:r w:rsidRPr="002723EA">
        <w:rPr>
          <w:rFonts w:ascii="Verdana" w:eastAsia="Calibri" w:hAnsi="Verdana"/>
          <w:sz w:val="20"/>
          <w:szCs w:val="20"/>
        </w:rPr>
        <w:t>The request letter for contributions to the JFM in 20</w:t>
      </w:r>
      <w:r w:rsidR="00DD3E69" w:rsidRPr="002723EA">
        <w:rPr>
          <w:rFonts w:ascii="Verdana" w:eastAsia="Calibri" w:hAnsi="Verdana"/>
          <w:sz w:val="20"/>
          <w:szCs w:val="20"/>
        </w:rPr>
        <w:t>2</w:t>
      </w:r>
      <w:r w:rsidR="002723EA" w:rsidRPr="002723EA">
        <w:rPr>
          <w:rFonts w:ascii="Verdana" w:eastAsia="Calibri" w:hAnsi="Verdana"/>
          <w:sz w:val="20"/>
          <w:szCs w:val="20"/>
        </w:rPr>
        <w:t>1</w:t>
      </w:r>
      <w:r w:rsidR="0065411D" w:rsidRPr="002723EA">
        <w:rPr>
          <w:rFonts w:ascii="Verdana" w:eastAsia="Calibri" w:hAnsi="Verdana"/>
          <w:sz w:val="20"/>
          <w:szCs w:val="20"/>
        </w:rPr>
        <w:t xml:space="preserve"> was issued on </w:t>
      </w:r>
      <w:r w:rsidR="002723EA" w:rsidRPr="002723EA">
        <w:rPr>
          <w:rFonts w:ascii="Verdana" w:eastAsia="Calibri" w:hAnsi="Verdana"/>
          <w:sz w:val="20"/>
          <w:szCs w:val="20"/>
        </w:rPr>
        <w:t>7</w:t>
      </w:r>
      <w:r w:rsidRPr="002723EA">
        <w:rPr>
          <w:rFonts w:ascii="Verdana" w:eastAsia="Calibri" w:hAnsi="Verdana"/>
          <w:sz w:val="20"/>
          <w:szCs w:val="20"/>
        </w:rPr>
        <w:t xml:space="preserve"> </w:t>
      </w:r>
      <w:r w:rsidR="002723EA" w:rsidRPr="002723EA">
        <w:rPr>
          <w:rFonts w:ascii="Verdana" w:eastAsia="Calibri" w:hAnsi="Verdana"/>
          <w:sz w:val="20"/>
          <w:szCs w:val="20"/>
        </w:rPr>
        <w:t>December</w:t>
      </w:r>
      <w:r w:rsidR="00DD3E69" w:rsidRPr="002723EA">
        <w:rPr>
          <w:rFonts w:ascii="Verdana" w:eastAsia="Calibri" w:hAnsi="Verdana"/>
          <w:sz w:val="20"/>
          <w:szCs w:val="20"/>
        </w:rPr>
        <w:t xml:space="preserve"> 2020</w:t>
      </w:r>
      <w:r w:rsidRPr="002723EA">
        <w:rPr>
          <w:rFonts w:ascii="Verdana" w:eastAsia="Calibri" w:hAnsi="Verdana"/>
          <w:sz w:val="20"/>
          <w:szCs w:val="20"/>
        </w:rPr>
        <w:t xml:space="preserve">. Members </w:t>
      </w:r>
      <w:r w:rsidR="0090395A" w:rsidRPr="002723EA">
        <w:rPr>
          <w:rFonts w:ascii="Verdana" w:eastAsia="Calibri" w:hAnsi="Verdana"/>
          <w:sz w:val="20"/>
          <w:szCs w:val="20"/>
        </w:rPr>
        <w:t>were</w:t>
      </w:r>
      <w:r w:rsidR="00752977" w:rsidRPr="002723EA">
        <w:rPr>
          <w:rFonts w:ascii="Verdana" w:eastAsia="Calibri" w:hAnsi="Verdana"/>
          <w:sz w:val="20"/>
          <w:szCs w:val="20"/>
        </w:rPr>
        <w:t xml:space="preserve"> </w:t>
      </w:r>
      <w:r w:rsidRPr="002723EA">
        <w:rPr>
          <w:rFonts w:ascii="Verdana" w:eastAsia="Calibri" w:hAnsi="Verdana"/>
          <w:sz w:val="20"/>
          <w:szCs w:val="20"/>
        </w:rPr>
        <w:t>kindly asked to remit their contributions no later than 1</w:t>
      </w:r>
      <w:r w:rsidR="00DD3E69" w:rsidRPr="002723EA">
        <w:rPr>
          <w:rFonts w:ascii="Verdana" w:eastAsia="Calibri" w:hAnsi="Verdana"/>
          <w:sz w:val="20"/>
          <w:szCs w:val="20"/>
        </w:rPr>
        <w:t>5</w:t>
      </w:r>
      <w:r w:rsidRPr="002723EA">
        <w:rPr>
          <w:rFonts w:ascii="Verdana" w:eastAsia="Calibri" w:hAnsi="Verdana"/>
          <w:sz w:val="20"/>
          <w:szCs w:val="20"/>
        </w:rPr>
        <w:t xml:space="preserve"> February 20</w:t>
      </w:r>
      <w:r w:rsidR="00DD3E69" w:rsidRPr="002723EA">
        <w:rPr>
          <w:rFonts w:ascii="Verdana" w:eastAsia="Calibri" w:hAnsi="Verdana"/>
          <w:sz w:val="20"/>
          <w:szCs w:val="20"/>
        </w:rPr>
        <w:t>2</w:t>
      </w:r>
      <w:r w:rsidR="002723EA" w:rsidRPr="002723EA">
        <w:rPr>
          <w:rFonts w:ascii="Verdana" w:eastAsia="Calibri" w:hAnsi="Verdana"/>
          <w:sz w:val="20"/>
          <w:szCs w:val="20"/>
        </w:rPr>
        <w:t>1</w:t>
      </w:r>
      <w:r w:rsidRPr="002723EA">
        <w:rPr>
          <w:rFonts w:ascii="Verdana" w:eastAsia="Calibri" w:hAnsi="Verdana"/>
          <w:sz w:val="20"/>
          <w:szCs w:val="20"/>
        </w:rPr>
        <w:t>.</w:t>
      </w:r>
    </w:p>
    <w:p w14:paraId="7A7DD524" w14:textId="77777777" w:rsidR="00893E94" w:rsidRPr="002723EA" w:rsidRDefault="00893E94" w:rsidP="00F35A17">
      <w:pPr>
        <w:spacing w:after="0"/>
        <w:jc w:val="both"/>
        <w:rPr>
          <w:rFonts w:ascii="Verdana" w:eastAsia="Calibri" w:hAnsi="Verdana"/>
          <w:sz w:val="20"/>
          <w:szCs w:val="20"/>
        </w:rPr>
      </w:pPr>
    </w:p>
    <w:p w14:paraId="4866B81E" w14:textId="5C035FAF" w:rsidR="00893E94" w:rsidRPr="002723EA" w:rsidRDefault="00893E94" w:rsidP="00F35A17">
      <w:pPr>
        <w:spacing w:after="0"/>
        <w:jc w:val="both"/>
        <w:rPr>
          <w:rFonts w:ascii="Verdana" w:eastAsia="Calibri" w:hAnsi="Verdana"/>
          <w:sz w:val="20"/>
          <w:szCs w:val="20"/>
        </w:rPr>
      </w:pPr>
      <w:r w:rsidRPr="002723EA">
        <w:rPr>
          <w:rFonts w:ascii="Verdana" w:eastAsia="Calibri" w:hAnsi="Verdana"/>
          <w:sz w:val="20"/>
          <w:szCs w:val="20"/>
        </w:rPr>
        <w:t>Annex 3 of the BSPC Rules of Procedure</w:t>
      </w:r>
      <w:r w:rsidR="003A210C" w:rsidRPr="002723EA">
        <w:rPr>
          <w:rFonts w:ascii="Verdana" w:eastAsia="Calibri" w:hAnsi="Verdana"/>
          <w:sz w:val="20"/>
          <w:szCs w:val="20"/>
        </w:rPr>
        <w:t xml:space="preserve"> lists</w:t>
      </w:r>
      <w:r w:rsidRPr="002723EA">
        <w:rPr>
          <w:rFonts w:ascii="Verdana" w:eastAsia="Calibri" w:hAnsi="Verdana"/>
          <w:sz w:val="20"/>
          <w:szCs w:val="20"/>
        </w:rPr>
        <w:t xml:space="preserve"> the relative cost shares of the contributions of the BSPC members to the JFM </w:t>
      </w:r>
      <w:r w:rsidR="00752977" w:rsidRPr="002723EA">
        <w:rPr>
          <w:rFonts w:ascii="Verdana" w:eastAsia="Calibri" w:hAnsi="Verdana"/>
          <w:sz w:val="20"/>
          <w:szCs w:val="20"/>
        </w:rPr>
        <w:t>– on the basis of the 26</w:t>
      </w:r>
      <w:r w:rsidR="00752977" w:rsidRPr="002723EA">
        <w:rPr>
          <w:rFonts w:ascii="Verdana" w:eastAsia="Calibri" w:hAnsi="Verdana"/>
          <w:sz w:val="20"/>
          <w:szCs w:val="20"/>
          <w:vertAlign w:val="superscript"/>
        </w:rPr>
        <w:t>th</w:t>
      </w:r>
      <w:r w:rsidR="00752977" w:rsidRPr="002723EA">
        <w:rPr>
          <w:rFonts w:ascii="Verdana" w:eastAsia="Calibri" w:hAnsi="Verdana"/>
          <w:sz w:val="20"/>
          <w:szCs w:val="20"/>
        </w:rPr>
        <w:t xml:space="preserve"> BSPC</w:t>
      </w:r>
      <w:r w:rsidR="007D34E9" w:rsidRPr="002723EA">
        <w:rPr>
          <w:rFonts w:ascii="Verdana" w:eastAsia="Calibri" w:hAnsi="Verdana"/>
          <w:sz w:val="20"/>
          <w:szCs w:val="20"/>
        </w:rPr>
        <w:t xml:space="preserve"> </w:t>
      </w:r>
      <w:r w:rsidR="00752977" w:rsidRPr="002723EA">
        <w:rPr>
          <w:rFonts w:ascii="Verdana" w:eastAsia="Calibri" w:hAnsi="Verdana"/>
          <w:sz w:val="20"/>
          <w:szCs w:val="20"/>
        </w:rPr>
        <w:t>resolution now with 2 decimal places after the decimal point.</w:t>
      </w:r>
    </w:p>
    <w:p w14:paraId="27B2426C" w14:textId="77777777" w:rsidR="00893E94" w:rsidRPr="00B8508D" w:rsidRDefault="00893E94" w:rsidP="00F35A17">
      <w:pPr>
        <w:spacing w:after="0"/>
        <w:jc w:val="both"/>
        <w:rPr>
          <w:rFonts w:ascii="Verdana" w:eastAsia="Calibri" w:hAnsi="Verdana"/>
          <w:color w:val="FF0000"/>
          <w:sz w:val="20"/>
          <w:szCs w:val="20"/>
        </w:rPr>
      </w:pPr>
    </w:p>
    <w:p w14:paraId="64DCC738" w14:textId="453A30AB" w:rsidR="001B5730" w:rsidRDefault="001B5730" w:rsidP="00F35A17">
      <w:pPr>
        <w:spacing w:after="0"/>
        <w:jc w:val="both"/>
        <w:rPr>
          <w:rFonts w:ascii="Verdana" w:hAnsi="Verdana"/>
          <w:sz w:val="20"/>
          <w:szCs w:val="20"/>
        </w:rPr>
      </w:pPr>
    </w:p>
    <w:p w14:paraId="6469DABF" w14:textId="4BF9CE4B" w:rsidR="00F35A17" w:rsidRDefault="00F35A17" w:rsidP="00F35A17">
      <w:pPr>
        <w:spacing w:after="0"/>
        <w:jc w:val="both"/>
        <w:rPr>
          <w:rFonts w:ascii="Verdana" w:hAnsi="Verdana"/>
          <w:sz w:val="20"/>
          <w:szCs w:val="20"/>
        </w:rPr>
      </w:pPr>
    </w:p>
    <w:p w14:paraId="496BE538" w14:textId="77777777" w:rsidR="00F35A17" w:rsidRPr="008601EC" w:rsidRDefault="00F35A17" w:rsidP="00F35A17">
      <w:pPr>
        <w:spacing w:after="0"/>
        <w:jc w:val="both"/>
        <w:rPr>
          <w:rFonts w:ascii="Verdana" w:hAnsi="Verdana"/>
          <w:sz w:val="20"/>
          <w:szCs w:val="20"/>
        </w:rPr>
      </w:pPr>
    </w:p>
    <w:p w14:paraId="04D38EF5" w14:textId="41DCC163" w:rsidR="00B574B6" w:rsidRPr="008601EC" w:rsidRDefault="00F2193E" w:rsidP="00F35A17">
      <w:pPr>
        <w:spacing w:after="0"/>
        <w:jc w:val="both"/>
        <w:rPr>
          <w:rFonts w:ascii="Verdana" w:hAnsi="Verdana"/>
          <w:b/>
          <w:sz w:val="20"/>
          <w:szCs w:val="20"/>
        </w:rPr>
      </w:pPr>
      <w:r w:rsidRPr="008601EC">
        <w:rPr>
          <w:rFonts w:ascii="Verdana" w:hAnsi="Verdana"/>
          <w:b/>
          <w:sz w:val="20"/>
          <w:szCs w:val="20"/>
        </w:rPr>
        <w:t>2</w:t>
      </w:r>
      <w:r w:rsidR="005D3B26" w:rsidRPr="008601EC">
        <w:rPr>
          <w:rFonts w:ascii="Verdana" w:hAnsi="Verdana"/>
          <w:b/>
          <w:sz w:val="20"/>
          <w:szCs w:val="20"/>
        </w:rPr>
        <w:t>.</w:t>
      </w:r>
      <w:r w:rsidR="005D3B26" w:rsidRPr="008601EC">
        <w:rPr>
          <w:rFonts w:ascii="Verdana" w:hAnsi="Verdana"/>
          <w:b/>
          <w:sz w:val="20"/>
          <w:szCs w:val="20"/>
        </w:rPr>
        <w:tab/>
      </w:r>
      <w:r w:rsidR="00012B0A" w:rsidRPr="008601EC">
        <w:rPr>
          <w:rFonts w:ascii="Verdana" w:hAnsi="Verdana"/>
          <w:b/>
          <w:sz w:val="20"/>
          <w:szCs w:val="20"/>
        </w:rPr>
        <w:t xml:space="preserve">Looking Back: </w:t>
      </w:r>
      <w:r w:rsidR="00D77385" w:rsidRPr="008601EC">
        <w:rPr>
          <w:rFonts w:ascii="Verdana" w:hAnsi="Verdana"/>
          <w:b/>
          <w:sz w:val="20"/>
          <w:szCs w:val="20"/>
        </w:rPr>
        <w:t xml:space="preserve">JFM </w:t>
      </w:r>
      <w:r w:rsidR="0055374A" w:rsidRPr="008601EC">
        <w:rPr>
          <w:rFonts w:ascii="Verdana" w:hAnsi="Verdana"/>
          <w:b/>
          <w:sz w:val="20"/>
          <w:szCs w:val="20"/>
        </w:rPr>
        <w:t>Result in 20</w:t>
      </w:r>
      <w:r w:rsidR="00A13C5C" w:rsidRPr="008601EC">
        <w:rPr>
          <w:rFonts w:ascii="Verdana" w:hAnsi="Verdana"/>
          <w:b/>
          <w:sz w:val="20"/>
          <w:szCs w:val="20"/>
        </w:rPr>
        <w:t>1</w:t>
      </w:r>
      <w:r w:rsidR="008601EC" w:rsidRPr="008601EC">
        <w:rPr>
          <w:rFonts w:ascii="Verdana" w:hAnsi="Verdana"/>
          <w:b/>
          <w:sz w:val="20"/>
          <w:szCs w:val="20"/>
        </w:rPr>
        <w:t>9</w:t>
      </w:r>
    </w:p>
    <w:p w14:paraId="04C2085E" w14:textId="22C7BF1D" w:rsidR="000D61BE" w:rsidRPr="008601EC" w:rsidRDefault="000D61BE" w:rsidP="00F35A17">
      <w:pPr>
        <w:spacing w:after="0"/>
        <w:jc w:val="both"/>
        <w:rPr>
          <w:rFonts w:ascii="Verdana" w:hAnsi="Verdana"/>
          <w:b/>
          <w:sz w:val="20"/>
          <w:szCs w:val="20"/>
        </w:rPr>
      </w:pPr>
    </w:p>
    <w:p w14:paraId="63FB8184" w14:textId="77777777" w:rsidR="000D61BE" w:rsidRPr="008601EC" w:rsidRDefault="000D61BE" w:rsidP="00F35A17">
      <w:pPr>
        <w:spacing w:after="0"/>
        <w:jc w:val="both"/>
        <w:rPr>
          <w:rFonts w:ascii="Verdana" w:hAnsi="Verdana"/>
          <w:b/>
          <w:sz w:val="20"/>
          <w:szCs w:val="20"/>
        </w:rPr>
      </w:pPr>
    </w:p>
    <w:p w14:paraId="3EE999FD" w14:textId="24CD18DC" w:rsidR="009D3490" w:rsidRPr="008601EC" w:rsidRDefault="009D3490" w:rsidP="00F35A17">
      <w:pPr>
        <w:spacing w:after="0"/>
        <w:jc w:val="both"/>
        <w:rPr>
          <w:rFonts w:ascii="Verdana" w:hAnsi="Verdana"/>
          <w:sz w:val="20"/>
          <w:szCs w:val="20"/>
        </w:rPr>
      </w:pPr>
      <w:r w:rsidRPr="008601EC">
        <w:rPr>
          <w:rFonts w:ascii="Verdana" w:hAnsi="Verdana"/>
          <w:sz w:val="20"/>
          <w:szCs w:val="20"/>
        </w:rPr>
        <w:t>The total expenditure for the JFM in 201</w:t>
      </w:r>
      <w:r w:rsidR="008601EC" w:rsidRPr="008601EC">
        <w:rPr>
          <w:rFonts w:ascii="Verdana" w:hAnsi="Verdana"/>
          <w:sz w:val="20"/>
          <w:szCs w:val="20"/>
        </w:rPr>
        <w:t>9</w:t>
      </w:r>
      <w:r w:rsidRPr="008601EC">
        <w:rPr>
          <w:rFonts w:ascii="Verdana" w:hAnsi="Verdana"/>
          <w:sz w:val="20"/>
          <w:szCs w:val="20"/>
        </w:rPr>
        <w:t>, as of 31 December 201</w:t>
      </w:r>
      <w:r w:rsidR="008601EC" w:rsidRPr="008601EC">
        <w:rPr>
          <w:rFonts w:ascii="Verdana" w:hAnsi="Verdana"/>
          <w:sz w:val="20"/>
          <w:szCs w:val="20"/>
        </w:rPr>
        <w:t>9</w:t>
      </w:r>
      <w:r w:rsidRPr="008601EC">
        <w:rPr>
          <w:rFonts w:ascii="Verdana" w:hAnsi="Verdana"/>
          <w:sz w:val="20"/>
          <w:szCs w:val="20"/>
        </w:rPr>
        <w:t xml:space="preserve">, amounts to </w:t>
      </w:r>
      <w:r w:rsidR="00F96AAC" w:rsidRPr="008601EC">
        <w:rPr>
          <w:rFonts w:ascii="Verdana" w:hAnsi="Verdana"/>
          <w:sz w:val="20"/>
          <w:szCs w:val="20"/>
        </w:rPr>
        <w:t xml:space="preserve">€ </w:t>
      </w:r>
      <w:r w:rsidRPr="008601EC">
        <w:rPr>
          <w:rFonts w:ascii="Verdana" w:hAnsi="Verdana"/>
          <w:sz w:val="20"/>
          <w:szCs w:val="20"/>
        </w:rPr>
        <w:t>1</w:t>
      </w:r>
      <w:r w:rsidR="00880AA3">
        <w:rPr>
          <w:rFonts w:ascii="Verdana" w:hAnsi="Verdana"/>
          <w:sz w:val="20"/>
          <w:szCs w:val="20"/>
        </w:rPr>
        <w:t>88</w:t>
      </w:r>
      <w:r w:rsidRPr="008601EC">
        <w:rPr>
          <w:rFonts w:ascii="Verdana" w:hAnsi="Verdana"/>
          <w:sz w:val="20"/>
          <w:szCs w:val="20"/>
        </w:rPr>
        <w:t>,</w:t>
      </w:r>
      <w:r w:rsidR="00880AA3">
        <w:rPr>
          <w:rFonts w:ascii="Verdana" w:hAnsi="Verdana"/>
          <w:sz w:val="20"/>
          <w:szCs w:val="20"/>
        </w:rPr>
        <w:t>789</w:t>
      </w:r>
      <w:r w:rsidRPr="008601EC">
        <w:rPr>
          <w:rFonts w:ascii="Verdana" w:hAnsi="Verdana"/>
          <w:sz w:val="20"/>
          <w:szCs w:val="20"/>
        </w:rPr>
        <w:t xml:space="preserve">. This yields a total </w:t>
      </w:r>
      <w:r w:rsidR="008601EC" w:rsidRPr="008601EC">
        <w:rPr>
          <w:rFonts w:ascii="Verdana" w:hAnsi="Verdana"/>
          <w:sz w:val="20"/>
          <w:szCs w:val="20"/>
        </w:rPr>
        <w:t>surplus</w:t>
      </w:r>
      <w:r w:rsidRPr="008601EC">
        <w:rPr>
          <w:rFonts w:ascii="Verdana" w:hAnsi="Verdana"/>
          <w:sz w:val="20"/>
          <w:szCs w:val="20"/>
        </w:rPr>
        <w:t xml:space="preserve"> of the budget of </w:t>
      </w:r>
      <w:r w:rsidR="00F96AAC" w:rsidRPr="008601EC">
        <w:rPr>
          <w:rFonts w:ascii="Verdana" w:hAnsi="Verdana"/>
          <w:sz w:val="20"/>
          <w:szCs w:val="20"/>
        </w:rPr>
        <w:t xml:space="preserve">€ </w:t>
      </w:r>
      <w:r w:rsidRPr="008601EC">
        <w:rPr>
          <w:rFonts w:ascii="Verdana" w:hAnsi="Verdana"/>
          <w:sz w:val="20"/>
          <w:szCs w:val="20"/>
        </w:rPr>
        <w:t>3,</w:t>
      </w:r>
      <w:r w:rsidR="008601EC" w:rsidRPr="008601EC">
        <w:rPr>
          <w:rFonts w:ascii="Verdana" w:hAnsi="Verdana"/>
          <w:sz w:val="20"/>
          <w:szCs w:val="20"/>
        </w:rPr>
        <w:t>172.</w:t>
      </w:r>
    </w:p>
    <w:p w14:paraId="4812B1E3" w14:textId="77777777" w:rsidR="00C558EE" w:rsidRPr="008601EC" w:rsidRDefault="00C558EE" w:rsidP="00F35A17">
      <w:pPr>
        <w:spacing w:after="0"/>
        <w:jc w:val="both"/>
        <w:rPr>
          <w:rFonts w:ascii="Verdana" w:hAnsi="Verdana"/>
          <w:sz w:val="20"/>
          <w:szCs w:val="20"/>
        </w:rPr>
      </w:pPr>
    </w:p>
    <w:p w14:paraId="2AF3E1B5" w14:textId="126384CC" w:rsidR="00C558EE" w:rsidRDefault="00C558EE" w:rsidP="00F35A17">
      <w:pPr>
        <w:spacing w:after="0"/>
        <w:jc w:val="both"/>
        <w:rPr>
          <w:rFonts w:ascii="Verdana" w:hAnsi="Verdana"/>
          <w:color w:val="FF0000"/>
          <w:sz w:val="20"/>
          <w:szCs w:val="20"/>
        </w:rPr>
      </w:pPr>
      <w:r w:rsidRPr="008601EC">
        <w:rPr>
          <w:rFonts w:ascii="Verdana" w:hAnsi="Verdana"/>
          <w:sz w:val="20"/>
          <w:szCs w:val="20"/>
          <w:u w:val="single"/>
        </w:rPr>
        <w:t>In summary</w:t>
      </w:r>
      <w:r w:rsidRPr="008601EC">
        <w:rPr>
          <w:rFonts w:ascii="Verdana" w:hAnsi="Verdana"/>
          <w:sz w:val="20"/>
          <w:szCs w:val="20"/>
        </w:rPr>
        <w:t>, it can be concluded that the predictions for 201</w:t>
      </w:r>
      <w:r w:rsidR="008601EC" w:rsidRPr="008601EC">
        <w:rPr>
          <w:rFonts w:ascii="Verdana" w:hAnsi="Verdana"/>
          <w:sz w:val="20"/>
          <w:szCs w:val="20"/>
        </w:rPr>
        <w:t>9</w:t>
      </w:r>
      <w:r w:rsidRPr="008601EC">
        <w:rPr>
          <w:rFonts w:ascii="Verdana" w:hAnsi="Verdana"/>
          <w:sz w:val="20"/>
          <w:szCs w:val="20"/>
        </w:rPr>
        <w:t xml:space="preserve"> had been adequately correct. </w:t>
      </w:r>
      <w:r w:rsidRPr="0092065E">
        <w:rPr>
          <w:rFonts w:ascii="Verdana" w:hAnsi="Verdana"/>
          <w:sz w:val="20"/>
          <w:szCs w:val="20"/>
        </w:rPr>
        <w:t xml:space="preserve">There were some notable exceptions from this pattern, including lower travel costs (Secretary), slightly lower costs for the Standing Committee, higher costs for the Working Group meetings, </w:t>
      </w:r>
      <w:r w:rsidR="00A25F50" w:rsidRPr="0092065E">
        <w:rPr>
          <w:rFonts w:ascii="Verdana" w:hAnsi="Verdana"/>
          <w:sz w:val="20"/>
          <w:szCs w:val="20"/>
        </w:rPr>
        <w:t>high</w:t>
      </w:r>
      <w:r w:rsidRPr="0092065E">
        <w:rPr>
          <w:rFonts w:ascii="Verdana" w:hAnsi="Verdana"/>
          <w:sz w:val="20"/>
          <w:szCs w:val="20"/>
        </w:rPr>
        <w:t xml:space="preserve">er costs for the Conference, mainly because of the invoice </w:t>
      </w:r>
      <w:r w:rsidR="0046207E">
        <w:rPr>
          <w:rFonts w:ascii="Verdana" w:hAnsi="Verdana"/>
          <w:sz w:val="20"/>
          <w:szCs w:val="20"/>
        </w:rPr>
        <w:t>for</w:t>
      </w:r>
      <w:r w:rsidRPr="0092065E">
        <w:rPr>
          <w:rFonts w:ascii="Verdana" w:hAnsi="Verdana"/>
          <w:sz w:val="20"/>
          <w:szCs w:val="20"/>
        </w:rPr>
        <w:t xml:space="preserve"> the technical equipment</w:t>
      </w:r>
      <w:r w:rsidR="00F068F4">
        <w:rPr>
          <w:rFonts w:ascii="Verdana" w:hAnsi="Verdana"/>
          <w:sz w:val="20"/>
          <w:szCs w:val="20"/>
        </w:rPr>
        <w:t>.</w:t>
      </w:r>
      <w:r w:rsidR="00A25F50" w:rsidRPr="0092065E">
        <w:rPr>
          <w:rFonts w:ascii="Verdana" w:hAnsi="Verdana"/>
          <w:sz w:val="20"/>
          <w:szCs w:val="20"/>
        </w:rPr>
        <w:t xml:space="preserve"> H</w:t>
      </w:r>
      <w:r w:rsidRPr="0092065E">
        <w:rPr>
          <w:rFonts w:ascii="Verdana" w:hAnsi="Verdana"/>
          <w:sz w:val="20"/>
          <w:szCs w:val="20"/>
        </w:rPr>
        <w:t xml:space="preserve">igher costs have been incurred for the layout </w:t>
      </w:r>
      <w:r w:rsidR="00E93742" w:rsidRPr="0092065E">
        <w:rPr>
          <w:rFonts w:ascii="Verdana" w:hAnsi="Verdana"/>
          <w:sz w:val="20"/>
          <w:szCs w:val="20"/>
        </w:rPr>
        <w:t xml:space="preserve">(not printing) </w:t>
      </w:r>
      <w:r w:rsidRPr="0092065E">
        <w:rPr>
          <w:rFonts w:ascii="Verdana" w:hAnsi="Verdana"/>
          <w:sz w:val="20"/>
          <w:szCs w:val="20"/>
        </w:rPr>
        <w:t xml:space="preserve">of the reports. Total running costs were, however, all in all right on target. </w:t>
      </w:r>
    </w:p>
    <w:p w14:paraId="57AACCAE" w14:textId="77777777" w:rsidR="0092065E" w:rsidRPr="00B8508D" w:rsidRDefault="0092065E" w:rsidP="00F35A17">
      <w:pPr>
        <w:spacing w:after="0"/>
        <w:jc w:val="both"/>
        <w:rPr>
          <w:rFonts w:ascii="Verdana" w:hAnsi="Verdana"/>
          <w:color w:val="FF0000"/>
          <w:sz w:val="20"/>
          <w:szCs w:val="20"/>
        </w:rPr>
      </w:pPr>
    </w:p>
    <w:p w14:paraId="7190D38C" w14:textId="5C108E21" w:rsidR="00393E89" w:rsidRPr="00B8508D" w:rsidRDefault="00393E89" w:rsidP="00F35A17">
      <w:pPr>
        <w:spacing w:after="0"/>
        <w:jc w:val="both"/>
        <w:rPr>
          <w:rFonts w:ascii="Verdana" w:hAnsi="Verdana"/>
          <w:color w:val="FF0000"/>
          <w:sz w:val="20"/>
          <w:szCs w:val="20"/>
        </w:rPr>
      </w:pPr>
    </w:p>
    <w:p w14:paraId="056012CD" w14:textId="6D1E4F05" w:rsidR="00393E89" w:rsidRPr="004A1204" w:rsidRDefault="00393E89" w:rsidP="00F35A17">
      <w:pPr>
        <w:spacing w:after="0"/>
        <w:jc w:val="both"/>
        <w:rPr>
          <w:rFonts w:ascii="Verdana" w:hAnsi="Verdana"/>
          <w:sz w:val="20"/>
          <w:szCs w:val="20"/>
        </w:rPr>
      </w:pPr>
      <w:r w:rsidRPr="004A1204">
        <w:rPr>
          <w:rFonts w:ascii="Verdana" w:hAnsi="Verdana"/>
          <w:sz w:val="20"/>
          <w:szCs w:val="20"/>
        </w:rPr>
        <w:t xml:space="preserve">The Standing Committee approved </w:t>
      </w:r>
      <w:r w:rsidR="0090395A" w:rsidRPr="004A1204">
        <w:rPr>
          <w:rFonts w:ascii="Verdana" w:hAnsi="Verdana"/>
          <w:sz w:val="20"/>
          <w:szCs w:val="20"/>
        </w:rPr>
        <w:t>the Financial Report 201</w:t>
      </w:r>
      <w:r w:rsidR="008601EC" w:rsidRPr="004A1204">
        <w:rPr>
          <w:rFonts w:ascii="Verdana" w:hAnsi="Verdana"/>
          <w:sz w:val="20"/>
          <w:szCs w:val="20"/>
        </w:rPr>
        <w:t xml:space="preserve">9 </w:t>
      </w:r>
      <w:r w:rsidRPr="008601EC">
        <w:rPr>
          <w:rFonts w:ascii="Verdana" w:hAnsi="Verdana"/>
          <w:sz w:val="20"/>
          <w:szCs w:val="20"/>
        </w:rPr>
        <w:t xml:space="preserve">at its meeting on </w:t>
      </w:r>
      <w:r w:rsidR="008601EC" w:rsidRPr="008601EC">
        <w:rPr>
          <w:rFonts w:ascii="Verdana" w:hAnsi="Verdana"/>
          <w:sz w:val="20"/>
          <w:szCs w:val="20"/>
        </w:rPr>
        <w:t>2 March</w:t>
      </w:r>
      <w:r w:rsidRPr="008601EC">
        <w:rPr>
          <w:rFonts w:ascii="Verdana" w:hAnsi="Verdana"/>
          <w:sz w:val="20"/>
          <w:szCs w:val="20"/>
        </w:rPr>
        <w:t xml:space="preserve"> 20</w:t>
      </w:r>
      <w:r w:rsidR="008601EC" w:rsidRPr="008601EC">
        <w:rPr>
          <w:rFonts w:ascii="Verdana" w:hAnsi="Verdana"/>
          <w:sz w:val="20"/>
          <w:szCs w:val="20"/>
        </w:rPr>
        <w:t>20</w:t>
      </w:r>
      <w:r w:rsidRPr="004A1204">
        <w:rPr>
          <w:rFonts w:ascii="Verdana" w:hAnsi="Verdana"/>
          <w:sz w:val="20"/>
          <w:szCs w:val="20"/>
        </w:rPr>
        <w:t>.</w:t>
      </w:r>
      <w:r w:rsidR="0092065E" w:rsidRPr="004A1204">
        <w:rPr>
          <w:rFonts w:ascii="Verdana" w:hAnsi="Verdana"/>
          <w:sz w:val="20"/>
          <w:szCs w:val="20"/>
        </w:rPr>
        <w:t xml:space="preserve"> </w:t>
      </w:r>
      <w:r w:rsidRPr="008601EC">
        <w:rPr>
          <w:rFonts w:ascii="Verdana" w:hAnsi="Verdana"/>
          <w:sz w:val="20"/>
          <w:szCs w:val="20"/>
        </w:rPr>
        <w:t xml:space="preserve">Furthermore, the Standing Committee </w:t>
      </w:r>
      <w:r w:rsidR="004D42AF" w:rsidRPr="004A1204">
        <w:rPr>
          <w:rFonts w:ascii="Verdana" w:hAnsi="Verdana"/>
          <w:sz w:val="20"/>
          <w:szCs w:val="20"/>
        </w:rPr>
        <w:t xml:space="preserve">unanimously </w:t>
      </w:r>
      <w:r w:rsidRPr="008601EC">
        <w:rPr>
          <w:rFonts w:ascii="Verdana" w:hAnsi="Verdana"/>
          <w:sz w:val="20"/>
          <w:szCs w:val="20"/>
        </w:rPr>
        <w:t xml:space="preserve">decided at its meeting on 25 August 2019 in Oslo to publish the Financial Report for the BSPC Joint Financing Mechanism (JFM) for reasons of transparency on the BSPC website. </w:t>
      </w:r>
    </w:p>
    <w:p w14:paraId="7780F019" w14:textId="2887F6C7" w:rsidR="00393E89" w:rsidRPr="004A1204" w:rsidRDefault="00393E89" w:rsidP="00F35A17">
      <w:pPr>
        <w:spacing w:after="0"/>
        <w:jc w:val="both"/>
        <w:rPr>
          <w:rFonts w:ascii="Verdana" w:hAnsi="Verdana"/>
          <w:sz w:val="20"/>
          <w:szCs w:val="20"/>
        </w:rPr>
      </w:pPr>
    </w:p>
    <w:p w14:paraId="03130856" w14:textId="15B0629C" w:rsidR="00393E89" w:rsidRPr="004A1204" w:rsidRDefault="00393E89" w:rsidP="00F35A17">
      <w:pPr>
        <w:spacing w:after="0"/>
        <w:jc w:val="both"/>
        <w:rPr>
          <w:rFonts w:ascii="Verdana" w:hAnsi="Verdana"/>
          <w:sz w:val="20"/>
          <w:szCs w:val="20"/>
        </w:rPr>
      </w:pPr>
      <w:r w:rsidRPr="004A1204">
        <w:rPr>
          <w:rFonts w:ascii="Verdana" w:hAnsi="Verdana"/>
          <w:sz w:val="20"/>
          <w:szCs w:val="20"/>
        </w:rPr>
        <w:t xml:space="preserve">The </w:t>
      </w:r>
      <w:r w:rsidR="004D42AF" w:rsidRPr="004A1204">
        <w:rPr>
          <w:rFonts w:ascii="Verdana" w:hAnsi="Verdana"/>
          <w:sz w:val="20"/>
          <w:szCs w:val="20"/>
        </w:rPr>
        <w:t>Financial Report 201</w:t>
      </w:r>
      <w:r w:rsidR="008601EC" w:rsidRPr="004A1204">
        <w:rPr>
          <w:rFonts w:ascii="Verdana" w:hAnsi="Verdana"/>
          <w:sz w:val="20"/>
          <w:szCs w:val="20"/>
        </w:rPr>
        <w:t>9</w:t>
      </w:r>
      <w:r w:rsidR="004D42AF" w:rsidRPr="004A1204">
        <w:rPr>
          <w:rFonts w:ascii="Verdana" w:hAnsi="Verdana"/>
          <w:sz w:val="20"/>
          <w:szCs w:val="20"/>
        </w:rPr>
        <w:t xml:space="preserve"> </w:t>
      </w:r>
      <w:r w:rsidRPr="004A1204">
        <w:rPr>
          <w:rFonts w:ascii="Verdana" w:hAnsi="Verdana"/>
          <w:sz w:val="20"/>
          <w:szCs w:val="20"/>
        </w:rPr>
        <w:t>was subsequently published both under the 2</w:t>
      </w:r>
      <w:r w:rsidR="00C116A6" w:rsidRPr="004A1204">
        <w:rPr>
          <w:rFonts w:ascii="Verdana" w:hAnsi="Verdana"/>
          <w:sz w:val="20"/>
          <w:szCs w:val="20"/>
        </w:rPr>
        <w:t>9</w:t>
      </w:r>
      <w:r w:rsidRPr="004A1204">
        <w:rPr>
          <w:rFonts w:ascii="Verdana" w:hAnsi="Verdana"/>
          <w:sz w:val="20"/>
          <w:szCs w:val="20"/>
        </w:rPr>
        <w:t>th</w:t>
      </w:r>
      <w:r w:rsidR="004D42AF" w:rsidRPr="004A1204">
        <w:rPr>
          <w:rFonts w:ascii="Verdana" w:hAnsi="Verdana"/>
          <w:sz w:val="20"/>
          <w:szCs w:val="20"/>
        </w:rPr>
        <w:t xml:space="preserve"> Annual C</w:t>
      </w:r>
      <w:r w:rsidRPr="004A1204">
        <w:rPr>
          <w:rFonts w:ascii="Verdana" w:hAnsi="Verdana"/>
          <w:sz w:val="20"/>
          <w:szCs w:val="20"/>
        </w:rPr>
        <w:t xml:space="preserve">onference and in the </w:t>
      </w:r>
      <w:r w:rsidR="004D42AF" w:rsidRPr="004A1204">
        <w:rPr>
          <w:rFonts w:ascii="Verdana" w:hAnsi="Verdana"/>
          <w:sz w:val="20"/>
          <w:szCs w:val="20"/>
        </w:rPr>
        <w:t>general</w:t>
      </w:r>
      <w:r w:rsidRPr="004A1204">
        <w:rPr>
          <w:rFonts w:ascii="Verdana" w:hAnsi="Verdana"/>
          <w:sz w:val="20"/>
          <w:szCs w:val="20"/>
        </w:rPr>
        <w:t xml:space="preserve"> information </w:t>
      </w:r>
      <w:r w:rsidR="004D42AF" w:rsidRPr="004A1204">
        <w:rPr>
          <w:rFonts w:ascii="Verdana" w:hAnsi="Verdana"/>
          <w:sz w:val="20"/>
          <w:szCs w:val="20"/>
        </w:rPr>
        <w:t>about the BSPC:</w:t>
      </w:r>
    </w:p>
    <w:p w14:paraId="68790FDE" w14:textId="0762971C" w:rsidR="004D42AF" w:rsidRPr="00B8508D" w:rsidRDefault="004D42AF" w:rsidP="00F35A17">
      <w:pPr>
        <w:spacing w:after="0"/>
        <w:jc w:val="both"/>
        <w:rPr>
          <w:rFonts w:ascii="Verdana" w:hAnsi="Verdana"/>
          <w:color w:val="FF0000"/>
          <w:sz w:val="20"/>
          <w:lang w:eastAsia="da-DK"/>
        </w:rPr>
      </w:pPr>
    </w:p>
    <w:p w14:paraId="6C4BD061" w14:textId="7AF0611E" w:rsidR="004D42AF" w:rsidRDefault="007F2249" w:rsidP="00F35A17">
      <w:pPr>
        <w:spacing w:after="0"/>
        <w:jc w:val="both"/>
        <w:rPr>
          <w:rFonts w:ascii="Verdana" w:hAnsi="Verdana"/>
          <w:color w:val="FF0000"/>
          <w:sz w:val="20"/>
          <w:lang w:eastAsia="da-DK"/>
        </w:rPr>
      </w:pPr>
      <w:hyperlink r:id="rId10" w:history="1">
        <w:r w:rsidR="00C116A6" w:rsidRPr="007F21D7">
          <w:rPr>
            <w:rStyle w:val="Hyperlink"/>
            <w:rFonts w:ascii="Verdana" w:hAnsi="Verdana"/>
            <w:sz w:val="20"/>
            <w:lang w:eastAsia="da-DK"/>
          </w:rPr>
          <w:t>https://www.bspc.net/financial-report-2019-v-2-march-2020/</w:t>
        </w:r>
      </w:hyperlink>
    </w:p>
    <w:p w14:paraId="5E3E4418" w14:textId="492FAE70" w:rsidR="00C116A6" w:rsidRDefault="007F2249" w:rsidP="00F35A17">
      <w:pPr>
        <w:spacing w:after="0"/>
        <w:jc w:val="both"/>
        <w:rPr>
          <w:rFonts w:ascii="Verdana" w:hAnsi="Verdana"/>
          <w:color w:val="FF0000"/>
          <w:sz w:val="20"/>
          <w:lang w:eastAsia="da-DK"/>
        </w:rPr>
      </w:pPr>
      <w:hyperlink r:id="rId11" w:history="1">
        <w:r w:rsidR="00C116A6" w:rsidRPr="007F21D7">
          <w:rPr>
            <w:rStyle w:val="Hyperlink"/>
            <w:rFonts w:ascii="Verdana" w:hAnsi="Verdana"/>
            <w:sz w:val="20"/>
            <w:lang w:eastAsia="da-DK"/>
          </w:rPr>
          <w:t>https://www.bspc.net/financial-report-2019-v-2-march-2020/</w:t>
        </w:r>
      </w:hyperlink>
    </w:p>
    <w:p w14:paraId="458B8315" w14:textId="77777777" w:rsidR="004D42AF" w:rsidRPr="00B8508D" w:rsidRDefault="004D42AF" w:rsidP="00F35A17">
      <w:pPr>
        <w:spacing w:after="0"/>
        <w:jc w:val="both"/>
        <w:rPr>
          <w:rFonts w:ascii="Verdana" w:hAnsi="Verdana"/>
          <w:color w:val="FF0000"/>
          <w:sz w:val="20"/>
          <w:lang w:eastAsia="da-DK"/>
        </w:rPr>
      </w:pPr>
    </w:p>
    <w:p w14:paraId="6C600BB5" w14:textId="77777777" w:rsidR="004D42AF" w:rsidRPr="00B8508D" w:rsidRDefault="004D42AF" w:rsidP="00F35A17">
      <w:pPr>
        <w:spacing w:after="0"/>
        <w:jc w:val="both"/>
        <w:rPr>
          <w:rFonts w:ascii="Verdana" w:hAnsi="Verdana"/>
          <w:color w:val="FF0000"/>
          <w:sz w:val="20"/>
          <w:lang w:eastAsia="da-DK"/>
        </w:rPr>
      </w:pPr>
    </w:p>
    <w:p w14:paraId="402382A1" w14:textId="1707C0D6" w:rsidR="00F35A17" w:rsidRDefault="00F35A17" w:rsidP="00F35A17">
      <w:pPr>
        <w:spacing w:after="0"/>
        <w:rPr>
          <w:rFonts w:ascii="Verdana" w:hAnsi="Verdana"/>
          <w:color w:val="FF0000"/>
          <w:sz w:val="20"/>
          <w:szCs w:val="20"/>
        </w:rPr>
      </w:pPr>
    </w:p>
    <w:p w14:paraId="1F7D8119" w14:textId="77777777" w:rsidR="004A1204" w:rsidRDefault="004A1204" w:rsidP="00F35A17">
      <w:pPr>
        <w:spacing w:after="0"/>
        <w:rPr>
          <w:rFonts w:ascii="Verdana" w:hAnsi="Verdana"/>
          <w:color w:val="FF0000"/>
          <w:sz w:val="20"/>
          <w:szCs w:val="20"/>
        </w:rPr>
      </w:pPr>
    </w:p>
    <w:p w14:paraId="291BD16B" w14:textId="4B45643E" w:rsidR="001C1705" w:rsidRPr="008601EC" w:rsidRDefault="001C1705" w:rsidP="00F35A17">
      <w:pPr>
        <w:spacing w:after="0"/>
        <w:rPr>
          <w:rFonts w:ascii="Verdana" w:hAnsi="Verdana"/>
          <w:b/>
          <w:sz w:val="20"/>
          <w:szCs w:val="20"/>
        </w:rPr>
      </w:pPr>
      <w:r w:rsidRPr="008601EC">
        <w:rPr>
          <w:rFonts w:ascii="Verdana" w:hAnsi="Verdana"/>
          <w:b/>
          <w:sz w:val="20"/>
          <w:szCs w:val="20"/>
        </w:rPr>
        <w:t>3.</w:t>
      </w:r>
      <w:r w:rsidRPr="008601EC">
        <w:rPr>
          <w:rFonts w:ascii="Verdana" w:hAnsi="Verdana"/>
          <w:b/>
          <w:sz w:val="20"/>
          <w:szCs w:val="20"/>
        </w:rPr>
        <w:tab/>
      </w:r>
      <w:r w:rsidR="00EE4E02" w:rsidRPr="008601EC">
        <w:rPr>
          <w:rFonts w:ascii="Verdana" w:hAnsi="Verdana"/>
          <w:b/>
          <w:sz w:val="20"/>
          <w:szCs w:val="20"/>
        </w:rPr>
        <w:t>Financial Re</w:t>
      </w:r>
      <w:r w:rsidR="00CF631E" w:rsidRPr="008601EC">
        <w:rPr>
          <w:rFonts w:ascii="Verdana" w:hAnsi="Verdana"/>
          <w:b/>
          <w:sz w:val="20"/>
          <w:szCs w:val="20"/>
        </w:rPr>
        <w:t xml:space="preserve">sult in </w:t>
      </w:r>
      <w:r w:rsidR="00EE4E02" w:rsidRPr="008601EC">
        <w:rPr>
          <w:rFonts w:ascii="Verdana" w:hAnsi="Verdana"/>
          <w:b/>
          <w:sz w:val="20"/>
          <w:szCs w:val="20"/>
        </w:rPr>
        <w:t>20</w:t>
      </w:r>
      <w:r w:rsidR="008601EC" w:rsidRPr="008601EC">
        <w:rPr>
          <w:rFonts w:ascii="Verdana" w:hAnsi="Verdana"/>
          <w:b/>
          <w:sz w:val="20"/>
          <w:szCs w:val="20"/>
        </w:rPr>
        <w:t>20</w:t>
      </w:r>
    </w:p>
    <w:p w14:paraId="2B3DB93C" w14:textId="77777777" w:rsidR="00A7597F" w:rsidRPr="008601EC" w:rsidRDefault="00A7597F" w:rsidP="00F35A17">
      <w:pPr>
        <w:spacing w:after="0"/>
        <w:jc w:val="both"/>
        <w:rPr>
          <w:rFonts w:ascii="Verdana" w:hAnsi="Verdana"/>
          <w:b/>
          <w:sz w:val="20"/>
          <w:szCs w:val="20"/>
        </w:rPr>
      </w:pPr>
    </w:p>
    <w:p w14:paraId="79F7F195" w14:textId="3258EFD2" w:rsidR="007B114E" w:rsidRPr="008601EC" w:rsidRDefault="00854770" w:rsidP="00F35A17">
      <w:pPr>
        <w:numPr>
          <w:ilvl w:val="1"/>
          <w:numId w:val="6"/>
        </w:numPr>
        <w:spacing w:after="0"/>
        <w:jc w:val="both"/>
        <w:rPr>
          <w:rFonts w:ascii="Verdana" w:hAnsi="Verdana"/>
          <w:b/>
          <w:sz w:val="20"/>
          <w:szCs w:val="20"/>
        </w:rPr>
      </w:pPr>
      <w:r w:rsidRPr="008601EC">
        <w:rPr>
          <w:rFonts w:ascii="Verdana" w:hAnsi="Verdana"/>
          <w:b/>
          <w:sz w:val="20"/>
          <w:szCs w:val="20"/>
        </w:rPr>
        <w:t>Income in 20</w:t>
      </w:r>
      <w:r w:rsidR="008601EC" w:rsidRPr="008601EC">
        <w:rPr>
          <w:rFonts w:ascii="Verdana" w:hAnsi="Verdana"/>
          <w:b/>
          <w:sz w:val="20"/>
          <w:szCs w:val="20"/>
        </w:rPr>
        <w:t>20</w:t>
      </w:r>
    </w:p>
    <w:p w14:paraId="37FBE993" w14:textId="77777777" w:rsidR="0014459C" w:rsidRPr="008601EC" w:rsidRDefault="0014459C" w:rsidP="00F35A17">
      <w:pPr>
        <w:spacing w:after="0"/>
        <w:jc w:val="both"/>
        <w:rPr>
          <w:rFonts w:ascii="Verdana" w:hAnsi="Verdana"/>
          <w:sz w:val="20"/>
          <w:szCs w:val="20"/>
        </w:rPr>
      </w:pPr>
    </w:p>
    <w:p w14:paraId="563C7D66" w14:textId="4E15A1F9" w:rsidR="00DA1020" w:rsidRPr="008601EC" w:rsidRDefault="00A82577" w:rsidP="00F35A17">
      <w:pPr>
        <w:spacing w:after="0"/>
        <w:jc w:val="both"/>
        <w:rPr>
          <w:rFonts w:ascii="Verdana" w:hAnsi="Verdana"/>
          <w:sz w:val="20"/>
          <w:szCs w:val="20"/>
        </w:rPr>
      </w:pPr>
      <w:r w:rsidRPr="008601EC">
        <w:rPr>
          <w:rFonts w:ascii="Verdana" w:hAnsi="Verdana"/>
          <w:sz w:val="20"/>
          <w:szCs w:val="20"/>
        </w:rPr>
        <w:t>The BSPC Standing Co</w:t>
      </w:r>
      <w:r w:rsidR="00364524" w:rsidRPr="008601EC">
        <w:rPr>
          <w:rFonts w:ascii="Verdana" w:hAnsi="Verdana"/>
          <w:sz w:val="20"/>
          <w:szCs w:val="20"/>
        </w:rPr>
        <w:t xml:space="preserve">mmittee agreed at its meeting </w:t>
      </w:r>
      <w:r w:rsidR="001C2DA3" w:rsidRPr="008601EC">
        <w:rPr>
          <w:rFonts w:ascii="Verdana" w:hAnsi="Verdana"/>
          <w:sz w:val="20"/>
          <w:szCs w:val="20"/>
        </w:rPr>
        <w:t xml:space="preserve">on </w:t>
      </w:r>
      <w:r w:rsidR="00364524" w:rsidRPr="008601EC">
        <w:rPr>
          <w:rFonts w:ascii="Verdana" w:hAnsi="Verdana"/>
          <w:sz w:val="20"/>
          <w:szCs w:val="20"/>
        </w:rPr>
        <w:t>2</w:t>
      </w:r>
      <w:r w:rsidR="00D6029C" w:rsidRPr="008601EC">
        <w:rPr>
          <w:rFonts w:ascii="Verdana" w:hAnsi="Verdana"/>
          <w:sz w:val="20"/>
          <w:szCs w:val="20"/>
        </w:rPr>
        <w:t xml:space="preserve"> </w:t>
      </w:r>
      <w:r w:rsidR="008601EC" w:rsidRPr="008601EC">
        <w:rPr>
          <w:rFonts w:ascii="Verdana" w:hAnsi="Verdana"/>
          <w:sz w:val="20"/>
          <w:szCs w:val="20"/>
        </w:rPr>
        <w:t>March</w:t>
      </w:r>
      <w:r w:rsidRPr="008601EC">
        <w:rPr>
          <w:rFonts w:ascii="Verdana" w:hAnsi="Verdana"/>
          <w:sz w:val="20"/>
          <w:szCs w:val="20"/>
        </w:rPr>
        <w:t xml:space="preserve"> 20</w:t>
      </w:r>
      <w:r w:rsidR="008601EC" w:rsidRPr="008601EC">
        <w:rPr>
          <w:rFonts w:ascii="Verdana" w:hAnsi="Verdana"/>
          <w:sz w:val="20"/>
          <w:szCs w:val="20"/>
        </w:rPr>
        <w:t>20</w:t>
      </w:r>
      <w:r w:rsidRPr="008601EC">
        <w:rPr>
          <w:rFonts w:ascii="Verdana" w:hAnsi="Verdana"/>
          <w:sz w:val="20"/>
          <w:szCs w:val="20"/>
        </w:rPr>
        <w:t xml:space="preserve"> on t</w:t>
      </w:r>
      <w:r w:rsidR="005C47DA" w:rsidRPr="008601EC">
        <w:rPr>
          <w:rFonts w:ascii="Verdana" w:hAnsi="Verdana"/>
          <w:sz w:val="20"/>
          <w:szCs w:val="20"/>
        </w:rPr>
        <w:t xml:space="preserve">he </w:t>
      </w:r>
      <w:r w:rsidR="00A25F50" w:rsidRPr="008601EC">
        <w:rPr>
          <w:rFonts w:ascii="Verdana" w:hAnsi="Verdana"/>
          <w:sz w:val="20"/>
          <w:szCs w:val="20"/>
        </w:rPr>
        <w:t xml:space="preserve">proposed </w:t>
      </w:r>
      <w:r w:rsidR="005C47DA" w:rsidRPr="008601EC">
        <w:rPr>
          <w:rFonts w:ascii="Verdana" w:hAnsi="Verdana"/>
          <w:sz w:val="20"/>
          <w:szCs w:val="20"/>
        </w:rPr>
        <w:t>distribution of contributions to the BSPC Joint Financing Mechanism (JFM) in 20</w:t>
      </w:r>
      <w:r w:rsidR="008601EC" w:rsidRPr="008601EC">
        <w:rPr>
          <w:rFonts w:ascii="Verdana" w:hAnsi="Verdana"/>
          <w:sz w:val="20"/>
          <w:szCs w:val="20"/>
        </w:rPr>
        <w:t>20</w:t>
      </w:r>
      <w:r w:rsidRPr="008601EC">
        <w:rPr>
          <w:rFonts w:ascii="Verdana" w:hAnsi="Verdana"/>
          <w:sz w:val="20"/>
          <w:szCs w:val="20"/>
        </w:rPr>
        <w:t>.</w:t>
      </w:r>
    </w:p>
    <w:p w14:paraId="69A39974" w14:textId="77777777" w:rsidR="00DA1020" w:rsidRPr="00B8508D" w:rsidRDefault="00DA1020" w:rsidP="00F35A17">
      <w:pPr>
        <w:spacing w:after="0"/>
        <w:jc w:val="both"/>
        <w:rPr>
          <w:rFonts w:ascii="Verdana" w:hAnsi="Verdana"/>
          <w:color w:val="FF0000"/>
          <w:sz w:val="20"/>
          <w:szCs w:val="20"/>
        </w:rPr>
      </w:pPr>
    </w:p>
    <w:p w14:paraId="49C1291A" w14:textId="0663BDDC" w:rsidR="0064460B" w:rsidRPr="008601EC" w:rsidRDefault="005C47DA" w:rsidP="00F35A17">
      <w:pPr>
        <w:spacing w:after="0"/>
        <w:jc w:val="both"/>
        <w:rPr>
          <w:rFonts w:ascii="Verdana" w:hAnsi="Verdana"/>
          <w:sz w:val="20"/>
          <w:szCs w:val="20"/>
        </w:rPr>
      </w:pPr>
      <w:r w:rsidRPr="008601EC">
        <w:rPr>
          <w:rFonts w:ascii="Verdana" w:hAnsi="Verdana"/>
          <w:sz w:val="20"/>
          <w:szCs w:val="20"/>
        </w:rPr>
        <w:t>The total nominal sum of the contributions to the JFM in 20</w:t>
      </w:r>
      <w:r w:rsidR="008601EC" w:rsidRPr="008601EC">
        <w:rPr>
          <w:rFonts w:ascii="Verdana" w:hAnsi="Verdana"/>
          <w:sz w:val="20"/>
          <w:szCs w:val="20"/>
        </w:rPr>
        <w:t>20</w:t>
      </w:r>
      <w:r w:rsidRPr="008601EC">
        <w:rPr>
          <w:rFonts w:ascii="Verdana" w:hAnsi="Verdana"/>
          <w:sz w:val="20"/>
          <w:szCs w:val="20"/>
        </w:rPr>
        <w:t xml:space="preserve"> was </w:t>
      </w:r>
      <w:r w:rsidR="00F96AAC" w:rsidRPr="008601EC">
        <w:rPr>
          <w:rFonts w:ascii="Verdana" w:hAnsi="Verdana"/>
          <w:sz w:val="20"/>
          <w:szCs w:val="20"/>
        </w:rPr>
        <w:t xml:space="preserve">€ </w:t>
      </w:r>
      <w:r w:rsidRPr="008601EC">
        <w:rPr>
          <w:rFonts w:ascii="Verdana" w:hAnsi="Verdana"/>
          <w:sz w:val="20"/>
          <w:szCs w:val="20"/>
        </w:rPr>
        <w:t>19</w:t>
      </w:r>
      <w:r w:rsidR="00C25B14" w:rsidRPr="008601EC">
        <w:rPr>
          <w:rFonts w:ascii="Verdana" w:hAnsi="Verdana"/>
          <w:sz w:val="20"/>
          <w:szCs w:val="20"/>
        </w:rPr>
        <w:t>1</w:t>
      </w:r>
      <w:r w:rsidR="0070586E" w:rsidRPr="008601EC">
        <w:rPr>
          <w:rFonts w:ascii="Verdana" w:hAnsi="Verdana"/>
          <w:sz w:val="20"/>
          <w:szCs w:val="20"/>
        </w:rPr>
        <w:t>,</w:t>
      </w:r>
      <w:r w:rsidR="00C25B14" w:rsidRPr="008601EC">
        <w:rPr>
          <w:rFonts w:ascii="Verdana" w:hAnsi="Verdana"/>
          <w:sz w:val="20"/>
          <w:szCs w:val="20"/>
        </w:rPr>
        <w:t>961</w:t>
      </w:r>
      <w:r w:rsidRPr="008601EC">
        <w:rPr>
          <w:rFonts w:ascii="Verdana" w:hAnsi="Verdana"/>
          <w:sz w:val="20"/>
          <w:szCs w:val="20"/>
        </w:rPr>
        <w:t>.</w:t>
      </w:r>
      <w:r w:rsidR="0068210F" w:rsidRPr="008601EC">
        <w:rPr>
          <w:rFonts w:ascii="Verdana" w:hAnsi="Verdana"/>
          <w:sz w:val="20"/>
          <w:szCs w:val="20"/>
        </w:rPr>
        <w:t xml:space="preserve"> Previous years saw total</w:t>
      </w:r>
      <w:r w:rsidR="00E310BC" w:rsidRPr="008601EC">
        <w:rPr>
          <w:rFonts w:ascii="Verdana" w:hAnsi="Verdana"/>
          <w:sz w:val="20"/>
          <w:szCs w:val="20"/>
        </w:rPr>
        <w:t xml:space="preserve"> projected expenditures of </w:t>
      </w:r>
      <w:r w:rsidR="00F96AAC" w:rsidRPr="008601EC">
        <w:rPr>
          <w:rFonts w:ascii="Verdana" w:hAnsi="Verdana"/>
          <w:sz w:val="20"/>
          <w:szCs w:val="20"/>
        </w:rPr>
        <w:t xml:space="preserve">€ </w:t>
      </w:r>
      <w:r w:rsidR="00E310BC" w:rsidRPr="008601EC">
        <w:rPr>
          <w:rFonts w:ascii="Verdana" w:hAnsi="Verdana"/>
          <w:sz w:val="20"/>
          <w:szCs w:val="20"/>
        </w:rPr>
        <w:t>192</w:t>
      </w:r>
      <w:r w:rsidR="0070586E" w:rsidRPr="008601EC">
        <w:rPr>
          <w:rFonts w:ascii="Verdana" w:hAnsi="Verdana"/>
          <w:sz w:val="20"/>
          <w:szCs w:val="20"/>
        </w:rPr>
        <w:t>,</w:t>
      </w:r>
      <w:r w:rsidR="0068210F" w:rsidRPr="008601EC">
        <w:rPr>
          <w:rFonts w:ascii="Verdana" w:hAnsi="Verdana"/>
          <w:sz w:val="20"/>
          <w:szCs w:val="20"/>
        </w:rPr>
        <w:t xml:space="preserve">000. </w:t>
      </w:r>
      <w:r w:rsidRPr="008601EC">
        <w:rPr>
          <w:rFonts w:ascii="Verdana" w:hAnsi="Verdana"/>
          <w:sz w:val="20"/>
          <w:szCs w:val="20"/>
        </w:rPr>
        <w:t>Th</w:t>
      </w:r>
      <w:r w:rsidR="00A25F50" w:rsidRPr="008601EC">
        <w:rPr>
          <w:rFonts w:ascii="Verdana" w:hAnsi="Verdana"/>
          <w:sz w:val="20"/>
          <w:szCs w:val="20"/>
        </w:rPr>
        <w:t>at</w:t>
      </w:r>
      <w:r w:rsidRPr="008601EC">
        <w:rPr>
          <w:rFonts w:ascii="Verdana" w:hAnsi="Verdana"/>
          <w:sz w:val="20"/>
          <w:szCs w:val="20"/>
        </w:rPr>
        <w:t xml:space="preserve"> cover</w:t>
      </w:r>
      <w:r w:rsidR="00C606A7" w:rsidRPr="008601EC">
        <w:rPr>
          <w:rFonts w:ascii="Verdana" w:hAnsi="Verdana"/>
          <w:sz w:val="20"/>
          <w:szCs w:val="20"/>
        </w:rPr>
        <w:t>s</w:t>
      </w:r>
      <w:r w:rsidRPr="008601EC">
        <w:rPr>
          <w:rFonts w:ascii="Verdana" w:hAnsi="Verdana"/>
          <w:sz w:val="20"/>
          <w:szCs w:val="20"/>
        </w:rPr>
        <w:t xml:space="preserve"> the running costs of the Secretariat (</w:t>
      </w:r>
      <w:r w:rsidR="00F96AAC" w:rsidRPr="008601EC">
        <w:rPr>
          <w:rFonts w:ascii="Verdana" w:hAnsi="Verdana"/>
          <w:sz w:val="20"/>
          <w:szCs w:val="20"/>
        </w:rPr>
        <w:t xml:space="preserve">€ </w:t>
      </w:r>
      <w:r w:rsidRPr="008601EC">
        <w:rPr>
          <w:rFonts w:ascii="Verdana" w:hAnsi="Verdana"/>
          <w:sz w:val="20"/>
          <w:szCs w:val="20"/>
        </w:rPr>
        <w:t>1</w:t>
      </w:r>
      <w:r w:rsidR="0068210F" w:rsidRPr="008601EC">
        <w:rPr>
          <w:rFonts w:ascii="Verdana" w:hAnsi="Verdana"/>
          <w:sz w:val="20"/>
          <w:szCs w:val="20"/>
        </w:rPr>
        <w:t>1</w:t>
      </w:r>
      <w:r w:rsidRPr="008601EC">
        <w:rPr>
          <w:rFonts w:ascii="Verdana" w:hAnsi="Verdana"/>
          <w:sz w:val="20"/>
          <w:szCs w:val="20"/>
        </w:rPr>
        <w:t>2</w:t>
      </w:r>
      <w:r w:rsidR="0070586E" w:rsidRPr="008601EC">
        <w:rPr>
          <w:rFonts w:ascii="Verdana" w:hAnsi="Verdana"/>
          <w:sz w:val="20"/>
          <w:szCs w:val="20"/>
        </w:rPr>
        <w:t>,</w:t>
      </w:r>
      <w:r w:rsidR="0068210F" w:rsidRPr="008601EC">
        <w:rPr>
          <w:rFonts w:ascii="Verdana" w:hAnsi="Verdana"/>
          <w:sz w:val="20"/>
          <w:szCs w:val="20"/>
        </w:rPr>
        <w:t>0</w:t>
      </w:r>
      <w:r w:rsidRPr="008601EC">
        <w:rPr>
          <w:rFonts w:ascii="Verdana" w:hAnsi="Verdana"/>
          <w:sz w:val="20"/>
          <w:szCs w:val="20"/>
        </w:rPr>
        <w:t xml:space="preserve">00) as well as </w:t>
      </w:r>
      <w:r w:rsidR="0064460B" w:rsidRPr="008601EC">
        <w:rPr>
          <w:rFonts w:ascii="Verdana" w:hAnsi="Verdana"/>
          <w:sz w:val="20"/>
          <w:szCs w:val="20"/>
        </w:rPr>
        <w:t>the remuneration (</w:t>
      </w:r>
      <w:r w:rsidR="00F96AAC" w:rsidRPr="008601EC">
        <w:rPr>
          <w:rFonts w:ascii="Verdana" w:hAnsi="Verdana"/>
          <w:sz w:val="20"/>
          <w:szCs w:val="20"/>
        </w:rPr>
        <w:t xml:space="preserve">€ </w:t>
      </w:r>
      <w:r w:rsidR="00C46867" w:rsidRPr="008601EC">
        <w:rPr>
          <w:rFonts w:ascii="Verdana" w:hAnsi="Verdana"/>
          <w:sz w:val="20"/>
          <w:szCs w:val="20"/>
        </w:rPr>
        <w:t>80,000</w:t>
      </w:r>
      <w:r w:rsidR="0090395A" w:rsidRPr="008601EC">
        <w:rPr>
          <w:rFonts w:ascii="Verdana" w:hAnsi="Verdana"/>
          <w:sz w:val="20"/>
          <w:szCs w:val="20"/>
        </w:rPr>
        <w:t xml:space="preserve"> </w:t>
      </w:r>
      <w:r w:rsidR="0064460B" w:rsidRPr="008601EC">
        <w:rPr>
          <w:rFonts w:ascii="Verdana" w:hAnsi="Verdana"/>
          <w:sz w:val="20"/>
          <w:szCs w:val="20"/>
        </w:rPr>
        <w:t>which includes de facto nearly all costs for personnel and technical support) of the BSPC Secretary</w:t>
      </w:r>
      <w:r w:rsidR="004A1204">
        <w:rPr>
          <w:rFonts w:ascii="Verdana" w:hAnsi="Verdana"/>
          <w:sz w:val="20"/>
          <w:szCs w:val="20"/>
        </w:rPr>
        <w:t xml:space="preserve"> </w:t>
      </w:r>
      <w:r w:rsidR="0064460B" w:rsidRPr="008601EC">
        <w:rPr>
          <w:rFonts w:ascii="Verdana" w:hAnsi="Verdana"/>
          <w:sz w:val="20"/>
          <w:szCs w:val="20"/>
        </w:rPr>
        <w:t>General.</w:t>
      </w:r>
      <w:r w:rsidR="003311DE" w:rsidRPr="008601EC">
        <w:rPr>
          <w:rFonts w:ascii="Verdana" w:hAnsi="Verdana"/>
          <w:sz w:val="20"/>
          <w:szCs w:val="20"/>
        </w:rPr>
        <w:t xml:space="preserve"> </w:t>
      </w:r>
      <w:r w:rsidR="0064460B" w:rsidRPr="008601EC">
        <w:rPr>
          <w:rFonts w:ascii="Verdana" w:hAnsi="Verdana"/>
          <w:sz w:val="20"/>
          <w:szCs w:val="20"/>
        </w:rPr>
        <w:t xml:space="preserve">Some additional personnel costs </w:t>
      </w:r>
      <w:r w:rsidR="0090395A" w:rsidRPr="008601EC">
        <w:rPr>
          <w:rFonts w:ascii="Verdana" w:hAnsi="Verdana"/>
          <w:sz w:val="20"/>
          <w:szCs w:val="20"/>
        </w:rPr>
        <w:t xml:space="preserve">were </w:t>
      </w:r>
      <w:r w:rsidR="0064460B" w:rsidRPr="008601EC">
        <w:rPr>
          <w:rFonts w:ascii="Verdana" w:hAnsi="Verdana"/>
          <w:sz w:val="20"/>
          <w:szCs w:val="20"/>
        </w:rPr>
        <w:t>covered by the Landtag Mecklenburg-Vorpommern.</w:t>
      </w:r>
    </w:p>
    <w:p w14:paraId="06F55E92" w14:textId="49BB323A" w:rsidR="0064460B" w:rsidRDefault="0064460B" w:rsidP="00F35A17">
      <w:pPr>
        <w:spacing w:after="0"/>
        <w:jc w:val="both"/>
        <w:rPr>
          <w:rFonts w:ascii="Verdana" w:hAnsi="Verdana"/>
          <w:sz w:val="20"/>
          <w:szCs w:val="20"/>
        </w:rPr>
      </w:pPr>
    </w:p>
    <w:p w14:paraId="2D82C2FF" w14:textId="0C7F8802" w:rsidR="00F35A17" w:rsidRDefault="00F35A17" w:rsidP="00F35A17">
      <w:pPr>
        <w:spacing w:after="0"/>
        <w:jc w:val="both"/>
        <w:rPr>
          <w:rFonts w:ascii="Verdana" w:hAnsi="Verdana"/>
          <w:sz w:val="20"/>
          <w:szCs w:val="20"/>
        </w:rPr>
      </w:pPr>
    </w:p>
    <w:p w14:paraId="13916043" w14:textId="77777777" w:rsidR="00F35A17" w:rsidRPr="008601EC" w:rsidRDefault="00F35A17" w:rsidP="00F35A17">
      <w:pPr>
        <w:spacing w:after="0"/>
        <w:jc w:val="both"/>
        <w:rPr>
          <w:rFonts w:ascii="Verdana" w:hAnsi="Verdana"/>
          <w:sz w:val="20"/>
          <w:szCs w:val="20"/>
        </w:rPr>
      </w:pPr>
    </w:p>
    <w:p w14:paraId="68C7F8F2" w14:textId="5CED2A92" w:rsidR="00DD5380" w:rsidRPr="008601EC" w:rsidRDefault="003A6A26" w:rsidP="00F35A17">
      <w:pPr>
        <w:spacing w:after="0"/>
        <w:jc w:val="both"/>
        <w:rPr>
          <w:rFonts w:ascii="Verdana" w:hAnsi="Verdana"/>
          <w:sz w:val="20"/>
          <w:szCs w:val="20"/>
        </w:rPr>
      </w:pPr>
      <w:r w:rsidRPr="008601EC">
        <w:rPr>
          <w:rFonts w:ascii="Verdana" w:hAnsi="Verdana"/>
          <w:sz w:val="20"/>
          <w:szCs w:val="20"/>
        </w:rPr>
        <w:lastRenderedPageBreak/>
        <w:t>The letter of request for contributions to the JFM in 20</w:t>
      </w:r>
      <w:r w:rsidR="004E05EE">
        <w:rPr>
          <w:rFonts w:ascii="Verdana" w:hAnsi="Verdana"/>
          <w:sz w:val="20"/>
          <w:szCs w:val="20"/>
        </w:rPr>
        <w:t>20</w:t>
      </w:r>
      <w:r w:rsidRPr="008601EC">
        <w:rPr>
          <w:rFonts w:ascii="Verdana" w:hAnsi="Verdana"/>
          <w:sz w:val="20"/>
          <w:szCs w:val="20"/>
        </w:rPr>
        <w:t xml:space="preserve"> was </w:t>
      </w:r>
      <w:r w:rsidR="00D571E4" w:rsidRPr="008601EC">
        <w:rPr>
          <w:rFonts w:ascii="Verdana" w:hAnsi="Verdana"/>
          <w:sz w:val="20"/>
          <w:szCs w:val="20"/>
        </w:rPr>
        <w:t xml:space="preserve">issued </w:t>
      </w:r>
      <w:r w:rsidR="00547B47" w:rsidRPr="008601EC">
        <w:rPr>
          <w:rFonts w:ascii="Verdana" w:hAnsi="Verdana"/>
          <w:sz w:val="20"/>
          <w:szCs w:val="20"/>
        </w:rPr>
        <w:t xml:space="preserve">on </w:t>
      </w:r>
      <w:r w:rsidR="008601EC" w:rsidRPr="008601EC">
        <w:rPr>
          <w:rFonts w:ascii="Verdana" w:hAnsi="Verdana"/>
          <w:sz w:val="20"/>
          <w:szCs w:val="20"/>
        </w:rPr>
        <w:t>2 January</w:t>
      </w:r>
      <w:r w:rsidR="00270151" w:rsidRPr="008601EC">
        <w:rPr>
          <w:rFonts w:ascii="Verdana" w:hAnsi="Verdana"/>
          <w:sz w:val="20"/>
          <w:szCs w:val="20"/>
        </w:rPr>
        <w:t xml:space="preserve"> 20</w:t>
      </w:r>
      <w:r w:rsidR="008601EC" w:rsidRPr="008601EC">
        <w:rPr>
          <w:rFonts w:ascii="Verdana" w:hAnsi="Verdana"/>
          <w:sz w:val="20"/>
          <w:szCs w:val="20"/>
        </w:rPr>
        <w:t>20</w:t>
      </w:r>
      <w:r w:rsidR="00270151" w:rsidRPr="008601EC">
        <w:rPr>
          <w:rFonts w:ascii="Verdana" w:hAnsi="Verdana"/>
          <w:sz w:val="20"/>
          <w:szCs w:val="20"/>
        </w:rPr>
        <w:t>.</w:t>
      </w:r>
      <w:r w:rsidRPr="008601EC">
        <w:rPr>
          <w:rFonts w:ascii="Verdana" w:hAnsi="Verdana"/>
          <w:sz w:val="20"/>
          <w:szCs w:val="20"/>
        </w:rPr>
        <w:t xml:space="preserve"> </w:t>
      </w:r>
      <w:r w:rsidR="002640FC" w:rsidRPr="008601EC">
        <w:rPr>
          <w:rFonts w:ascii="Verdana" w:hAnsi="Verdana"/>
          <w:sz w:val="20"/>
          <w:szCs w:val="20"/>
        </w:rPr>
        <w:t xml:space="preserve">As </w:t>
      </w:r>
      <w:r w:rsidR="00200076" w:rsidRPr="008601EC">
        <w:rPr>
          <w:rFonts w:ascii="Verdana" w:hAnsi="Verdana"/>
          <w:sz w:val="20"/>
          <w:szCs w:val="20"/>
        </w:rPr>
        <w:t xml:space="preserve">of </w:t>
      </w:r>
      <w:r w:rsidR="00270151" w:rsidRPr="008601EC">
        <w:rPr>
          <w:rFonts w:ascii="Verdana" w:hAnsi="Verdana"/>
          <w:sz w:val="20"/>
          <w:szCs w:val="20"/>
        </w:rPr>
        <w:t>31 December 20</w:t>
      </w:r>
      <w:r w:rsidR="008601EC" w:rsidRPr="008601EC">
        <w:rPr>
          <w:rFonts w:ascii="Verdana" w:hAnsi="Verdana"/>
          <w:sz w:val="20"/>
          <w:szCs w:val="20"/>
        </w:rPr>
        <w:t>20</w:t>
      </w:r>
      <w:r w:rsidR="00DA1020" w:rsidRPr="008601EC">
        <w:rPr>
          <w:rFonts w:ascii="Verdana" w:hAnsi="Verdana"/>
          <w:sz w:val="20"/>
          <w:szCs w:val="20"/>
        </w:rPr>
        <w:t>,</w:t>
      </w:r>
      <w:r w:rsidR="00B95D09" w:rsidRPr="008601EC">
        <w:rPr>
          <w:rFonts w:ascii="Verdana" w:hAnsi="Verdana"/>
          <w:sz w:val="20"/>
          <w:szCs w:val="20"/>
        </w:rPr>
        <w:t xml:space="preserve"> the</w:t>
      </w:r>
      <w:r w:rsidR="007B114E" w:rsidRPr="008601EC">
        <w:rPr>
          <w:rFonts w:ascii="Verdana" w:hAnsi="Verdana"/>
          <w:sz w:val="20"/>
          <w:szCs w:val="20"/>
        </w:rPr>
        <w:t xml:space="preserve"> </w:t>
      </w:r>
      <w:r w:rsidR="006E1CBA" w:rsidRPr="008601EC">
        <w:rPr>
          <w:rFonts w:ascii="Verdana" w:hAnsi="Verdana"/>
          <w:sz w:val="20"/>
          <w:szCs w:val="20"/>
        </w:rPr>
        <w:t xml:space="preserve">total actual income was </w:t>
      </w:r>
      <w:r w:rsidR="00F96AAC" w:rsidRPr="008601EC">
        <w:rPr>
          <w:rFonts w:ascii="Verdana" w:hAnsi="Verdana"/>
          <w:sz w:val="20"/>
          <w:szCs w:val="20"/>
        </w:rPr>
        <w:t xml:space="preserve">€ </w:t>
      </w:r>
      <w:r w:rsidR="00D70C7B" w:rsidRPr="008601EC">
        <w:rPr>
          <w:rFonts w:ascii="Verdana" w:hAnsi="Verdana"/>
          <w:sz w:val="20"/>
          <w:szCs w:val="20"/>
        </w:rPr>
        <w:t>191,961</w:t>
      </w:r>
      <w:r w:rsidR="00C25B14" w:rsidRPr="008601EC">
        <w:rPr>
          <w:rFonts w:ascii="Verdana" w:hAnsi="Verdana"/>
          <w:sz w:val="20"/>
          <w:szCs w:val="20"/>
        </w:rPr>
        <w:t xml:space="preserve"> (</w:t>
      </w:r>
      <w:r w:rsidR="00DD5380" w:rsidRPr="008601EC">
        <w:rPr>
          <w:rFonts w:ascii="Verdana" w:hAnsi="Verdana"/>
          <w:sz w:val="20"/>
          <w:szCs w:val="20"/>
        </w:rPr>
        <w:t>see</w:t>
      </w:r>
      <w:r w:rsidR="00F96AAC" w:rsidRPr="008601EC">
        <w:rPr>
          <w:rFonts w:ascii="Verdana" w:hAnsi="Verdana"/>
          <w:sz w:val="20"/>
          <w:szCs w:val="20"/>
        </w:rPr>
        <w:t xml:space="preserve"> Table</w:t>
      </w:r>
      <w:r w:rsidR="00DD5380" w:rsidRPr="008601EC">
        <w:rPr>
          <w:rFonts w:ascii="Verdana" w:hAnsi="Verdana"/>
          <w:sz w:val="20"/>
          <w:szCs w:val="20"/>
        </w:rPr>
        <w:t xml:space="preserve"> 1)</w:t>
      </w:r>
      <w:r w:rsidR="00B820A5" w:rsidRPr="008601EC">
        <w:rPr>
          <w:rFonts w:ascii="Verdana" w:hAnsi="Verdana"/>
          <w:sz w:val="20"/>
          <w:szCs w:val="20"/>
        </w:rPr>
        <w:t>.</w:t>
      </w:r>
      <w:r w:rsidR="00C018FC" w:rsidRPr="008601EC">
        <w:rPr>
          <w:rFonts w:ascii="Verdana" w:hAnsi="Verdana"/>
          <w:sz w:val="20"/>
          <w:szCs w:val="20"/>
        </w:rPr>
        <w:t xml:space="preserve"> </w:t>
      </w:r>
    </w:p>
    <w:p w14:paraId="53B45F10" w14:textId="77777777" w:rsidR="00D263DA" w:rsidRPr="008601EC" w:rsidRDefault="00D263DA" w:rsidP="00DB34B3">
      <w:pPr>
        <w:spacing w:after="0" w:line="240" w:lineRule="auto"/>
        <w:jc w:val="both"/>
        <w:rPr>
          <w:rFonts w:ascii="Verdana" w:hAnsi="Verdana"/>
          <w:b/>
          <w:sz w:val="18"/>
          <w:szCs w:val="18"/>
          <w:u w:val="single"/>
        </w:rPr>
      </w:pPr>
    </w:p>
    <w:p w14:paraId="49AFB996" w14:textId="5361B3C0" w:rsidR="00200076" w:rsidRPr="008601EC" w:rsidRDefault="009C4F8A" w:rsidP="008E6E82">
      <w:pPr>
        <w:spacing w:after="0" w:line="240" w:lineRule="auto"/>
        <w:jc w:val="center"/>
        <w:rPr>
          <w:rFonts w:ascii="Verdana" w:hAnsi="Verdana"/>
          <w:b/>
          <w:sz w:val="18"/>
          <w:szCs w:val="18"/>
          <w:u w:val="single"/>
        </w:rPr>
      </w:pPr>
      <w:r w:rsidRPr="008601EC">
        <w:rPr>
          <w:rFonts w:ascii="Verdana" w:hAnsi="Verdana"/>
          <w:b/>
          <w:sz w:val="18"/>
          <w:szCs w:val="18"/>
          <w:u w:val="single"/>
        </w:rPr>
        <w:t>Table 1. BSPC Income in 20</w:t>
      </w:r>
      <w:r w:rsidR="008601EC" w:rsidRPr="008601EC">
        <w:rPr>
          <w:rFonts w:ascii="Verdana" w:hAnsi="Verdana"/>
          <w:b/>
          <w:sz w:val="18"/>
          <w:szCs w:val="18"/>
          <w:u w:val="single"/>
        </w:rPr>
        <w:t>20</w:t>
      </w:r>
      <w:r w:rsidR="0014459C" w:rsidRPr="008601EC">
        <w:rPr>
          <w:rFonts w:ascii="Verdana" w:hAnsi="Verdana"/>
          <w:b/>
          <w:sz w:val="18"/>
          <w:szCs w:val="18"/>
          <w:u w:val="single"/>
        </w:rPr>
        <w:t>, EUR</w:t>
      </w:r>
    </w:p>
    <w:p w14:paraId="756F81FC" w14:textId="77777777" w:rsidR="00200076" w:rsidRPr="00B8508D" w:rsidRDefault="00200076" w:rsidP="00DB34B3">
      <w:pPr>
        <w:spacing w:after="0" w:line="240" w:lineRule="auto"/>
        <w:jc w:val="both"/>
        <w:rPr>
          <w:rFonts w:ascii="Verdana" w:hAnsi="Verdana"/>
          <w:color w:val="FF0000"/>
          <w:sz w:val="20"/>
          <w:szCs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27"/>
        <w:gridCol w:w="1661"/>
        <w:gridCol w:w="2166"/>
      </w:tblGrid>
      <w:tr w:rsidR="00B8508D" w:rsidRPr="00B8508D" w14:paraId="24322DEF" w14:textId="77777777" w:rsidTr="002F1E54">
        <w:tc>
          <w:tcPr>
            <w:tcW w:w="7054" w:type="dxa"/>
            <w:gridSpan w:val="3"/>
            <w:tcBorders>
              <w:bottom w:val="single" w:sz="4" w:space="0" w:color="auto"/>
            </w:tcBorders>
            <w:shd w:val="clear" w:color="auto" w:fill="auto"/>
          </w:tcPr>
          <w:p w14:paraId="51DAA039" w14:textId="77777777" w:rsidR="00DA1020" w:rsidRPr="008601EC" w:rsidRDefault="00DA1020" w:rsidP="002F1E54">
            <w:pPr>
              <w:spacing w:after="0" w:line="240" w:lineRule="auto"/>
              <w:jc w:val="both"/>
              <w:rPr>
                <w:rFonts w:ascii="Verdana" w:hAnsi="Verdana"/>
                <w:b/>
                <w:sz w:val="16"/>
                <w:szCs w:val="16"/>
              </w:rPr>
            </w:pPr>
          </w:p>
          <w:p w14:paraId="4B419854" w14:textId="40F1CB51" w:rsidR="00DA1020" w:rsidRPr="008601EC" w:rsidRDefault="00DA1020" w:rsidP="002F1E54">
            <w:pPr>
              <w:spacing w:after="0" w:line="240" w:lineRule="auto"/>
              <w:jc w:val="both"/>
              <w:rPr>
                <w:rFonts w:ascii="Verdana" w:hAnsi="Verdana"/>
                <w:b/>
                <w:sz w:val="16"/>
                <w:szCs w:val="16"/>
              </w:rPr>
            </w:pPr>
            <w:r w:rsidRPr="008601EC">
              <w:rPr>
                <w:rFonts w:ascii="Verdana" w:hAnsi="Verdana"/>
                <w:b/>
                <w:sz w:val="16"/>
                <w:szCs w:val="16"/>
              </w:rPr>
              <w:t>Financial Contributions to the BSPC Joint Financ</w:t>
            </w:r>
            <w:r w:rsidR="00C659CE" w:rsidRPr="008601EC">
              <w:rPr>
                <w:rFonts w:ascii="Verdana" w:hAnsi="Verdana"/>
                <w:b/>
                <w:sz w:val="16"/>
                <w:szCs w:val="16"/>
              </w:rPr>
              <w:t>ing Mechanism in 20</w:t>
            </w:r>
            <w:r w:rsidR="008601EC" w:rsidRPr="008601EC">
              <w:rPr>
                <w:rFonts w:ascii="Verdana" w:hAnsi="Verdana"/>
                <w:b/>
                <w:sz w:val="16"/>
                <w:szCs w:val="16"/>
              </w:rPr>
              <w:t>20</w:t>
            </w:r>
            <w:r w:rsidRPr="008601EC">
              <w:rPr>
                <w:rFonts w:ascii="Verdana" w:hAnsi="Verdana"/>
                <w:b/>
                <w:sz w:val="16"/>
                <w:szCs w:val="16"/>
              </w:rPr>
              <w:t>, in Euro</w:t>
            </w:r>
          </w:p>
          <w:p w14:paraId="2E7D9E64" w14:textId="77777777" w:rsidR="00DA1020" w:rsidRPr="008601EC" w:rsidRDefault="00DA1020" w:rsidP="002F1E54">
            <w:pPr>
              <w:spacing w:after="0" w:line="240" w:lineRule="auto"/>
              <w:jc w:val="both"/>
              <w:rPr>
                <w:rFonts w:ascii="Verdana" w:hAnsi="Verdana"/>
                <w:b/>
                <w:sz w:val="16"/>
                <w:szCs w:val="16"/>
              </w:rPr>
            </w:pPr>
          </w:p>
        </w:tc>
      </w:tr>
      <w:tr w:rsidR="00B8508D" w:rsidRPr="00B8508D" w14:paraId="1B0CE2B2" w14:textId="77777777" w:rsidTr="002F1E54">
        <w:tc>
          <w:tcPr>
            <w:tcW w:w="3227" w:type="dxa"/>
            <w:tcBorders>
              <w:top w:val="single" w:sz="4" w:space="0" w:color="auto"/>
              <w:bottom w:val="single" w:sz="6" w:space="0" w:color="auto"/>
              <w:right w:val="single" w:sz="6" w:space="0" w:color="auto"/>
            </w:tcBorders>
            <w:shd w:val="clear" w:color="auto" w:fill="auto"/>
          </w:tcPr>
          <w:p w14:paraId="3418E7DE" w14:textId="77777777" w:rsidR="00DA1020" w:rsidRPr="008601EC" w:rsidRDefault="00DA1020" w:rsidP="002F1E54">
            <w:pPr>
              <w:spacing w:after="0" w:line="240" w:lineRule="auto"/>
              <w:jc w:val="both"/>
              <w:rPr>
                <w:rFonts w:ascii="Verdana" w:hAnsi="Verdana"/>
                <w:b/>
                <w:sz w:val="16"/>
                <w:szCs w:val="16"/>
              </w:rPr>
            </w:pPr>
            <w:r w:rsidRPr="008601EC">
              <w:rPr>
                <w:rFonts w:ascii="Verdana" w:hAnsi="Verdana"/>
                <w:b/>
                <w:sz w:val="16"/>
                <w:szCs w:val="16"/>
              </w:rPr>
              <w:t>“Big” Countries</w:t>
            </w:r>
          </w:p>
        </w:tc>
        <w:tc>
          <w:tcPr>
            <w:tcW w:w="1661" w:type="dxa"/>
            <w:tcBorders>
              <w:top w:val="single" w:sz="4" w:space="0" w:color="auto"/>
              <w:left w:val="single" w:sz="6" w:space="0" w:color="auto"/>
              <w:bottom w:val="single" w:sz="6" w:space="0" w:color="auto"/>
              <w:right w:val="single" w:sz="6" w:space="0" w:color="auto"/>
            </w:tcBorders>
            <w:shd w:val="clear" w:color="auto" w:fill="CCCCCC"/>
          </w:tcPr>
          <w:p w14:paraId="3A83F269" w14:textId="77777777" w:rsidR="00DA1020" w:rsidRPr="008601EC" w:rsidRDefault="00DA1020" w:rsidP="002F1E54">
            <w:pPr>
              <w:spacing w:after="0" w:line="240" w:lineRule="auto"/>
              <w:jc w:val="both"/>
              <w:rPr>
                <w:rFonts w:ascii="Verdana" w:hAnsi="Verdana"/>
                <w:b/>
                <w:sz w:val="16"/>
                <w:szCs w:val="16"/>
              </w:rPr>
            </w:pPr>
            <w:r w:rsidRPr="008601EC">
              <w:rPr>
                <w:rFonts w:ascii="Verdana" w:hAnsi="Verdana"/>
                <w:b/>
                <w:sz w:val="16"/>
                <w:szCs w:val="16"/>
              </w:rPr>
              <w:t>Share</w:t>
            </w:r>
          </w:p>
        </w:tc>
        <w:tc>
          <w:tcPr>
            <w:tcW w:w="2166" w:type="dxa"/>
            <w:tcBorders>
              <w:top w:val="single" w:sz="4" w:space="0" w:color="auto"/>
              <w:left w:val="single" w:sz="6" w:space="0" w:color="auto"/>
              <w:bottom w:val="single" w:sz="6" w:space="0" w:color="auto"/>
            </w:tcBorders>
            <w:shd w:val="clear" w:color="auto" w:fill="auto"/>
          </w:tcPr>
          <w:p w14:paraId="72F779E9" w14:textId="77777777" w:rsidR="00DA1020" w:rsidRPr="008601EC" w:rsidRDefault="00DA1020" w:rsidP="002F1E54">
            <w:pPr>
              <w:spacing w:after="0" w:line="240" w:lineRule="auto"/>
              <w:jc w:val="both"/>
              <w:rPr>
                <w:rFonts w:ascii="Verdana" w:hAnsi="Verdana"/>
                <w:b/>
                <w:sz w:val="16"/>
                <w:szCs w:val="16"/>
              </w:rPr>
            </w:pPr>
            <w:r w:rsidRPr="008601EC">
              <w:rPr>
                <w:rFonts w:ascii="Verdana" w:hAnsi="Verdana"/>
                <w:b/>
                <w:sz w:val="16"/>
                <w:szCs w:val="16"/>
              </w:rPr>
              <w:t>Paid</w:t>
            </w:r>
          </w:p>
        </w:tc>
      </w:tr>
      <w:tr w:rsidR="00B8508D" w:rsidRPr="00B8508D" w14:paraId="22B3A616" w14:textId="77777777" w:rsidTr="002F1E54">
        <w:tc>
          <w:tcPr>
            <w:tcW w:w="3227" w:type="dxa"/>
            <w:tcBorders>
              <w:top w:val="single" w:sz="6" w:space="0" w:color="auto"/>
              <w:bottom w:val="single" w:sz="6" w:space="0" w:color="auto"/>
              <w:right w:val="single" w:sz="6" w:space="0" w:color="auto"/>
            </w:tcBorders>
            <w:shd w:val="clear" w:color="auto" w:fill="auto"/>
          </w:tcPr>
          <w:p w14:paraId="586194AA"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Denmark</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32911AF8"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17 968</w:t>
            </w:r>
          </w:p>
        </w:tc>
        <w:tc>
          <w:tcPr>
            <w:tcW w:w="2166" w:type="dxa"/>
            <w:tcBorders>
              <w:top w:val="single" w:sz="6" w:space="0" w:color="auto"/>
              <w:left w:val="single" w:sz="6" w:space="0" w:color="auto"/>
              <w:bottom w:val="single" w:sz="6" w:space="0" w:color="auto"/>
            </w:tcBorders>
            <w:shd w:val="clear" w:color="auto" w:fill="auto"/>
          </w:tcPr>
          <w:p w14:paraId="03C47470" w14:textId="28DBF9CF" w:rsidR="00D97BC0" w:rsidRPr="008601EC" w:rsidRDefault="00D97BC0" w:rsidP="002F1E54">
            <w:pPr>
              <w:spacing w:after="0" w:line="240" w:lineRule="auto"/>
              <w:jc w:val="both"/>
              <w:rPr>
                <w:rFonts w:ascii="Verdana" w:hAnsi="Verdana"/>
                <w:sz w:val="16"/>
                <w:szCs w:val="16"/>
              </w:rPr>
            </w:pPr>
            <w:r w:rsidRPr="008601EC">
              <w:rPr>
                <w:rFonts w:ascii="Verdana" w:hAnsi="Verdana"/>
                <w:sz w:val="18"/>
                <w:szCs w:val="18"/>
              </w:rPr>
              <w:t>17 968 (</w:t>
            </w:r>
            <w:r w:rsidR="008601EC" w:rsidRPr="008601EC">
              <w:rPr>
                <w:rFonts w:ascii="Verdana" w:hAnsi="Verdana"/>
                <w:sz w:val="18"/>
                <w:szCs w:val="18"/>
              </w:rPr>
              <w:t>03</w:t>
            </w:r>
            <w:r w:rsidRPr="008601EC">
              <w:rPr>
                <w:rFonts w:ascii="Verdana" w:hAnsi="Verdana"/>
                <w:sz w:val="18"/>
                <w:szCs w:val="18"/>
              </w:rPr>
              <w:t>.0</w:t>
            </w:r>
            <w:r w:rsidR="008601EC" w:rsidRPr="008601EC">
              <w:rPr>
                <w:rFonts w:ascii="Verdana" w:hAnsi="Verdana"/>
                <w:sz w:val="18"/>
                <w:szCs w:val="18"/>
              </w:rPr>
              <w:t>3</w:t>
            </w:r>
            <w:r w:rsidRPr="008601EC">
              <w:rPr>
                <w:rFonts w:ascii="Verdana" w:hAnsi="Verdana"/>
                <w:sz w:val="18"/>
                <w:szCs w:val="18"/>
              </w:rPr>
              <w:t>.)</w:t>
            </w:r>
          </w:p>
        </w:tc>
      </w:tr>
      <w:tr w:rsidR="00B8508D" w:rsidRPr="00B8508D" w14:paraId="504D6D23" w14:textId="77777777" w:rsidTr="002F1E54">
        <w:tc>
          <w:tcPr>
            <w:tcW w:w="3227" w:type="dxa"/>
            <w:tcBorders>
              <w:top w:val="single" w:sz="6" w:space="0" w:color="auto"/>
              <w:bottom w:val="single" w:sz="6" w:space="0" w:color="auto"/>
              <w:right w:val="single" w:sz="6" w:space="0" w:color="auto"/>
            </w:tcBorders>
            <w:shd w:val="clear" w:color="auto" w:fill="auto"/>
          </w:tcPr>
          <w:p w14:paraId="60F752B6"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Finland</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0B2CFD37"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17 968</w:t>
            </w:r>
          </w:p>
        </w:tc>
        <w:tc>
          <w:tcPr>
            <w:tcW w:w="2166" w:type="dxa"/>
            <w:tcBorders>
              <w:top w:val="single" w:sz="6" w:space="0" w:color="auto"/>
              <w:left w:val="single" w:sz="6" w:space="0" w:color="auto"/>
              <w:bottom w:val="single" w:sz="6" w:space="0" w:color="auto"/>
            </w:tcBorders>
            <w:shd w:val="clear" w:color="auto" w:fill="auto"/>
          </w:tcPr>
          <w:p w14:paraId="57FAEC70" w14:textId="53638CD6" w:rsidR="00D97BC0" w:rsidRPr="008601EC" w:rsidRDefault="00D97BC0" w:rsidP="002F1E54">
            <w:pPr>
              <w:spacing w:after="0" w:line="240" w:lineRule="auto"/>
              <w:jc w:val="both"/>
              <w:rPr>
                <w:rFonts w:ascii="Verdana" w:hAnsi="Verdana"/>
                <w:sz w:val="16"/>
                <w:szCs w:val="16"/>
              </w:rPr>
            </w:pPr>
            <w:r w:rsidRPr="008601EC">
              <w:rPr>
                <w:rFonts w:ascii="Verdana" w:hAnsi="Verdana"/>
                <w:sz w:val="18"/>
                <w:szCs w:val="18"/>
              </w:rPr>
              <w:t>17 968 (</w:t>
            </w:r>
            <w:r w:rsidR="008601EC" w:rsidRPr="008601EC">
              <w:rPr>
                <w:rFonts w:ascii="Verdana" w:hAnsi="Verdana"/>
                <w:sz w:val="18"/>
                <w:szCs w:val="18"/>
              </w:rPr>
              <w:t>03</w:t>
            </w:r>
            <w:r w:rsidRPr="008601EC">
              <w:rPr>
                <w:rFonts w:ascii="Verdana" w:hAnsi="Verdana"/>
                <w:sz w:val="18"/>
                <w:szCs w:val="18"/>
              </w:rPr>
              <w:t>.0</w:t>
            </w:r>
            <w:r w:rsidR="008601EC" w:rsidRPr="008601EC">
              <w:rPr>
                <w:rFonts w:ascii="Verdana" w:hAnsi="Verdana"/>
                <w:sz w:val="18"/>
                <w:szCs w:val="18"/>
              </w:rPr>
              <w:t>3</w:t>
            </w:r>
            <w:r w:rsidRPr="008601EC">
              <w:rPr>
                <w:rFonts w:ascii="Verdana" w:hAnsi="Verdana"/>
                <w:sz w:val="18"/>
                <w:szCs w:val="18"/>
              </w:rPr>
              <w:t>.)</w:t>
            </w:r>
          </w:p>
        </w:tc>
      </w:tr>
      <w:tr w:rsidR="00B8508D" w:rsidRPr="00B8508D" w14:paraId="196AD8DF" w14:textId="77777777" w:rsidTr="002F1E54">
        <w:tc>
          <w:tcPr>
            <w:tcW w:w="3227" w:type="dxa"/>
            <w:tcBorders>
              <w:top w:val="single" w:sz="6" w:space="0" w:color="auto"/>
              <w:bottom w:val="single" w:sz="6" w:space="0" w:color="auto"/>
              <w:right w:val="single" w:sz="6" w:space="0" w:color="auto"/>
            </w:tcBorders>
            <w:shd w:val="clear" w:color="auto" w:fill="auto"/>
          </w:tcPr>
          <w:p w14:paraId="4560B97F"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Germany (Bundestag)</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2AB9188D"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17 968</w:t>
            </w:r>
          </w:p>
        </w:tc>
        <w:tc>
          <w:tcPr>
            <w:tcW w:w="2166" w:type="dxa"/>
            <w:tcBorders>
              <w:top w:val="single" w:sz="6" w:space="0" w:color="auto"/>
              <w:left w:val="single" w:sz="6" w:space="0" w:color="auto"/>
              <w:bottom w:val="single" w:sz="6" w:space="0" w:color="auto"/>
            </w:tcBorders>
            <w:shd w:val="clear" w:color="auto" w:fill="auto"/>
          </w:tcPr>
          <w:p w14:paraId="19EFA3C7" w14:textId="26593C80" w:rsidR="00D97BC0" w:rsidRPr="008601EC" w:rsidRDefault="00D97BC0" w:rsidP="002F1E54">
            <w:pPr>
              <w:spacing w:after="0" w:line="240" w:lineRule="auto"/>
              <w:jc w:val="both"/>
              <w:rPr>
                <w:rFonts w:ascii="Verdana" w:hAnsi="Verdana"/>
                <w:sz w:val="16"/>
                <w:szCs w:val="16"/>
              </w:rPr>
            </w:pPr>
            <w:r w:rsidRPr="008601EC">
              <w:rPr>
                <w:rFonts w:ascii="Verdana" w:hAnsi="Verdana"/>
                <w:sz w:val="18"/>
                <w:szCs w:val="18"/>
              </w:rPr>
              <w:t>17 968 (</w:t>
            </w:r>
            <w:r w:rsidR="008601EC" w:rsidRPr="008601EC">
              <w:rPr>
                <w:rFonts w:ascii="Verdana" w:hAnsi="Verdana"/>
                <w:sz w:val="18"/>
                <w:szCs w:val="18"/>
              </w:rPr>
              <w:t>14</w:t>
            </w:r>
            <w:r w:rsidRPr="008601EC">
              <w:rPr>
                <w:rFonts w:ascii="Verdana" w:hAnsi="Verdana"/>
                <w:sz w:val="18"/>
                <w:szCs w:val="18"/>
              </w:rPr>
              <w:t>.0</w:t>
            </w:r>
            <w:r w:rsidR="008601EC" w:rsidRPr="008601EC">
              <w:rPr>
                <w:rFonts w:ascii="Verdana" w:hAnsi="Verdana"/>
                <w:sz w:val="18"/>
                <w:szCs w:val="18"/>
              </w:rPr>
              <w:t>2</w:t>
            </w:r>
            <w:r w:rsidRPr="008601EC">
              <w:rPr>
                <w:rFonts w:ascii="Verdana" w:hAnsi="Verdana"/>
                <w:sz w:val="18"/>
                <w:szCs w:val="18"/>
              </w:rPr>
              <w:t>.)</w:t>
            </w:r>
          </w:p>
        </w:tc>
      </w:tr>
      <w:tr w:rsidR="00B8508D" w:rsidRPr="00B8508D" w14:paraId="7B2729E6" w14:textId="77777777" w:rsidTr="002F1E54">
        <w:tc>
          <w:tcPr>
            <w:tcW w:w="3227" w:type="dxa"/>
            <w:tcBorders>
              <w:top w:val="single" w:sz="6" w:space="0" w:color="auto"/>
              <w:bottom w:val="single" w:sz="6" w:space="0" w:color="auto"/>
              <w:right w:val="single" w:sz="6" w:space="0" w:color="auto"/>
            </w:tcBorders>
            <w:shd w:val="clear" w:color="auto" w:fill="auto"/>
          </w:tcPr>
          <w:p w14:paraId="330E92BE"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Norway</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5120518C"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17 968</w:t>
            </w:r>
          </w:p>
        </w:tc>
        <w:tc>
          <w:tcPr>
            <w:tcW w:w="2166" w:type="dxa"/>
            <w:tcBorders>
              <w:top w:val="single" w:sz="6" w:space="0" w:color="auto"/>
              <w:left w:val="single" w:sz="6" w:space="0" w:color="auto"/>
              <w:bottom w:val="single" w:sz="6" w:space="0" w:color="auto"/>
            </w:tcBorders>
            <w:shd w:val="clear" w:color="auto" w:fill="auto"/>
          </w:tcPr>
          <w:p w14:paraId="5FE54F7C" w14:textId="1E8F3B13" w:rsidR="00D97BC0" w:rsidRPr="008601EC" w:rsidRDefault="00D97BC0" w:rsidP="002F1E54">
            <w:pPr>
              <w:spacing w:after="0" w:line="240" w:lineRule="auto"/>
              <w:jc w:val="both"/>
              <w:rPr>
                <w:rFonts w:ascii="Verdana" w:hAnsi="Verdana"/>
                <w:sz w:val="16"/>
                <w:szCs w:val="16"/>
              </w:rPr>
            </w:pPr>
            <w:r w:rsidRPr="008601EC">
              <w:rPr>
                <w:rFonts w:ascii="Verdana" w:hAnsi="Verdana"/>
                <w:sz w:val="18"/>
                <w:szCs w:val="18"/>
              </w:rPr>
              <w:t>17 968 (</w:t>
            </w:r>
            <w:r w:rsidR="008601EC" w:rsidRPr="008601EC">
              <w:rPr>
                <w:rFonts w:ascii="Verdana" w:hAnsi="Verdana"/>
                <w:sz w:val="18"/>
                <w:szCs w:val="18"/>
              </w:rPr>
              <w:t>03</w:t>
            </w:r>
            <w:r w:rsidRPr="008601EC">
              <w:rPr>
                <w:rFonts w:ascii="Verdana" w:hAnsi="Verdana"/>
                <w:sz w:val="18"/>
                <w:szCs w:val="18"/>
              </w:rPr>
              <w:t>.0</w:t>
            </w:r>
            <w:r w:rsidR="008601EC" w:rsidRPr="008601EC">
              <w:rPr>
                <w:rFonts w:ascii="Verdana" w:hAnsi="Verdana"/>
                <w:sz w:val="18"/>
                <w:szCs w:val="18"/>
              </w:rPr>
              <w:t>3</w:t>
            </w:r>
            <w:r w:rsidRPr="008601EC">
              <w:rPr>
                <w:rFonts w:ascii="Verdana" w:hAnsi="Verdana"/>
                <w:sz w:val="18"/>
                <w:szCs w:val="18"/>
              </w:rPr>
              <w:t>.)</w:t>
            </w:r>
          </w:p>
        </w:tc>
      </w:tr>
      <w:tr w:rsidR="00B8508D" w:rsidRPr="00B8508D" w14:paraId="1349BC66" w14:textId="77777777" w:rsidTr="002F1E54">
        <w:tc>
          <w:tcPr>
            <w:tcW w:w="3227" w:type="dxa"/>
            <w:tcBorders>
              <w:top w:val="single" w:sz="6" w:space="0" w:color="auto"/>
              <w:bottom w:val="single" w:sz="6" w:space="0" w:color="auto"/>
              <w:right w:val="single" w:sz="6" w:space="0" w:color="auto"/>
            </w:tcBorders>
            <w:shd w:val="clear" w:color="auto" w:fill="auto"/>
          </w:tcPr>
          <w:p w14:paraId="287F654D" w14:textId="01EEDE0F"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Poland (Sejm + Senate)</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3A5E017B"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17 968</w:t>
            </w:r>
          </w:p>
        </w:tc>
        <w:tc>
          <w:tcPr>
            <w:tcW w:w="2166" w:type="dxa"/>
            <w:tcBorders>
              <w:top w:val="single" w:sz="6" w:space="0" w:color="auto"/>
              <w:left w:val="single" w:sz="6" w:space="0" w:color="auto"/>
              <w:bottom w:val="single" w:sz="6" w:space="0" w:color="auto"/>
            </w:tcBorders>
            <w:shd w:val="clear" w:color="auto" w:fill="auto"/>
          </w:tcPr>
          <w:p w14:paraId="436BA29A" w14:textId="406C4B9C" w:rsidR="00D97BC0" w:rsidRPr="008601EC" w:rsidRDefault="00D97BC0" w:rsidP="002F1E54">
            <w:pPr>
              <w:spacing w:after="0" w:line="240" w:lineRule="auto"/>
              <w:jc w:val="both"/>
              <w:rPr>
                <w:rFonts w:ascii="Verdana" w:hAnsi="Verdana"/>
                <w:sz w:val="16"/>
                <w:szCs w:val="16"/>
              </w:rPr>
            </w:pPr>
            <w:r w:rsidRPr="008601EC">
              <w:rPr>
                <w:rFonts w:ascii="Verdana" w:hAnsi="Verdana"/>
                <w:sz w:val="18"/>
                <w:szCs w:val="18"/>
              </w:rPr>
              <w:t>17 968 (</w:t>
            </w:r>
            <w:proofErr w:type="gramStart"/>
            <w:r w:rsidR="008601EC" w:rsidRPr="008601EC">
              <w:rPr>
                <w:rFonts w:ascii="Verdana" w:hAnsi="Verdana"/>
                <w:sz w:val="18"/>
                <w:szCs w:val="18"/>
              </w:rPr>
              <w:t>21</w:t>
            </w:r>
            <w:r w:rsidRPr="008601EC">
              <w:rPr>
                <w:rFonts w:ascii="Verdana" w:hAnsi="Verdana"/>
                <w:sz w:val="18"/>
                <w:szCs w:val="18"/>
              </w:rPr>
              <w:t>.+</w:t>
            </w:r>
            <w:proofErr w:type="gramEnd"/>
            <w:r w:rsidR="008601EC" w:rsidRPr="008601EC">
              <w:rPr>
                <w:rFonts w:ascii="Verdana" w:hAnsi="Verdana"/>
                <w:sz w:val="18"/>
                <w:szCs w:val="18"/>
              </w:rPr>
              <w:t>20</w:t>
            </w:r>
            <w:r w:rsidRPr="008601EC">
              <w:rPr>
                <w:rFonts w:ascii="Verdana" w:hAnsi="Verdana"/>
                <w:sz w:val="18"/>
                <w:szCs w:val="18"/>
              </w:rPr>
              <w:t>.02.)</w:t>
            </w:r>
          </w:p>
        </w:tc>
      </w:tr>
      <w:tr w:rsidR="00B8508D" w:rsidRPr="00B8508D" w14:paraId="551268B5" w14:textId="77777777" w:rsidTr="002F1E54">
        <w:tc>
          <w:tcPr>
            <w:tcW w:w="3227" w:type="dxa"/>
            <w:tcBorders>
              <w:top w:val="single" w:sz="6" w:space="0" w:color="auto"/>
              <w:bottom w:val="single" w:sz="6" w:space="0" w:color="auto"/>
              <w:right w:val="single" w:sz="6" w:space="0" w:color="auto"/>
            </w:tcBorders>
            <w:shd w:val="clear" w:color="auto" w:fill="auto"/>
          </w:tcPr>
          <w:p w14:paraId="0ECD4F5A"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Russia (Duma + Fed Council)</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7569EF4E"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17 968</w:t>
            </w:r>
          </w:p>
        </w:tc>
        <w:tc>
          <w:tcPr>
            <w:tcW w:w="2166" w:type="dxa"/>
            <w:tcBorders>
              <w:top w:val="single" w:sz="6" w:space="0" w:color="auto"/>
              <w:left w:val="single" w:sz="6" w:space="0" w:color="auto"/>
              <w:bottom w:val="single" w:sz="6" w:space="0" w:color="auto"/>
            </w:tcBorders>
            <w:shd w:val="clear" w:color="auto" w:fill="auto"/>
          </w:tcPr>
          <w:p w14:paraId="7C0E8BB4" w14:textId="549EF005" w:rsidR="00D97BC0" w:rsidRPr="008601EC" w:rsidRDefault="00D97BC0" w:rsidP="002F1E54">
            <w:pPr>
              <w:spacing w:after="0" w:line="240" w:lineRule="auto"/>
              <w:jc w:val="both"/>
              <w:rPr>
                <w:rFonts w:ascii="Verdana" w:hAnsi="Verdana"/>
                <w:sz w:val="16"/>
                <w:szCs w:val="16"/>
              </w:rPr>
            </w:pPr>
            <w:r w:rsidRPr="008601EC">
              <w:rPr>
                <w:rFonts w:ascii="Verdana" w:hAnsi="Verdana"/>
                <w:sz w:val="18"/>
                <w:szCs w:val="18"/>
              </w:rPr>
              <w:t>17 968 (2</w:t>
            </w:r>
            <w:r w:rsidR="008601EC" w:rsidRPr="008601EC">
              <w:rPr>
                <w:rFonts w:ascii="Verdana" w:hAnsi="Verdana"/>
                <w:sz w:val="18"/>
                <w:szCs w:val="18"/>
              </w:rPr>
              <w:t>5</w:t>
            </w:r>
            <w:r w:rsidRPr="008601EC">
              <w:rPr>
                <w:rFonts w:ascii="Verdana" w:hAnsi="Verdana"/>
                <w:sz w:val="18"/>
                <w:szCs w:val="18"/>
              </w:rPr>
              <w:t>.03.)</w:t>
            </w:r>
          </w:p>
        </w:tc>
      </w:tr>
      <w:tr w:rsidR="00B8508D" w:rsidRPr="00B8508D" w14:paraId="2807E0C5" w14:textId="77777777" w:rsidTr="002F1E54">
        <w:tc>
          <w:tcPr>
            <w:tcW w:w="3227" w:type="dxa"/>
            <w:tcBorders>
              <w:top w:val="single" w:sz="6" w:space="0" w:color="auto"/>
              <w:bottom w:val="single" w:sz="6" w:space="0" w:color="auto"/>
              <w:right w:val="single" w:sz="6" w:space="0" w:color="auto"/>
            </w:tcBorders>
            <w:shd w:val="clear" w:color="auto" w:fill="auto"/>
          </w:tcPr>
          <w:p w14:paraId="3E47CC62"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Sweden</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6378A344"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17 968</w:t>
            </w:r>
          </w:p>
        </w:tc>
        <w:tc>
          <w:tcPr>
            <w:tcW w:w="2166" w:type="dxa"/>
            <w:tcBorders>
              <w:top w:val="single" w:sz="6" w:space="0" w:color="auto"/>
              <w:left w:val="single" w:sz="6" w:space="0" w:color="auto"/>
              <w:bottom w:val="single" w:sz="6" w:space="0" w:color="auto"/>
            </w:tcBorders>
            <w:shd w:val="clear" w:color="auto" w:fill="auto"/>
          </w:tcPr>
          <w:p w14:paraId="261C557A" w14:textId="5D2E0AC4" w:rsidR="00D97BC0" w:rsidRPr="008601EC" w:rsidRDefault="00D97BC0" w:rsidP="002F1E54">
            <w:pPr>
              <w:spacing w:after="0" w:line="240" w:lineRule="auto"/>
              <w:jc w:val="both"/>
              <w:rPr>
                <w:rFonts w:ascii="Verdana" w:hAnsi="Verdana"/>
                <w:sz w:val="16"/>
                <w:szCs w:val="16"/>
              </w:rPr>
            </w:pPr>
            <w:r w:rsidRPr="008601EC">
              <w:rPr>
                <w:rFonts w:ascii="Verdana" w:hAnsi="Verdana"/>
                <w:sz w:val="18"/>
                <w:szCs w:val="18"/>
              </w:rPr>
              <w:t>17 968 (</w:t>
            </w:r>
            <w:r w:rsidR="008601EC" w:rsidRPr="008601EC">
              <w:rPr>
                <w:rFonts w:ascii="Verdana" w:hAnsi="Verdana"/>
                <w:sz w:val="18"/>
                <w:szCs w:val="18"/>
              </w:rPr>
              <w:t>03</w:t>
            </w:r>
            <w:r w:rsidRPr="008601EC">
              <w:rPr>
                <w:rFonts w:ascii="Verdana" w:hAnsi="Verdana"/>
                <w:sz w:val="18"/>
                <w:szCs w:val="18"/>
              </w:rPr>
              <w:t>.0</w:t>
            </w:r>
            <w:r w:rsidR="008601EC" w:rsidRPr="008601EC">
              <w:rPr>
                <w:rFonts w:ascii="Verdana" w:hAnsi="Verdana"/>
                <w:sz w:val="18"/>
                <w:szCs w:val="18"/>
              </w:rPr>
              <w:t>3</w:t>
            </w:r>
            <w:r w:rsidRPr="008601EC">
              <w:rPr>
                <w:rFonts w:ascii="Verdana" w:hAnsi="Verdana"/>
                <w:sz w:val="18"/>
                <w:szCs w:val="18"/>
              </w:rPr>
              <w:t>.)</w:t>
            </w:r>
          </w:p>
        </w:tc>
      </w:tr>
      <w:tr w:rsidR="00B8508D" w:rsidRPr="00B8508D" w14:paraId="77623BCC" w14:textId="77777777" w:rsidTr="002F1E54">
        <w:tc>
          <w:tcPr>
            <w:tcW w:w="3227" w:type="dxa"/>
            <w:tcBorders>
              <w:top w:val="single" w:sz="6" w:space="0" w:color="auto"/>
              <w:bottom w:val="single" w:sz="6" w:space="0" w:color="auto"/>
              <w:right w:val="single" w:sz="6" w:space="0" w:color="auto"/>
            </w:tcBorders>
            <w:shd w:val="clear" w:color="auto" w:fill="auto"/>
          </w:tcPr>
          <w:p w14:paraId="5146A8ED" w14:textId="77777777" w:rsidR="00D97BC0" w:rsidRPr="008601EC" w:rsidRDefault="00D97BC0" w:rsidP="002F1E54">
            <w:pPr>
              <w:spacing w:after="0" w:line="240" w:lineRule="auto"/>
              <w:jc w:val="both"/>
              <w:rPr>
                <w:rFonts w:ascii="Verdana" w:hAnsi="Verdana"/>
                <w:sz w:val="16"/>
                <w:szCs w:val="16"/>
              </w:rPr>
            </w:pP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1ECB7141" w14:textId="77777777" w:rsidR="00D97BC0" w:rsidRPr="008601EC" w:rsidRDefault="00D97BC0" w:rsidP="002F1E54">
            <w:pPr>
              <w:spacing w:after="0" w:line="240" w:lineRule="auto"/>
              <w:jc w:val="both"/>
              <w:rPr>
                <w:rFonts w:ascii="Verdana" w:hAnsi="Verdana"/>
                <w:sz w:val="16"/>
                <w:szCs w:val="16"/>
              </w:rPr>
            </w:pPr>
          </w:p>
        </w:tc>
        <w:tc>
          <w:tcPr>
            <w:tcW w:w="2166" w:type="dxa"/>
            <w:tcBorders>
              <w:top w:val="single" w:sz="6" w:space="0" w:color="auto"/>
              <w:left w:val="single" w:sz="6" w:space="0" w:color="auto"/>
              <w:bottom w:val="single" w:sz="6" w:space="0" w:color="auto"/>
            </w:tcBorders>
            <w:shd w:val="clear" w:color="auto" w:fill="auto"/>
          </w:tcPr>
          <w:p w14:paraId="7DC48654" w14:textId="77777777" w:rsidR="00D97BC0" w:rsidRPr="008601EC" w:rsidRDefault="00D97BC0" w:rsidP="002F1E54">
            <w:pPr>
              <w:spacing w:after="0" w:line="240" w:lineRule="auto"/>
              <w:jc w:val="both"/>
              <w:rPr>
                <w:rFonts w:ascii="Verdana" w:hAnsi="Verdana"/>
                <w:sz w:val="16"/>
                <w:szCs w:val="16"/>
              </w:rPr>
            </w:pPr>
          </w:p>
        </w:tc>
      </w:tr>
      <w:tr w:rsidR="00B8508D" w:rsidRPr="00B8508D" w14:paraId="2DB6BDE6" w14:textId="77777777" w:rsidTr="002F1E54">
        <w:tc>
          <w:tcPr>
            <w:tcW w:w="3227" w:type="dxa"/>
            <w:tcBorders>
              <w:top w:val="single" w:sz="6" w:space="0" w:color="auto"/>
              <w:bottom w:val="single" w:sz="6" w:space="0" w:color="auto"/>
              <w:right w:val="single" w:sz="6" w:space="0" w:color="auto"/>
            </w:tcBorders>
            <w:shd w:val="clear" w:color="auto" w:fill="auto"/>
          </w:tcPr>
          <w:p w14:paraId="0E9D07E9" w14:textId="77777777" w:rsidR="00D97BC0" w:rsidRPr="008601EC" w:rsidRDefault="00D97BC0" w:rsidP="002F1E54">
            <w:pPr>
              <w:spacing w:after="0" w:line="240" w:lineRule="auto"/>
              <w:jc w:val="both"/>
              <w:rPr>
                <w:rFonts w:ascii="Verdana" w:hAnsi="Verdana"/>
                <w:b/>
                <w:sz w:val="16"/>
                <w:szCs w:val="16"/>
              </w:rPr>
            </w:pPr>
            <w:r w:rsidRPr="008601EC">
              <w:rPr>
                <w:rFonts w:ascii="Verdana" w:hAnsi="Verdana"/>
                <w:b/>
                <w:sz w:val="16"/>
                <w:szCs w:val="16"/>
              </w:rPr>
              <w:t>“Small” Countries</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3945206E" w14:textId="77777777" w:rsidR="00D97BC0" w:rsidRPr="008601EC" w:rsidRDefault="00D97BC0" w:rsidP="002F1E54">
            <w:pPr>
              <w:spacing w:after="0" w:line="240" w:lineRule="auto"/>
              <w:jc w:val="both"/>
              <w:rPr>
                <w:rFonts w:ascii="Verdana" w:hAnsi="Verdana"/>
                <w:sz w:val="16"/>
                <w:szCs w:val="16"/>
              </w:rPr>
            </w:pPr>
          </w:p>
        </w:tc>
        <w:tc>
          <w:tcPr>
            <w:tcW w:w="2166" w:type="dxa"/>
            <w:tcBorders>
              <w:top w:val="single" w:sz="6" w:space="0" w:color="auto"/>
              <w:left w:val="single" w:sz="6" w:space="0" w:color="auto"/>
              <w:bottom w:val="single" w:sz="6" w:space="0" w:color="auto"/>
            </w:tcBorders>
            <w:shd w:val="clear" w:color="auto" w:fill="auto"/>
          </w:tcPr>
          <w:p w14:paraId="2BF9EAF0" w14:textId="77777777" w:rsidR="00D97BC0" w:rsidRPr="008601EC" w:rsidRDefault="00D97BC0" w:rsidP="002F1E54">
            <w:pPr>
              <w:spacing w:after="0" w:line="240" w:lineRule="auto"/>
              <w:jc w:val="both"/>
              <w:rPr>
                <w:rFonts w:ascii="Verdana" w:hAnsi="Verdana"/>
                <w:sz w:val="16"/>
                <w:szCs w:val="16"/>
              </w:rPr>
            </w:pPr>
          </w:p>
        </w:tc>
      </w:tr>
      <w:tr w:rsidR="00B8508D" w:rsidRPr="00B8508D" w14:paraId="40B12A5B" w14:textId="77777777" w:rsidTr="002F1E54">
        <w:tc>
          <w:tcPr>
            <w:tcW w:w="3227" w:type="dxa"/>
            <w:tcBorders>
              <w:top w:val="single" w:sz="6" w:space="0" w:color="auto"/>
              <w:bottom w:val="single" w:sz="6" w:space="0" w:color="auto"/>
              <w:right w:val="single" w:sz="6" w:space="0" w:color="auto"/>
            </w:tcBorders>
            <w:shd w:val="clear" w:color="auto" w:fill="auto"/>
          </w:tcPr>
          <w:p w14:paraId="569FE9AF"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Estonia</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4FD4C334"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5 989</w:t>
            </w:r>
          </w:p>
        </w:tc>
        <w:tc>
          <w:tcPr>
            <w:tcW w:w="2166" w:type="dxa"/>
            <w:tcBorders>
              <w:top w:val="single" w:sz="6" w:space="0" w:color="auto"/>
              <w:left w:val="single" w:sz="6" w:space="0" w:color="auto"/>
              <w:bottom w:val="single" w:sz="6" w:space="0" w:color="auto"/>
            </w:tcBorders>
            <w:shd w:val="clear" w:color="auto" w:fill="auto"/>
          </w:tcPr>
          <w:p w14:paraId="3051798F" w14:textId="62D1DD3F" w:rsidR="00D97BC0" w:rsidRPr="008601EC" w:rsidRDefault="00D97BC0" w:rsidP="002F1E54">
            <w:pPr>
              <w:spacing w:after="0" w:line="240" w:lineRule="auto"/>
              <w:jc w:val="both"/>
              <w:rPr>
                <w:rFonts w:ascii="Verdana" w:hAnsi="Verdana"/>
                <w:sz w:val="16"/>
                <w:szCs w:val="16"/>
              </w:rPr>
            </w:pPr>
            <w:r w:rsidRPr="008601EC">
              <w:rPr>
                <w:rFonts w:ascii="Verdana" w:hAnsi="Verdana"/>
                <w:sz w:val="18"/>
                <w:szCs w:val="18"/>
              </w:rPr>
              <w:t>5 989 (</w:t>
            </w:r>
            <w:r w:rsidR="008601EC" w:rsidRPr="008601EC">
              <w:rPr>
                <w:rFonts w:ascii="Verdana" w:hAnsi="Verdana"/>
                <w:sz w:val="18"/>
                <w:szCs w:val="18"/>
              </w:rPr>
              <w:t>27</w:t>
            </w:r>
            <w:r w:rsidRPr="008601EC">
              <w:rPr>
                <w:rFonts w:ascii="Verdana" w:hAnsi="Verdana"/>
                <w:sz w:val="18"/>
                <w:szCs w:val="18"/>
              </w:rPr>
              <w:t>.01.)</w:t>
            </w:r>
          </w:p>
        </w:tc>
      </w:tr>
      <w:tr w:rsidR="00B8508D" w:rsidRPr="00B8508D" w14:paraId="502D40D7" w14:textId="77777777" w:rsidTr="002F1E54">
        <w:tc>
          <w:tcPr>
            <w:tcW w:w="3227" w:type="dxa"/>
            <w:tcBorders>
              <w:top w:val="single" w:sz="6" w:space="0" w:color="auto"/>
              <w:bottom w:val="single" w:sz="6" w:space="0" w:color="auto"/>
              <w:right w:val="single" w:sz="6" w:space="0" w:color="auto"/>
            </w:tcBorders>
            <w:shd w:val="clear" w:color="auto" w:fill="auto"/>
          </w:tcPr>
          <w:p w14:paraId="67B2C2DE"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Iceland</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4FEAA85F"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5 989</w:t>
            </w:r>
          </w:p>
        </w:tc>
        <w:tc>
          <w:tcPr>
            <w:tcW w:w="2166" w:type="dxa"/>
            <w:tcBorders>
              <w:top w:val="single" w:sz="6" w:space="0" w:color="auto"/>
              <w:left w:val="single" w:sz="6" w:space="0" w:color="auto"/>
              <w:bottom w:val="single" w:sz="6" w:space="0" w:color="auto"/>
            </w:tcBorders>
            <w:shd w:val="clear" w:color="auto" w:fill="auto"/>
          </w:tcPr>
          <w:p w14:paraId="784A29A9" w14:textId="3C0166C1" w:rsidR="00D97BC0" w:rsidRPr="008601EC" w:rsidRDefault="00D97BC0" w:rsidP="002F1E54">
            <w:pPr>
              <w:spacing w:after="0" w:line="240" w:lineRule="auto"/>
              <w:jc w:val="both"/>
              <w:rPr>
                <w:rFonts w:ascii="Verdana" w:hAnsi="Verdana"/>
                <w:sz w:val="16"/>
                <w:szCs w:val="16"/>
              </w:rPr>
            </w:pPr>
            <w:r w:rsidRPr="008601EC">
              <w:rPr>
                <w:rFonts w:ascii="Verdana" w:hAnsi="Verdana"/>
                <w:sz w:val="18"/>
                <w:szCs w:val="18"/>
              </w:rPr>
              <w:t>5 989 (</w:t>
            </w:r>
            <w:r w:rsidR="008601EC" w:rsidRPr="008601EC">
              <w:rPr>
                <w:rFonts w:ascii="Verdana" w:hAnsi="Verdana"/>
                <w:sz w:val="18"/>
                <w:szCs w:val="18"/>
              </w:rPr>
              <w:t>03</w:t>
            </w:r>
            <w:r w:rsidRPr="008601EC">
              <w:rPr>
                <w:rFonts w:ascii="Verdana" w:hAnsi="Verdana"/>
                <w:sz w:val="18"/>
                <w:szCs w:val="18"/>
              </w:rPr>
              <w:t>.0</w:t>
            </w:r>
            <w:r w:rsidR="008601EC" w:rsidRPr="008601EC">
              <w:rPr>
                <w:rFonts w:ascii="Verdana" w:hAnsi="Verdana"/>
                <w:sz w:val="18"/>
                <w:szCs w:val="18"/>
              </w:rPr>
              <w:t>3</w:t>
            </w:r>
            <w:r w:rsidRPr="008601EC">
              <w:rPr>
                <w:rFonts w:ascii="Verdana" w:hAnsi="Verdana"/>
                <w:sz w:val="18"/>
                <w:szCs w:val="18"/>
              </w:rPr>
              <w:t>.)</w:t>
            </w:r>
          </w:p>
        </w:tc>
      </w:tr>
      <w:tr w:rsidR="00B8508D" w:rsidRPr="00B8508D" w14:paraId="5B0DED66" w14:textId="77777777" w:rsidTr="002F1E54">
        <w:tc>
          <w:tcPr>
            <w:tcW w:w="3227" w:type="dxa"/>
            <w:tcBorders>
              <w:top w:val="single" w:sz="6" w:space="0" w:color="auto"/>
              <w:bottom w:val="single" w:sz="6" w:space="0" w:color="auto"/>
              <w:right w:val="single" w:sz="6" w:space="0" w:color="auto"/>
            </w:tcBorders>
            <w:shd w:val="clear" w:color="auto" w:fill="auto"/>
          </w:tcPr>
          <w:p w14:paraId="731D491A"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Latvia</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458A51D9"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5 989</w:t>
            </w:r>
          </w:p>
        </w:tc>
        <w:tc>
          <w:tcPr>
            <w:tcW w:w="2166" w:type="dxa"/>
            <w:tcBorders>
              <w:top w:val="single" w:sz="6" w:space="0" w:color="auto"/>
              <w:left w:val="single" w:sz="6" w:space="0" w:color="auto"/>
              <w:bottom w:val="single" w:sz="6" w:space="0" w:color="auto"/>
            </w:tcBorders>
            <w:shd w:val="clear" w:color="auto" w:fill="auto"/>
          </w:tcPr>
          <w:p w14:paraId="6672BEC8" w14:textId="5E4127CE" w:rsidR="00D97BC0" w:rsidRPr="008601EC" w:rsidRDefault="00D97BC0" w:rsidP="002F1E54">
            <w:pPr>
              <w:spacing w:after="0" w:line="240" w:lineRule="auto"/>
              <w:jc w:val="both"/>
              <w:rPr>
                <w:rFonts w:ascii="Verdana" w:hAnsi="Verdana"/>
                <w:sz w:val="16"/>
                <w:szCs w:val="16"/>
              </w:rPr>
            </w:pPr>
            <w:r w:rsidRPr="008601EC">
              <w:rPr>
                <w:rFonts w:ascii="Verdana" w:hAnsi="Verdana"/>
                <w:sz w:val="18"/>
                <w:szCs w:val="18"/>
              </w:rPr>
              <w:t>5 989 (</w:t>
            </w:r>
            <w:r w:rsidR="008601EC" w:rsidRPr="008601EC">
              <w:rPr>
                <w:rFonts w:ascii="Verdana" w:hAnsi="Verdana"/>
                <w:sz w:val="18"/>
                <w:szCs w:val="18"/>
              </w:rPr>
              <w:t>14</w:t>
            </w:r>
            <w:r w:rsidRPr="008601EC">
              <w:rPr>
                <w:rFonts w:ascii="Verdana" w:hAnsi="Verdana"/>
                <w:sz w:val="18"/>
                <w:szCs w:val="18"/>
              </w:rPr>
              <w:t>.01.)</w:t>
            </w:r>
          </w:p>
        </w:tc>
      </w:tr>
      <w:tr w:rsidR="00B8508D" w:rsidRPr="00B8508D" w14:paraId="7967DF54" w14:textId="77777777" w:rsidTr="002F1E54">
        <w:tc>
          <w:tcPr>
            <w:tcW w:w="3227" w:type="dxa"/>
            <w:tcBorders>
              <w:top w:val="single" w:sz="6" w:space="0" w:color="auto"/>
              <w:bottom w:val="single" w:sz="6" w:space="0" w:color="auto"/>
              <w:right w:val="single" w:sz="6" w:space="0" w:color="auto"/>
            </w:tcBorders>
            <w:shd w:val="clear" w:color="auto" w:fill="auto"/>
          </w:tcPr>
          <w:p w14:paraId="40594DBA"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Lithuania</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3D07B316"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5 989</w:t>
            </w:r>
          </w:p>
        </w:tc>
        <w:tc>
          <w:tcPr>
            <w:tcW w:w="2166" w:type="dxa"/>
            <w:tcBorders>
              <w:top w:val="single" w:sz="6" w:space="0" w:color="auto"/>
              <w:left w:val="single" w:sz="6" w:space="0" w:color="auto"/>
              <w:bottom w:val="single" w:sz="6" w:space="0" w:color="auto"/>
            </w:tcBorders>
            <w:shd w:val="clear" w:color="auto" w:fill="auto"/>
          </w:tcPr>
          <w:p w14:paraId="6B6E16A6" w14:textId="2AACD88E" w:rsidR="00D97BC0" w:rsidRPr="008601EC" w:rsidRDefault="00D97BC0" w:rsidP="002F1E54">
            <w:pPr>
              <w:spacing w:after="0" w:line="240" w:lineRule="auto"/>
              <w:jc w:val="both"/>
              <w:rPr>
                <w:rFonts w:ascii="Verdana" w:hAnsi="Verdana"/>
                <w:sz w:val="16"/>
                <w:szCs w:val="16"/>
              </w:rPr>
            </w:pPr>
            <w:r w:rsidRPr="008601EC">
              <w:rPr>
                <w:rFonts w:ascii="Verdana" w:hAnsi="Verdana"/>
                <w:sz w:val="18"/>
                <w:szCs w:val="18"/>
              </w:rPr>
              <w:t>5 989 (</w:t>
            </w:r>
            <w:r w:rsidR="008601EC" w:rsidRPr="008601EC">
              <w:rPr>
                <w:rFonts w:ascii="Verdana" w:hAnsi="Verdana"/>
                <w:sz w:val="18"/>
                <w:szCs w:val="18"/>
              </w:rPr>
              <w:t>20</w:t>
            </w:r>
            <w:r w:rsidRPr="008601EC">
              <w:rPr>
                <w:rFonts w:ascii="Verdana" w:hAnsi="Verdana"/>
                <w:sz w:val="18"/>
                <w:szCs w:val="18"/>
              </w:rPr>
              <w:t>.12.1</w:t>
            </w:r>
            <w:r w:rsidR="008601EC" w:rsidRPr="008601EC">
              <w:rPr>
                <w:rFonts w:ascii="Verdana" w:hAnsi="Verdana"/>
                <w:sz w:val="18"/>
                <w:szCs w:val="18"/>
              </w:rPr>
              <w:t>9</w:t>
            </w:r>
            <w:r w:rsidRPr="008601EC">
              <w:rPr>
                <w:rFonts w:ascii="Verdana" w:hAnsi="Verdana"/>
                <w:sz w:val="18"/>
                <w:szCs w:val="18"/>
              </w:rPr>
              <w:t>)</w:t>
            </w:r>
          </w:p>
        </w:tc>
      </w:tr>
      <w:tr w:rsidR="00B8508D" w:rsidRPr="00B8508D" w14:paraId="07AF9031" w14:textId="77777777" w:rsidTr="002F1E54">
        <w:tc>
          <w:tcPr>
            <w:tcW w:w="3227" w:type="dxa"/>
            <w:tcBorders>
              <w:top w:val="single" w:sz="6" w:space="0" w:color="auto"/>
              <w:bottom w:val="single" w:sz="6" w:space="0" w:color="auto"/>
              <w:right w:val="single" w:sz="6" w:space="0" w:color="auto"/>
            </w:tcBorders>
            <w:shd w:val="clear" w:color="auto" w:fill="auto"/>
          </w:tcPr>
          <w:p w14:paraId="20EF91A1" w14:textId="77777777" w:rsidR="00D97BC0" w:rsidRPr="008601EC" w:rsidRDefault="00D97BC0" w:rsidP="002F1E54">
            <w:pPr>
              <w:spacing w:after="0" w:line="240" w:lineRule="auto"/>
              <w:jc w:val="both"/>
              <w:rPr>
                <w:rFonts w:ascii="Verdana" w:hAnsi="Verdana"/>
                <w:sz w:val="16"/>
                <w:szCs w:val="16"/>
              </w:rPr>
            </w:pP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21B2878F" w14:textId="77777777" w:rsidR="00D97BC0" w:rsidRPr="008601EC" w:rsidRDefault="00D97BC0" w:rsidP="002F1E54">
            <w:pPr>
              <w:spacing w:after="0" w:line="240" w:lineRule="auto"/>
              <w:jc w:val="both"/>
              <w:rPr>
                <w:rFonts w:ascii="Verdana" w:hAnsi="Verdana"/>
                <w:sz w:val="16"/>
                <w:szCs w:val="16"/>
              </w:rPr>
            </w:pPr>
          </w:p>
        </w:tc>
        <w:tc>
          <w:tcPr>
            <w:tcW w:w="2166" w:type="dxa"/>
            <w:tcBorders>
              <w:top w:val="single" w:sz="6" w:space="0" w:color="auto"/>
              <w:left w:val="single" w:sz="6" w:space="0" w:color="auto"/>
              <w:bottom w:val="single" w:sz="6" w:space="0" w:color="auto"/>
            </w:tcBorders>
            <w:shd w:val="clear" w:color="auto" w:fill="auto"/>
          </w:tcPr>
          <w:p w14:paraId="59074A05" w14:textId="77777777" w:rsidR="00D97BC0" w:rsidRPr="008601EC" w:rsidRDefault="00D97BC0" w:rsidP="002F1E54">
            <w:pPr>
              <w:spacing w:after="0" w:line="240" w:lineRule="auto"/>
              <w:jc w:val="both"/>
              <w:rPr>
                <w:rFonts w:ascii="Verdana" w:hAnsi="Verdana"/>
                <w:sz w:val="16"/>
                <w:szCs w:val="16"/>
              </w:rPr>
            </w:pPr>
          </w:p>
        </w:tc>
      </w:tr>
      <w:tr w:rsidR="00B8508D" w:rsidRPr="00B8508D" w14:paraId="22823DE8" w14:textId="77777777" w:rsidTr="002F1E54">
        <w:tc>
          <w:tcPr>
            <w:tcW w:w="3227" w:type="dxa"/>
            <w:tcBorders>
              <w:top w:val="single" w:sz="6" w:space="0" w:color="auto"/>
              <w:bottom w:val="single" w:sz="6" w:space="0" w:color="auto"/>
              <w:right w:val="single" w:sz="6" w:space="0" w:color="auto"/>
            </w:tcBorders>
            <w:shd w:val="clear" w:color="auto" w:fill="auto"/>
          </w:tcPr>
          <w:p w14:paraId="753B4A44" w14:textId="77777777" w:rsidR="00D97BC0" w:rsidRPr="008601EC" w:rsidRDefault="00D97BC0" w:rsidP="002F1E54">
            <w:pPr>
              <w:spacing w:after="0" w:line="240" w:lineRule="auto"/>
              <w:jc w:val="both"/>
              <w:rPr>
                <w:rFonts w:ascii="Verdana" w:hAnsi="Verdana"/>
                <w:b/>
                <w:sz w:val="16"/>
                <w:szCs w:val="16"/>
              </w:rPr>
            </w:pPr>
            <w:r w:rsidRPr="008601EC">
              <w:rPr>
                <w:rFonts w:ascii="Verdana" w:hAnsi="Verdana"/>
                <w:b/>
                <w:sz w:val="16"/>
                <w:szCs w:val="16"/>
              </w:rPr>
              <w:t xml:space="preserve">Regional Parliaments </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7E9D01D1" w14:textId="77777777" w:rsidR="00D97BC0" w:rsidRPr="008601EC" w:rsidRDefault="00D97BC0" w:rsidP="002F1E54">
            <w:pPr>
              <w:spacing w:after="0" w:line="240" w:lineRule="auto"/>
              <w:jc w:val="both"/>
              <w:rPr>
                <w:rFonts w:ascii="Verdana" w:hAnsi="Verdana"/>
                <w:b/>
                <w:sz w:val="16"/>
                <w:szCs w:val="16"/>
              </w:rPr>
            </w:pPr>
          </w:p>
        </w:tc>
        <w:tc>
          <w:tcPr>
            <w:tcW w:w="2166" w:type="dxa"/>
            <w:tcBorders>
              <w:top w:val="single" w:sz="6" w:space="0" w:color="auto"/>
              <w:left w:val="single" w:sz="6" w:space="0" w:color="auto"/>
              <w:bottom w:val="single" w:sz="6" w:space="0" w:color="auto"/>
            </w:tcBorders>
            <w:shd w:val="clear" w:color="auto" w:fill="auto"/>
          </w:tcPr>
          <w:p w14:paraId="685BBD83" w14:textId="77777777" w:rsidR="00D97BC0" w:rsidRPr="008601EC" w:rsidRDefault="00D97BC0" w:rsidP="002F1E54">
            <w:pPr>
              <w:spacing w:after="0" w:line="240" w:lineRule="auto"/>
              <w:jc w:val="both"/>
              <w:rPr>
                <w:rFonts w:ascii="Verdana" w:hAnsi="Verdana"/>
                <w:b/>
                <w:sz w:val="16"/>
                <w:szCs w:val="16"/>
              </w:rPr>
            </w:pPr>
          </w:p>
        </w:tc>
      </w:tr>
      <w:tr w:rsidR="00B8508D" w:rsidRPr="00B8508D" w14:paraId="0B9D37D6" w14:textId="77777777" w:rsidTr="002F1E54">
        <w:tc>
          <w:tcPr>
            <w:tcW w:w="3227" w:type="dxa"/>
            <w:tcBorders>
              <w:top w:val="single" w:sz="6" w:space="0" w:color="auto"/>
              <w:bottom w:val="single" w:sz="6" w:space="0" w:color="auto"/>
              <w:right w:val="single" w:sz="6" w:space="0" w:color="auto"/>
            </w:tcBorders>
            <w:shd w:val="clear" w:color="auto" w:fill="auto"/>
          </w:tcPr>
          <w:p w14:paraId="798DB5A9"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Bremen</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4C7F0011"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3 839</w:t>
            </w:r>
          </w:p>
        </w:tc>
        <w:tc>
          <w:tcPr>
            <w:tcW w:w="2166" w:type="dxa"/>
            <w:tcBorders>
              <w:top w:val="single" w:sz="6" w:space="0" w:color="auto"/>
              <w:left w:val="single" w:sz="6" w:space="0" w:color="auto"/>
              <w:bottom w:val="single" w:sz="6" w:space="0" w:color="auto"/>
            </w:tcBorders>
            <w:shd w:val="clear" w:color="auto" w:fill="auto"/>
          </w:tcPr>
          <w:p w14:paraId="3F3266C4" w14:textId="1D9EF3E6" w:rsidR="00D97BC0" w:rsidRPr="008601EC" w:rsidRDefault="00D97BC0" w:rsidP="002F1E54">
            <w:pPr>
              <w:spacing w:after="0" w:line="240" w:lineRule="auto"/>
              <w:jc w:val="both"/>
              <w:rPr>
                <w:rFonts w:ascii="Verdana" w:hAnsi="Verdana"/>
                <w:sz w:val="16"/>
                <w:szCs w:val="16"/>
              </w:rPr>
            </w:pPr>
            <w:r w:rsidRPr="008601EC">
              <w:rPr>
                <w:rFonts w:ascii="Verdana" w:hAnsi="Verdana"/>
                <w:sz w:val="18"/>
                <w:szCs w:val="18"/>
              </w:rPr>
              <w:t>3 839 (</w:t>
            </w:r>
            <w:r w:rsidR="008601EC" w:rsidRPr="008601EC">
              <w:rPr>
                <w:rFonts w:ascii="Verdana" w:hAnsi="Verdana"/>
                <w:sz w:val="18"/>
                <w:szCs w:val="18"/>
              </w:rPr>
              <w:t>14</w:t>
            </w:r>
            <w:r w:rsidRPr="008601EC">
              <w:rPr>
                <w:rFonts w:ascii="Verdana" w:hAnsi="Verdana"/>
                <w:sz w:val="18"/>
                <w:szCs w:val="18"/>
              </w:rPr>
              <w:t>.0</w:t>
            </w:r>
            <w:r w:rsidR="008601EC" w:rsidRPr="008601EC">
              <w:rPr>
                <w:rFonts w:ascii="Verdana" w:hAnsi="Verdana"/>
                <w:sz w:val="18"/>
                <w:szCs w:val="18"/>
              </w:rPr>
              <w:t>2</w:t>
            </w:r>
            <w:r w:rsidRPr="008601EC">
              <w:rPr>
                <w:rFonts w:ascii="Verdana" w:hAnsi="Verdana"/>
                <w:sz w:val="18"/>
                <w:szCs w:val="18"/>
              </w:rPr>
              <w:t>.)</w:t>
            </w:r>
          </w:p>
        </w:tc>
      </w:tr>
      <w:tr w:rsidR="00B8508D" w:rsidRPr="00B8508D" w14:paraId="10A5F3C6" w14:textId="77777777" w:rsidTr="002F1E54">
        <w:tc>
          <w:tcPr>
            <w:tcW w:w="3227" w:type="dxa"/>
            <w:tcBorders>
              <w:top w:val="single" w:sz="6" w:space="0" w:color="auto"/>
              <w:bottom w:val="single" w:sz="6" w:space="0" w:color="auto"/>
              <w:right w:val="single" w:sz="6" w:space="0" w:color="auto"/>
            </w:tcBorders>
            <w:shd w:val="clear" w:color="auto" w:fill="auto"/>
          </w:tcPr>
          <w:p w14:paraId="2973BCEC"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Faroe Islands</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58237BB4"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3 839</w:t>
            </w:r>
          </w:p>
        </w:tc>
        <w:tc>
          <w:tcPr>
            <w:tcW w:w="2166" w:type="dxa"/>
            <w:tcBorders>
              <w:top w:val="single" w:sz="6" w:space="0" w:color="auto"/>
              <w:left w:val="single" w:sz="6" w:space="0" w:color="auto"/>
              <w:bottom w:val="single" w:sz="6" w:space="0" w:color="auto"/>
            </w:tcBorders>
            <w:shd w:val="clear" w:color="auto" w:fill="auto"/>
          </w:tcPr>
          <w:p w14:paraId="644D9DA7" w14:textId="117CC8A6" w:rsidR="00D97BC0" w:rsidRPr="008601EC" w:rsidRDefault="00D97BC0" w:rsidP="002F1E54">
            <w:pPr>
              <w:spacing w:after="0" w:line="240" w:lineRule="auto"/>
              <w:jc w:val="both"/>
              <w:rPr>
                <w:rFonts w:ascii="Verdana" w:hAnsi="Verdana"/>
                <w:sz w:val="16"/>
                <w:szCs w:val="16"/>
              </w:rPr>
            </w:pPr>
            <w:r w:rsidRPr="008601EC">
              <w:rPr>
                <w:rFonts w:ascii="Verdana" w:hAnsi="Verdana"/>
                <w:sz w:val="18"/>
                <w:szCs w:val="18"/>
              </w:rPr>
              <w:t>3 839 (</w:t>
            </w:r>
            <w:r w:rsidR="008601EC" w:rsidRPr="008601EC">
              <w:rPr>
                <w:rFonts w:ascii="Verdana" w:hAnsi="Verdana"/>
                <w:sz w:val="18"/>
                <w:szCs w:val="18"/>
              </w:rPr>
              <w:t>03</w:t>
            </w:r>
            <w:r w:rsidRPr="008601EC">
              <w:rPr>
                <w:rFonts w:ascii="Verdana" w:hAnsi="Verdana"/>
                <w:sz w:val="18"/>
                <w:szCs w:val="18"/>
              </w:rPr>
              <w:t>.0</w:t>
            </w:r>
            <w:r w:rsidR="008601EC" w:rsidRPr="008601EC">
              <w:rPr>
                <w:rFonts w:ascii="Verdana" w:hAnsi="Verdana"/>
                <w:sz w:val="18"/>
                <w:szCs w:val="18"/>
              </w:rPr>
              <w:t>3</w:t>
            </w:r>
            <w:r w:rsidRPr="008601EC">
              <w:rPr>
                <w:rFonts w:ascii="Verdana" w:hAnsi="Verdana"/>
                <w:sz w:val="18"/>
                <w:szCs w:val="18"/>
              </w:rPr>
              <w:t>.)</w:t>
            </w:r>
          </w:p>
        </w:tc>
      </w:tr>
      <w:tr w:rsidR="00B8508D" w:rsidRPr="00B8508D" w14:paraId="260E8163" w14:textId="77777777" w:rsidTr="002F1E54">
        <w:tc>
          <w:tcPr>
            <w:tcW w:w="3227" w:type="dxa"/>
            <w:tcBorders>
              <w:top w:val="single" w:sz="6" w:space="0" w:color="auto"/>
              <w:bottom w:val="single" w:sz="6" w:space="0" w:color="auto"/>
              <w:right w:val="single" w:sz="6" w:space="0" w:color="auto"/>
            </w:tcBorders>
            <w:shd w:val="clear" w:color="auto" w:fill="auto"/>
          </w:tcPr>
          <w:p w14:paraId="4985C02E"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Greenland</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2B2A88F7"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3 839</w:t>
            </w:r>
          </w:p>
        </w:tc>
        <w:tc>
          <w:tcPr>
            <w:tcW w:w="2166" w:type="dxa"/>
            <w:tcBorders>
              <w:top w:val="single" w:sz="6" w:space="0" w:color="auto"/>
              <w:left w:val="single" w:sz="6" w:space="0" w:color="auto"/>
              <w:bottom w:val="single" w:sz="6" w:space="0" w:color="auto"/>
            </w:tcBorders>
            <w:shd w:val="clear" w:color="auto" w:fill="auto"/>
          </w:tcPr>
          <w:p w14:paraId="19D546EC" w14:textId="2FC0F53E" w:rsidR="00D97BC0" w:rsidRPr="008601EC" w:rsidRDefault="00D97BC0" w:rsidP="002F1E54">
            <w:pPr>
              <w:spacing w:after="0" w:line="240" w:lineRule="auto"/>
              <w:jc w:val="both"/>
              <w:rPr>
                <w:rFonts w:ascii="Verdana" w:hAnsi="Verdana"/>
                <w:sz w:val="16"/>
                <w:szCs w:val="16"/>
              </w:rPr>
            </w:pPr>
            <w:r w:rsidRPr="008601EC">
              <w:rPr>
                <w:rFonts w:ascii="Verdana" w:hAnsi="Verdana"/>
                <w:sz w:val="18"/>
                <w:szCs w:val="18"/>
              </w:rPr>
              <w:t>3 839 (</w:t>
            </w:r>
            <w:r w:rsidR="008601EC" w:rsidRPr="008601EC">
              <w:rPr>
                <w:rFonts w:ascii="Verdana" w:hAnsi="Verdana"/>
                <w:sz w:val="18"/>
                <w:szCs w:val="18"/>
              </w:rPr>
              <w:t>03</w:t>
            </w:r>
            <w:r w:rsidRPr="008601EC">
              <w:rPr>
                <w:rFonts w:ascii="Verdana" w:hAnsi="Verdana"/>
                <w:sz w:val="18"/>
                <w:szCs w:val="18"/>
              </w:rPr>
              <w:t>.0</w:t>
            </w:r>
            <w:r w:rsidR="008601EC" w:rsidRPr="008601EC">
              <w:rPr>
                <w:rFonts w:ascii="Verdana" w:hAnsi="Verdana"/>
                <w:sz w:val="18"/>
                <w:szCs w:val="18"/>
              </w:rPr>
              <w:t>3</w:t>
            </w:r>
            <w:r w:rsidRPr="008601EC">
              <w:rPr>
                <w:rFonts w:ascii="Verdana" w:hAnsi="Verdana"/>
                <w:sz w:val="18"/>
                <w:szCs w:val="18"/>
              </w:rPr>
              <w:t>.)</w:t>
            </w:r>
          </w:p>
        </w:tc>
      </w:tr>
      <w:tr w:rsidR="00B8508D" w:rsidRPr="00B8508D" w14:paraId="5951497C" w14:textId="77777777" w:rsidTr="002F1E54">
        <w:tc>
          <w:tcPr>
            <w:tcW w:w="3227" w:type="dxa"/>
            <w:tcBorders>
              <w:top w:val="single" w:sz="6" w:space="0" w:color="auto"/>
              <w:bottom w:val="single" w:sz="6" w:space="0" w:color="auto"/>
              <w:right w:val="single" w:sz="6" w:space="0" w:color="auto"/>
            </w:tcBorders>
            <w:shd w:val="clear" w:color="auto" w:fill="auto"/>
          </w:tcPr>
          <w:p w14:paraId="1586688B"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Hamburg</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60654B1A"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3 839</w:t>
            </w:r>
          </w:p>
        </w:tc>
        <w:tc>
          <w:tcPr>
            <w:tcW w:w="2166" w:type="dxa"/>
            <w:tcBorders>
              <w:top w:val="single" w:sz="6" w:space="0" w:color="auto"/>
              <w:left w:val="single" w:sz="6" w:space="0" w:color="auto"/>
              <w:bottom w:val="single" w:sz="6" w:space="0" w:color="auto"/>
            </w:tcBorders>
            <w:shd w:val="clear" w:color="auto" w:fill="auto"/>
          </w:tcPr>
          <w:p w14:paraId="28FEFD89" w14:textId="0153C3B2" w:rsidR="00D97BC0" w:rsidRPr="008601EC" w:rsidRDefault="00D97BC0" w:rsidP="002F1E54">
            <w:pPr>
              <w:spacing w:after="0" w:line="240" w:lineRule="auto"/>
              <w:jc w:val="both"/>
              <w:rPr>
                <w:rFonts w:ascii="Verdana" w:hAnsi="Verdana"/>
                <w:sz w:val="16"/>
                <w:szCs w:val="16"/>
              </w:rPr>
            </w:pPr>
            <w:r w:rsidRPr="008601EC">
              <w:rPr>
                <w:rFonts w:ascii="Verdana" w:hAnsi="Verdana"/>
                <w:sz w:val="18"/>
                <w:szCs w:val="18"/>
              </w:rPr>
              <w:t>3 839 (</w:t>
            </w:r>
            <w:r w:rsidR="008601EC" w:rsidRPr="008601EC">
              <w:rPr>
                <w:rFonts w:ascii="Verdana" w:hAnsi="Verdana"/>
                <w:sz w:val="18"/>
                <w:szCs w:val="18"/>
              </w:rPr>
              <w:t>17</w:t>
            </w:r>
            <w:r w:rsidRPr="008601EC">
              <w:rPr>
                <w:rFonts w:ascii="Verdana" w:hAnsi="Verdana"/>
                <w:sz w:val="18"/>
                <w:szCs w:val="18"/>
              </w:rPr>
              <w:t>.02.)</w:t>
            </w:r>
          </w:p>
        </w:tc>
      </w:tr>
      <w:tr w:rsidR="00B8508D" w:rsidRPr="00B8508D" w14:paraId="1ECA5D86" w14:textId="77777777" w:rsidTr="002F1E54">
        <w:tc>
          <w:tcPr>
            <w:tcW w:w="3227" w:type="dxa"/>
            <w:tcBorders>
              <w:top w:val="single" w:sz="6" w:space="0" w:color="auto"/>
              <w:bottom w:val="single" w:sz="6" w:space="0" w:color="auto"/>
              <w:right w:val="single" w:sz="6" w:space="0" w:color="auto"/>
            </w:tcBorders>
            <w:shd w:val="clear" w:color="auto" w:fill="auto"/>
          </w:tcPr>
          <w:p w14:paraId="1E7CF649"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Kaliningrad</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3B011900"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3 839</w:t>
            </w:r>
          </w:p>
        </w:tc>
        <w:tc>
          <w:tcPr>
            <w:tcW w:w="2166" w:type="dxa"/>
            <w:tcBorders>
              <w:top w:val="single" w:sz="6" w:space="0" w:color="auto"/>
              <w:left w:val="single" w:sz="6" w:space="0" w:color="auto"/>
              <w:bottom w:val="single" w:sz="6" w:space="0" w:color="auto"/>
            </w:tcBorders>
            <w:shd w:val="clear" w:color="auto" w:fill="auto"/>
          </w:tcPr>
          <w:p w14:paraId="3428DD9B" w14:textId="0023F2DA" w:rsidR="00D97BC0" w:rsidRPr="008601EC" w:rsidRDefault="00D97BC0" w:rsidP="002F1E54">
            <w:pPr>
              <w:spacing w:after="0" w:line="240" w:lineRule="auto"/>
              <w:jc w:val="both"/>
              <w:rPr>
                <w:rFonts w:ascii="Verdana" w:hAnsi="Verdana"/>
                <w:sz w:val="16"/>
                <w:szCs w:val="16"/>
              </w:rPr>
            </w:pPr>
            <w:r w:rsidRPr="008601EC">
              <w:rPr>
                <w:rFonts w:ascii="Verdana" w:hAnsi="Verdana"/>
                <w:sz w:val="18"/>
                <w:szCs w:val="18"/>
              </w:rPr>
              <w:t>3 839 (</w:t>
            </w:r>
            <w:r w:rsidR="008601EC" w:rsidRPr="008601EC">
              <w:rPr>
                <w:rFonts w:ascii="Verdana" w:hAnsi="Verdana"/>
                <w:sz w:val="18"/>
                <w:szCs w:val="18"/>
              </w:rPr>
              <w:t>15</w:t>
            </w:r>
            <w:r w:rsidRPr="008601EC">
              <w:rPr>
                <w:rFonts w:ascii="Verdana" w:hAnsi="Verdana"/>
                <w:sz w:val="18"/>
                <w:szCs w:val="18"/>
              </w:rPr>
              <w:t>.01.)</w:t>
            </w:r>
          </w:p>
        </w:tc>
      </w:tr>
      <w:tr w:rsidR="00B8508D" w:rsidRPr="00B8508D" w14:paraId="17E8D992" w14:textId="77777777" w:rsidTr="002F1E54">
        <w:tc>
          <w:tcPr>
            <w:tcW w:w="3227" w:type="dxa"/>
            <w:tcBorders>
              <w:top w:val="single" w:sz="6" w:space="0" w:color="auto"/>
              <w:bottom w:val="single" w:sz="6" w:space="0" w:color="auto"/>
              <w:right w:val="single" w:sz="6" w:space="0" w:color="auto"/>
            </w:tcBorders>
            <w:shd w:val="clear" w:color="auto" w:fill="auto"/>
          </w:tcPr>
          <w:p w14:paraId="5472ABD4"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Karelia</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4E36CF2A"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3 839</w:t>
            </w:r>
          </w:p>
        </w:tc>
        <w:tc>
          <w:tcPr>
            <w:tcW w:w="2166" w:type="dxa"/>
            <w:tcBorders>
              <w:top w:val="single" w:sz="6" w:space="0" w:color="auto"/>
              <w:left w:val="single" w:sz="6" w:space="0" w:color="auto"/>
              <w:bottom w:val="single" w:sz="6" w:space="0" w:color="auto"/>
            </w:tcBorders>
            <w:shd w:val="clear" w:color="auto" w:fill="auto"/>
          </w:tcPr>
          <w:p w14:paraId="27B64E5C" w14:textId="68707790" w:rsidR="00D97BC0" w:rsidRPr="008601EC" w:rsidRDefault="00D97BC0" w:rsidP="002F1E54">
            <w:pPr>
              <w:spacing w:after="0" w:line="240" w:lineRule="auto"/>
              <w:jc w:val="both"/>
              <w:rPr>
                <w:rFonts w:ascii="Verdana" w:hAnsi="Verdana"/>
                <w:sz w:val="16"/>
                <w:szCs w:val="16"/>
              </w:rPr>
            </w:pPr>
            <w:r w:rsidRPr="008601EC">
              <w:rPr>
                <w:rFonts w:ascii="Verdana" w:hAnsi="Verdana"/>
                <w:sz w:val="18"/>
                <w:szCs w:val="18"/>
              </w:rPr>
              <w:t>3 839 (1</w:t>
            </w:r>
            <w:r w:rsidR="008601EC" w:rsidRPr="008601EC">
              <w:rPr>
                <w:rFonts w:ascii="Verdana" w:hAnsi="Verdana"/>
                <w:sz w:val="18"/>
                <w:szCs w:val="18"/>
              </w:rPr>
              <w:t>0</w:t>
            </w:r>
            <w:r w:rsidRPr="008601EC">
              <w:rPr>
                <w:rFonts w:ascii="Verdana" w:hAnsi="Verdana"/>
                <w:sz w:val="18"/>
                <w:szCs w:val="18"/>
              </w:rPr>
              <w:t>.02.)</w:t>
            </w:r>
          </w:p>
        </w:tc>
      </w:tr>
      <w:tr w:rsidR="00B8508D" w:rsidRPr="00B8508D" w14:paraId="7FEDE64F" w14:textId="77777777" w:rsidTr="002F1E54">
        <w:tc>
          <w:tcPr>
            <w:tcW w:w="3227" w:type="dxa"/>
            <w:tcBorders>
              <w:top w:val="single" w:sz="6" w:space="0" w:color="auto"/>
              <w:bottom w:val="single" w:sz="6" w:space="0" w:color="auto"/>
              <w:right w:val="single" w:sz="6" w:space="0" w:color="auto"/>
            </w:tcBorders>
            <w:shd w:val="clear" w:color="auto" w:fill="auto"/>
          </w:tcPr>
          <w:p w14:paraId="5AEF67B7"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Leningrad</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2D6AC1BB"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3 839</w:t>
            </w:r>
          </w:p>
        </w:tc>
        <w:tc>
          <w:tcPr>
            <w:tcW w:w="2166" w:type="dxa"/>
            <w:tcBorders>
              <w:top w:val="single" w:sz="6" w:space="0" w:color="auto"/>
              <w:left w:val="single" w:sz="6" w:space="0" w:color="auto"/>
              <w:bottom w:val="single" w:sz="6" w:space="0" w:color="auto"/>
            </w:tcBorders>
            <w:shd w:val="clear" w:color="auto" w:fill="auto"/>
          </w:tcPr>
          <w:p w14:paraId="7396EC23" w14:textId="06AE6561" w:rsidR="00D97BC0" w:rsidRPr="008601EC" w:rsidRDefault="00D97BC0" w:rsidP="002F1E54">
            <w:pPr>
              <w:spacing w:after="0" w:line="240" w:lineRule="auto"/>
              <w:jc w:val="both"/>
              <w:rPr>
                <w:rFonts w:ascii="Verdana" w:hAnsi="Verdana"/>
                <w:sz w:val="16"/>
                <w:szCs w:val="16"/>
              </w:rPr>
            </w:pPr>
            <w:r w:rsidRPr="008601EC">
              <w:rPr>
                <w:rFonts w:ascii="Verdana" w:hAnsi="Verdana"/>
                <w:sz w:val="18"/>
                <w:szCs w:val="18"/>
              </w:rPr>
              <w:t>3 839 (</w:t>
            </w:r>
            <w:r w:rsidR="008601EC" w:rsidRPr="008601EC">
              <w:rPr>
                <w:rFonts w:ascii="Verdana" w:hAnsi="Verdana"/>
                <w:sz w:val="18"/>
                <w:szCs w:val="18"/>
              </w:rPr>
              <w:t>09</w:t>
            </w:r>
            <w:r w:rsidRPr="008601EC">
              <w:rPr>
                <w:rFonts w:ascii="Verdana" w:hAnsi="Verdana"/>
                <w:sz w:val="18"/>
                <w:szCs w:val="18"/>
              </w:rPr>
              <w:t>.0</w:t>
            </w:r>
            <w:r w:rsidR="008601EC" w:rsidRPr="008601EC">
              <w:rPr>
                <w:rFonts w:ascii="Verdana" w:hAnsi="Verdana"/>
                <w:sz w:val="18"/>
                <w:szCs w:val="18"/>
              </w:rPr>
              <w:t>6</w:t>
            </w:r>
            <w:r w:rsidRPr="008601EC">
              <w:rPr>
                <w:rFonts w:ascii="Verdana" w:hAnsi="Verdana"/>
                <w:sz w:val="18"/>
                <w:szCs w:val="18"/>
              </w:rPr>
              <w:t>.)</w:t>
            </w:r>
          </w:p>
        </w:tc>
      </w:tr>
      <w:tr w:rsidR="00B8508D" w:rsidRPr="00B8508D" w14:paraId="7BF1C4F8" w14:textId="77777777" w:rsidTr="002F1E54">
        <w:tc>
          <w:tcPr>
            <w:tcW w:w="3227" w:type="dxa"/>
            <w:tcBorders>
              <w:top w:val="single" w:sz="6" w:space="0" w:color="auto"/>
              <w:bottom w:val="single" w:sz="6" w:space="0" w:color="auto"/>
              <w:right w:val="single" w:sz="6" w:space="0" w:color="auto"/>
            </w:tcBorders>
            <w:shd w:val="clear" w:color="auto" w:fill="auto"/>
          </w:tcPr>
          <w:p w14:paraId="64A95E9B"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Mecklenburg-Vorpommern</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509F4E87"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3 839</w:t>
            </w:r>
          </w:p>
        </w:tc>
        <w:tc>
          <w:tcPr>
            <w:tcW w:w="2166" w:type="dxa"/>
            <w:tcBorders>
              <w:top w:val="single" w:sz="6" w:space="0" w:color="auto"/>
              <w:left w:val="single" w:sz="6" w:space="0" w:color="auto"/>
              <w:bottom w:val="single" w:sz="6" w:space="0" w:color="auto"/>
            </w:tcBorders>
            <w:shd w:val="clear" w:color="auto" w:fill="auto"/>
          </w:tcPr>
          <w:p w14:paraId="0A94724E" w14:textId="5BBDBCC5" w:rsidR="00D97BC0" w:rsidRPr="008601EC" w:rsidRDefault="00D97BC0" w:rsidP="002F1E54">
            <w:pPr>
              <w:spacing w:after="0" w:line="240" w:lineRule="auto"/>
              <w:jc w:val="both"/>
              <w:rPr>
                <w:rFonts w:ascii="Verdana" w:hAnsi="Verdana"/>
                <w:sz w:val="16"/>
                <w:szCs w:val="16"/>
              </w:rPr>
            </w:pPr>
            <w:r w:rsidRPr="008601EC">
              <w:rPr>
                <w:rFonts w:ascii="Verdana" w:hAnsi="Verdana"/>
                <w:sz w:val="18"/>
                <w:szCs w:val="18"/>
              </w:rPr>
              <w:t>3 839 (1</w:t>
            </w:r>
            <w:r w:rsidR="008601EC" w:rsidRPr="008601EC">
              <w:rPr>
                <w:rFonts w:ascii="Verdana" w:hAnsi="Verdana"/>
                <w:sz w:val="18"/>
                <w:szCs w:val="18"/>
              </w:rPr>
              <w:t>7</w:t>
            </w:r>
            <w:r w:rsidRPr="008601EC">
              <w:rPr>
                <w:rFonts w:ascii="Verdana" w:hAnsi="Verdana"/>
                <w:sz w:val="18"/>
                <w:szCs w:val="18"/>
              </w:rPr>
              <w:t>.02.)</w:t>
            </w:r>
          </w:p>
        </w:tc>
      </w:tr>
      <w:tr w:rsidR="00B8508D" w:rsidRPr="00B8508D" w14:paraId="2E68C01F" w14:textId="77777777" w:rsidTr="002F1E54">
        <w:tc>
          <w:tcPr>
            <w:tcW w:w="3227" w:type="dxa"/>
            <w:tcBorders>
              <w:top w:val="single" w:sz="6" w:space="0" w:color="auto"/>
              <w:bottom w:val="single" w:sz="6" w:space="0" w:color="auto"/>
              <w:right w:val="single" w:sz="6" w:space="0" w:color="auto"/>
            </w:tcBorders>
            <w:shd w:val="clear" w:color="auto" w:fill="auto"/>
          </w:tcPr>
          <w:p w14:paraId="051E4580"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St Petersburg</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755CE616"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3 839</w:t>
            </w:r>
          </w:p>
        </w:tc>
        <w:tc>
          <w:tcPr>
            <w:tcW w:w="2166" w:type="dxa"/>
            <w:tcBorders>
              <w:top w:val="single" w:sz="6" w:space="0" w:color="auto"/>
              <w:left w:val="single" w:sz="6" w:space="0" w:color="auto"/>
              <w:bottom w:val="single" w:sz="6" w:space="0" w:color="auto"/>
            </w:tcBorders>
            <w:shd w:val="clear" w:color="auto" w:fill="auto"/>
          </w:tcPr>
          <w:p w14:paraId="07F3C8BD" w14:textId="7C98788A" w:rsidR="00D97BC0" w:rsidRPr="008601EC" w:rsidRDefault="00D97BC0" w:rsidP="002F1E54">
            <w:pPr>
              <w:spacing w:after="0" w:line="240" w:lineRule="auto"/>
              <w:jc w:val="both"/>
              <w:rPr>
                <w:rFonts w:ascii="Verdana" w:hAnsi="Verdana"/>
                <w:sz w:val="16"/>
                <w:szCs w:val="16"/>
              </w:rPr>
            </w:pPr>
            <w:r w:rsidRPr="008601EC">
              <w:rPr>
                <w:rFonts w:ascii="Verdana" w:hAnsi="Verdana"/>
                <w:sz w:val="18"/>
                <w:szCs w:val="18"/>
              </w:rPr>
              <w:t>3 839 (</w:t>
            </w:r>
            <w:r w:rsidR="008601EC" w:rsidRPr="008601EC">
              <w:rPr>
                <w:rFonts w:ascii="Verdana" w:hAnsi="Verdana"/>
                <w:sz w:val="18"/>
                <w:szCs w:val="18"/>
              </w:rPr>
              <w:t>30</w:t>
            </w:r>
            <w:r w:rsidRPr="008601EC">
              <w:rPr>
                <w:rFonts w:ascii="Verdana" w:hAnsi="Verdana"/>
                <w:sz w:val="18"/>
                <w:szCs w:val="18"/>
              </w:rPr>
              <w:t>.0</w:t>
            </w:r>
            <w:r w:rsidR="008601EC" w:rsidRPr="008601EC">
              <w:rPr>
                <w:rFonts w:ascii="Verdana" w:hAnsi="Verdana"/>
                <w:sz w:val="18"/>
                <w:szCs w:val="18"/>
              </w:rPr>
              <w:t>1</w:t>
            </w:r>
            <w:r w:rsidRPr="008601EC">
              <w:rPr>
                <w:rFonts w:ascii="Verdana" w:hAnsi="Verdana"/>
                <w:sz w:val="18"/>
                <w:szCs w:val="18"/>
              </w:rPr>
              <w:t>.)</w:t>
            </w:r>
          </w:p>
        </w:tc>
      </w:tr>
      <w:tr w:rsidR="00B8508D" w:rsidRPr="00B8508D" w14:paraId="768476D4" w14:textId="77777777" w:rsidTr="002F1E54">
        <w:tc>
          <w:tcPr>
            <w:tcW w:w="3227" w:type="dxa"/>
            <w:tcBorders>
              <w:top w:val="single" w:sz="6" w:space="0" w:color="auto"/>
              <w:bottom w:val="single" w:sz="6" w:space="0" w:color="auto"/>
              <w:right w:val="single" w:sz="6" w:space="0" w:color="auto"/>
            </w:tcBorders>
            <w:shd w:val="clear" w:color="auto" w:fill="auto"/>
          </w:tcPr>
          <w:p w14:paraId="039F275A"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Schleswig-Holstein</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0BB5631E"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3 839</w:t>
            </w:r>
          </w:p>
        </w:tc>
        <w:tc>
          <w:tcPr>
            <w:tcW w:w="2166" w:type="dxa"/>
            <w:tcBorders>
              <w:top w:val="single" w:sz="6" w:space="0" w:color="auto"/>
              <w:left w:val="single" w:sz="6" w:space="0" w:color="auto"/>
              <w:bottom w:val="single" w:sz="6" w:space="0" w:color="auto"/>
            </w:tcBorders>
            <w:shd w:val="clear" w:color="auto" w:fill="auto"/>
          </w:tcPr>
          <w:p w14:paraId="48A82AF3" w14:textId="4CD131C0" w:rsidR="00D97BC0" w:rsidRPr="008601EC" w:rsidRDefault="00D97BC0" w:rsidP="002F1E54">
            <w:pPr>
              <w:spacing w:after="0" w:line="240" w:lineRule="auto"/>
              <w:jc w:val="both"/>
              <w:rPr>
                <w:rFonts w:ascii="Verdana" w:hAnsi="Verdana"/>
                <w:sz w:val="16"/>
                <w:szCs w:val="16"/>
              </w:rPr>
            </w:pPr>
            <w:r w:rsidRPr="008601EC">
              <w:rPr>
                <w:rFonts w:ascii="Verdana" w:hAnsi="Verdana"/>
                <w:sz w:val="18"/>
                <w:szCs w:val="18"/>
              </w:rPr>
              <w:t>3 839 (</w:t>
            </w:r>
            <w:r w:rsidR="008601EC" w:rsidRPr="008601EC">
              <w:rPr>
                <w:rFonts w:ascii="Verdana" w:hAnsi="Verdana"/>
                <w:sz w:val="18"/>
                <w:szCs w:val="18"/>
              </w:rPr>
              <w:t>14</w:t>
            </w:r>
            <w:r w:rsidRPr="008601EC">
              <w:rPr>
                <w:rFonts w:ascii="Verdana" w:hAnsi="Verdana"/>
                <w:sz w:val="18"/>
                <w:szCs w:val="18"/>
              </w:rPr>
              <w:t>.02.)</w:t>
            </w:r>
          </w:p>
        </w:tc>
      </w:tr>
      <w:tr w:rsidR="00B8508D" w:rsidRPr="00B8508D" w14:paraId="6B9D13B2" w14:textId="77777777" w:rsidTr="002F1E54">
        <w:tc>
          <w:tcPr>
            <w:tcW w:w="3227" w:type="dxa"/>
            <w:tcBorders>
              <w:top w:val="single" w:sz="6" w:space="0" w:color="auto"/>
              <w:bottom w:val="single" w:sz="6" w:space="0" w:color="auto"/>
              <w:right w:val="single" w:sz="6" w:space="0" w:color="auto"/>
            </w:tcBorders>
            <w:shd w:val="clear" w:color="auto" w:fill="auto"/>
          </w:tcPr>
          <w:p w14:paraId="52CF98F4" w14:textId="77777777" w:rsidR="00D97BC0" w:rsidRPr="008601EC" w:rsidRDefault="00D97BC0" w:rsidP="002F1E54">
            <w:pPr>
              <w:spacing w:after="0" w:line="240" w:lineRule="auto"/>
              <w:jc w:val="both"/>
              <w:rPr>
                <w:rFonts w:ascii="Verdana" w:hAnsi="Verdana"/>
                <w:sz w:val="16"/>
                <w:szCs w:val="16"/>
              </w:rPr>
            </w:pPr>
            <w:proofErr w:type="spellStart"/>
            <w:r w:rsidRPr="008601EC">
              <w:rPr>
                <w:rFonts w:ascii="Verdana" w:hAnsi="Verdana"/>
                <w:sz w:val="16"/>
                <w:szCs w:val="16"/>
              </w:rPr>
              <w:t>Åland</w:t>
            </w:r>
            <w:proofErr w:type="spellEnd"/>
            <w:r w:rsidRPr="008601EC">
              <w:rPr>
                <w:rFonts w:ascii="Verdana" w:hAnsi="Verdana"/>
                <w:sz w:val="16"/>
                <w:szCs w:val="16"/>
              </w:rPr>
              <w:t xml:space="preserve"> Islands</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012B9EE3" w14:textId="77777777" w:rsidR="00D97BC0" w:rsidRPr="008601EC" w:rsidRDefault="00D97BC0" w:rsidP="002F1E54">
            <w:pPr>
              <w:spacing w:after="0" w:line="240" w:lineRule="auto"/>
              <w:jc w:val="both"/>
              <w:rPr>
                <w:rFonts w:ascii="Verdana" w:hAnsi="Verdana"/>
                <w:sz w:val="16"/>
                <w:szCs w:val="16"/>
              </w:rPr>
            </w:pPr>
            <w:r w:rsidRPr="008601EC">
              <w:rPr>
                <w:rFonts w:ascii="Verdana" w:hAnsi="Verdana"/>
                <w:sz w:val="16"/>
                <w:szCs w:val="16"/>
              </w:rPr>
              <w:t>3 839</w:t>
            </w:r>
          </w:p>
        </w:tc>
        <w:tc>
          <w:tcPr>
            <w:tcW w:w="2166" w:type="dxa"/>
            <w:tcBorders>
              <w:top w:val="single" w:sz="6" w:space="0" w:color="auto"/>
              <w:left w:val="single" w:sz="6" w:space="0" w:color="auto"/>
              <w:bottom w:val="single" w:sz="6" w:space="0" w:color="auto"/>
            </w:tcBorders>
            <w:shd w:val="clear" w:color="auto" w:fill="auto"/>
          </w:tcPr>
          <w:p w14:paraId="017B2091" w14:textId="1BC08946" w:rsidR="00D97BC0" w:rsidRPr="008601EC" w:rsidRDefault="00D97BC0" w:rsidP="002F1E54">
            <w:pPr>
              <w:spacing w:after="0" w:line="240" w:lineRule="auto"/>
              <w:jc w:val="both"/>
              <w:rPr>
                <w:rFonts w:ascii="Verdana" w:hAnsi="Verdana"/>
                <w:sz w:val="16"/>
                <w:szCs w:val="16"/>
              </w:rPr>
            </w:pPr>
            <w:r w:rsidRPr="008601EC">
              <w:rPr>
                <w:rFonts w:ascii="Verdana" w:hAnsi="Verdana"/>
                <w:sz w:val="18"/>
                <w:szCs w:val="18"/>
              </w:rPr>
              <w:t>3 839 (</w:t>
            </w:r>
            <w:r w:rsidR="008601EC" w:rsidRPr="008601EC">
              <w:rPr>
                <w:rFonts w:ascii="Verdana" w:hAnsi="Verdana"/>
                <w:sz w:val="18"/>
                <w:szCs w:val="18"/>
              </w:rPr>
              <w:t>03</w:t>
            </w:r>
            <w:r w:rsidRPr="008601EC">
              <w:rPr>
                <w:rFonts w:ascii="Verdana" w:hAnsi="Verdana"/>
                <w:sz w:val="18"/>
                <w:szCs w:val="18"/>
              </w:rPr>
              <w:t>.0</w:t>
            </w:r>
            <w:r w:rsidR="008601EC" w:rsidRPr="008601EC">
              <w:rPr>
                <w:rFonts w:ascii="Verdana" w:hAnsi="Verdana"/>
                <w:sz w:val="18"/>
                <w:szCs w:val="18"/>
              </w:rPr>
              <w:t>3</w:t>
            </w:r>
            <w:r w:rsidRPr="008601EC">
              <w:rPr>
                <w:rFonts w:ascii="Verdana" w:hAnsi="Verdana"/>
                <w:sz w:val="18"/>
                <w:szCs w:val="18"/>
              </w:rPr>
              <w:t>.)</w:t>
            </w:r>
          </w:p>
        </w:tc>
      </w:tr>
      <w:tr w:rsidR="00B8508D" w:rsidRPr="00B8508D" w14:paraId="3857885F" w14:textId="77777777" w:rsidTr="002F1E54">
        <w:tc>
          <w:tcPr>
            <w:tcW w:w="3227" w:type="dxa"/>
            <w:tcBorders>
              <w:top w:val="single" w:sz="6" w:space="0" w:color="auto"/>
              <w:bottom w:val="single" w:sz="6" w:space="0" w:color="auto"/>
              <w:right w:val="single" w:sz="6" w:space="0" w:color="auto"/>
            </w:tcBorders>
            <w:shd w:val="clear" w:color="auto" w:fill="auto"/>
          </w:tcPr>
          <w:p w14:paraId="040981C6" w14:textId="77777777" w:rsidR="00DA1020" w:rsidRPr="008601EC" w:rsidRDefault="00DA1020" w:rsidP="002F1E54">
            <w:pPr>
              <w:spacing w:after="0" w:line="240" w:lineRule="auto"/>
              <w:jc w:val="both"/>
              <w:rPr>
                <w:rFonts w:ascii="Verdana" w:hAnsi="Verdana"/>
                <w:sz w:val="16"/>
                <w:szCs w:val="16"/>
              </w:rPr>
            </w:pP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7BC435A9" w14:textId="77777777" w:rsidR="00DA1020" w:rsidRPr="008601EC" w:rsidRDefault="00DA1020" w:rsidP="002F1E54">
            <w:pPr>
              <w:spacing w:after="0" w:line="240" w:lineRule="auto"/>
              <w:jc w:val="both"/>
              <w:rPr>
                <w:rFonts w:ascii="Verdana" w:hAnsi="Verdana"/>
                <w:sz w:val="16"/>
                <w:szCs w:val="16"/>
              </w:rPr>
            </w:pPr>
          </w:p>
        </w:tc>
        <w:tc>
          <w:tcPr>
            <w:tcW w:w="2166" w:type="dxa"/>
            <w:tcBorders>
              <w:top w:val="single" w:sz="6" w:space="0" w:color="auto"/>
              <w:left w:val="single" w:sz="6" w:space="0" w:color="auto"/>
              <w:bottom w:val="single" w:sz="6" w:space="0" w:color="auto"/>
            </w:tcBorders>
            <w:shd w:val="clear" w:color="auto" w:fill="auto"/>
          </w:tcPr>
          <w:p w14:paraId="314B7F18" w14:textId="77777777" w:rsidR="00DA1020" w:rsidRPr="008601EC" w:rsidRDefault="00DA1020" w:rsidP="002F1E54">
            <w:pPr>
              <w:spacing w:after="0" w:line="240" w:lineRule="auto"/>
              <w:jc w:val="both"/>
              <w:rPr>
                <w:rFonts w:ascii="Verdana" w:hAnsi="Verdana"/>
                <w:sz w:val="16"/>
                <w:szCs w:val="16"/>
              </w:rPr>
            </w:pPr>
          </w:p>
        </w:tc>
      </w:tr>
      <w:tr w:rsidR="00B8508D" w:rsidRPr="00B8508D" w14:paraId="2FCDE081" w14:textId="77777777" w:rsidTr="002F1E54">
        <w:tc>
          <w:tcPr>
            <w:tcW w:w="3227" w:type="dxa"/>
            <w:tcBorders>
              <w:top w:val="single" w:sz="6" w:space="0" w:color="auto"/>
              <w:bottom w:val="single" w:sz="4" w:space="0" w:color="auto"/>
              <w:right w:val="single" w:sz="6" w:space="0" w:color="auto"/>
            </w:tcBorders>
            <w:shd w:val="clear" w:color="auto" w:fill="auto"/>
          </w:tcPr>
          <w:p w14:paraId="11177763" w14:textId="77777777" w:rsidR="00DA1020" w:rsidRPr="008601EC" w:rsidRDefault="00DA1020" w:rsidP="002F1E54">
            <w:pPr>
              <w:spacing w:after="0" w:line="240" w:lineRule="auto"/>
              <w:jc w:val="both"/>
              <w:rPr>
                <w:rFonts w:ascii="Verdana" w:hAnsi="Verdana"/>
                <w:b/>
                <w:sz w:val="16"/>
                <w:szCs w:val="16"/>
              </w:rPr>
            </w:pPr>
            <w:r w:rsidRPr="008601EC">
              <w:rPr>
                <w:rFonts w:ascii="Verdana" w:hAnsi="Verdana"/>
                <w:b/>
                <w:sz w:val="16"/>
                <w:szCs w:val="16"/>
              </w:rPr>
              <w:t>Sum</w:t>
            </w:r>
          </w:p>
        </w:tc>
        <w:tc>
          <w:tcPr>
            <w:tcW w:w="1661" w:type="dxa"/>
            <w:tcBorders>
              <w:top w:val="single" w:sz="6" w:space="0" w:color="auto"/>
              <w:left w:val="single" w:sz="6" w:space="0" w:color="auto"/>
              <w:bottom w:val="single" w:sz="4" w:space="0" w:color="auto"/>
              <w:right w:val="single" w:sz="6" w:space="0" w:color="auto"/>
            </w:tcBorders>
            <w:shd w:val="clear" w:color="auto" w:fill="CCCCCC"/>
          </w:tcPr>
          <w:p w14:paraId="4C4BC065" w14:textId="53E353AE" w:rsidR="00DA1020" w:rsidRPr="008601EC" w:rsidRDefault="00DA1020" w:rsidP="002F1E54">
            <w:pPr>
              <w:spacing w:after="0" w:line="240" w:lineRule="auto"/>
              <w:jc w:val="both"/>
              <w:rPr>
                <w:rFonts w:ascii="Verdana" w:hAnsi="Verdana"/>
                <w:sz w:val="16"/>
                <w:szCs w:val="16"/>
              </w:rPr>
            </w:pPr>
            <w:r w:rsidRPr="008601EC">
              <w:rPr>
                <w:rFonts w:ascii="Verdana" w:hAnsi="Verdana"/>
                <w:sz w:val="16"/>
                <w:szCs w:val="16"/>
              </w:rPr>
              <w:t>19</w:t>
            </w:r>
            <w:r w:rsidR="00C25B14" w:rsidRPr="008601EC">
              <w:rPr>
                <w:rFonts w:ascii="Verdana" w:hAnsi="Verdana"/>
                <w:sz w:val="16"/>
                <w:szCs w:val="16"/>
              </w:rPr>
              <w:t>1</w:t>
            </w:r>
            <w:r w:rsidR="00D6029C" w:rsidRPr="008601EC">
              <w:rPr>
                <w:rFonts w:ascii="Verdana" w:hAnsi="Verdana"/>
                <w:sz w:val="16"/>
                <w:szCs w:val="16"/>
              </w:rPr>
              <w:t xml:space="preserve"> </w:t>
            </w:r>
            <w:r w:rsidR="00C25B14" w:rsidRPr="008601EC">
              <w:rPr>
                <w:rFonts w:ascii="Verdana" w:hAnsi="Verdana"/>
                <w:sz w:val="16"/>
                <w:szCs w:val="16"/>
              </w:rPr>
              <w:t>961</w:t>
            </w:r>
          </w:p>
        </w:tc>
        <w:tc>
          <w:tcPr>
            <w:tcW w:w="2166" w:type="dxa"/>
            <w:tcBorders>
              <w:top w:val="single" w:sz="6" w:space="0" w:color="auto"/>
              <w:left w:val="single" w:sz="6" w:space="0" w:color="auto"/>
              <w:bottom w:val="single" w:sz="4" w:space="0" w:color="auto"/>
            </w:tcBorders>
            <w:shd w:val="clear" w:color="auto" w:fill="auto"/>
          </w:tcPr>
          <w:p w14:paraId="1120BBB6" w14:textId="11C2DEDB" w:rsidR="00DA1020" w:rsidRPr="008601EC" w:rsidRDefault="00D70C7B" w:rsidP="002F1E54">
            <w:pPr>
              <w:spacing w:after="0" w:line="240" w:lineRule="auto"/>
              <w:jc w:val="both"/>
              <w:rPr>
                <w:rFonts w:ascii="Verdana" w:hAnsi="Verdana"/>
                <w:sz w:val="16"/>
                <w:szCs w:val="16"/>
              </w:rPr>
            </w:pPr>
            <w:r w:rsidRPr="008601EC">
              <w:rPr>
                <w:rFonts w:ascii="Verdana" w:hAnsi="Verdana"/>
                <w:sz w:val="16"/>
                <w:szCs w:val="16"/>
              </w:rPr>
              <w:t>191 961</w:t>
            </w:r>
          </w:p>
        </w:tc>
      </w:tr>
    </w:tbl>
    <w:p w14:paraId="2AA65F57" w14:textId="77777777" w:rsidR="00EA659C" w:rsidRDefault="002F1E54" w:rsidP="00C47315">
      <w:pPr>
        <w:spacing w:after="0" w:line="240" w:lineRule="auto"/>
        <w:jc w:val="both"/>
        <w:rPr>
          <w:rFonts w:ascii="Verdana" w:hAnsi="Verdana"/>
          <w:b/>
          <w:sz w:val="20"/>
          <w:szCs w:val="20"/>
        </w:rPr>
      </w:pPr>
      <w:r w:rsidRPr="00B8508D">
        <w:rPr>
          <w:rFonts w:ascii="Verdana" w:hAnsi="Verdana"/>
          <w:color w:val="FF0000"/>
          <w:sz w:val="20"/>
          <w:szCs w:val="20"/>
        </w:rPr>
        <w:br w:type="textWrapping" w:clear="all"/>
      </w:r>
    </w:p>
    <w:p w14:paraId="7A4ED3DD" w14:textId="77777777" w:rsidR="00EA659C" w:rsidRDefault="00EA659C" w:rsidP="00C47315">
      <w:pPr>
        <w:spacing w:after="0" w:line="240" w:lineRule="auto"/>
        <w:jc w:val="both"/>
        <w:rPr>
          <w:rFonts w:ascii="Verdana" w:hAnsi="Verdana"/>
          <w:b/>
          <w:sz w:val="20"/>
          <w:szCs w:val="20"/>
        </w:rPr>
      </w:pPr>
    </w:p>
    <w:p w14:paraId="776FBBA4" w14:textId="77777777" w:rsidR="00EA659C" w:rsidRDefault="00EA659C" w:rsidP="00C47315">
      <w:pPr>
        <w:spacing w:after="0" w:line="240" w:lineRule="auto"/>
        <w:jc w:val="both"/>
        <w:rPr>
          <w:rFonts w:ascii="Verdana" w:hAnsi="Verdana"/>
          <w:b/>
          <w:sz w:val="20"/>
          <w:szCs w:val="20"/>
        </w:rPr>
      </w:pPr>
    </w:p>
    <w:p w14:paraId="79F7AFD3" w14:textId="3D22B468" w:rsidR="007B114E" w:rsidRPr="0092065E" w:rsidRDefault="00576D02" w:rsidP="00C47315">
      <w:pPr>
        <w:spacing w:after="0" w:line="240" w:lineRule="auto"/>
        <w:jc w:val="both"/>
        <w:rPr>
          <w:rFonts w:ascii="Verdana" w:hAnsi="Verdana"/>
          <w:b/>
          <w:sz w:val="20"/>
          <w:szCs w:val="20"/>
        </w:rPr>
      </w:pPr>
      <w:r w:rsidRPr="0092065E">
        <w:rPr>
          <w:rFonts w:ascii="Verdana" w:hAnsi="Verdana"/>
          <w:b/>
          <w:sz w:val="20"/>
          <w:szCs w:val="20"/>
        </w:rPr>
        <w:t>3.2</w:t>
      </w:r>
      <w:r w:rsidRPr="0092065E">
        <w:rPr>
          <w:rFonts w:ascii="Verdana" w:hAnsi="Verdana"/>
          <w:b/>
          <w:sz w:val="20"/>
          <w:szCs w:val="20"/>
        </w:rPr>
        <w:tab/>
      </w:r>
      <w:r w:rsidR="00AC0A12" w:rsidRPr="0092065E">
        <w:rPr>
          <w:rFonts w:ascii="Verdana" w:hAnsi="Verdana"/>
          <w:b/>
          <w:sz w:val="20"/>
          <w:szCs w:val="20"/>
        </w:rPr>
        <w:t>Result in 20</w:t>
      </w:r>
      <w:r w:rsidR="008601EC" w:rsidRPr="0092065E">
        <w:rPr>
          <w:rFonts w:ascii="Verdana" w:hAnsi="Verdana"/>
          <w:b/>
          <w:sz w:val="20"/>
          <w:szCs w:val="20"/>
        </w:rPr>
        <w:t>20</w:t>
      </w:r>
      <w:r w:rsidR="00C01D91" w:rsidRPr="0092065E">
        <w:rPr>
          <w:rFonts w:ascii="Verdana" w:hAnsi="Verdana"/>
          <w:b/>
          <w:sz w:val="20"/>
          <w:szCs w:val="20"/>
        </w:rPr>
        <w:t xml:space="preserve"> and Implications for the 20</w:t>
      </w:r>
      <w:r w:rsidR="002F1E54" w:rsidRPr="0092065E">
        <w:rPr>
          <w:rFonts w:ascii="Verdana" w:hAnsi="Verdana"/>
          <w:b/>
          <w:sz w:val="20"/>
          <w:szCs w:val="20"/>
        </w:rPr>
        <w:t>2</w:t>
      </w:r>
      <w:r w:rsidR="008601EC" w:rsidRPr="0092065E">
        <w:rPr>
          <w:rFonts w:ascii="Verdana" w:hAnsi="Verdana"/>
          <w:b/>
          <w:sz w:val="20"/>
          <w:szCs w:val="20"/>
        </w:rPr>
        <w:t>1</w:t>
      </w:r>
      <w:r w:rsidR="00C01D91" w:rsidRPr="0092065E">
        <w:rPr>
          <w:rFonts w:ascii="Verdana" w:hAnsi="Verdana"/>
          <w:b/>
          <w:sz w:val="20"/>
          <w:szCs w:val="20"/>
        </w:rPr>
        <w:t xml:space="preserve"> Budget</w:t>
      </w:r>
    </w:p>
    <w:p w14:paraId="2E212E69" w14:textId="77777777" w:rsidR="00212B09" w:rsidRPr="0092065E" w:rsidRDefault="00212B09" w:rsidP="00DB34B3">
      <w:pPr>
        <w:spacing w:after="0" w:line="240" w:lineRule="auto"/>
        <w:jc w:val="both"/>
        <w:rPr>
          <w:rFonts w:ascii="Verdana" w:hAnsi="Verdana"/>
          <w:sz w:val="20"/>
          <w:szCs w:val="20"/>
        </w:rPr>
      </w:pPr>
    </w:p>
    <w:p w14:paraId="71B8C225" w14:textId="77777777" w:rsidR="00FF72FD" w:rsidRPr="0092065E" w:rsidRDefault="00FF72FD" w:rsidP="00DB34B3">
      <w:pPr>
        <w:spacing w:after="0" w:line="240" w:lineRule="auto"/>
        <w:jc w:val="both"/>
        <w:rPr>
          <w:rFonts w:ascii="Verdana" w:hAnsi="Verdana"/>
          <w:b/>
          <w:sz w:val="20"/>
          <w:szCs w:val="20"/>
        </w:rPr>
      </w:pPr>
    </w:p>
    <w:p w14:paraId="49FE3641" w14:textId="2B763AC1" w:rsidR="009D0095" w:rsidRPr="0092065E" w:rsidRDefault="009D0095" w:rsidP="00DB34B3">
      <w:pPr>
        <w:spacing w:after="0" w:line="240" w:lineRule="auto"/>
        <w:jc w:val="both"/>
        <w:rPr>
          <w:rFonts w:ascii="Verdana" w:hAnsi="Verdana"/>
          <w:b/>
          <w:sz w:val="20"/>
          <w:szCs w:val="20"/>
        </w:rPr>
      </w:pPr>
      <w:r w:rsidRPr="0092065E">
        <w:rPr>
          <w:rFonts w:ascii="Verdana" w:hAnsi="Verdana"/>
          <w:b/>
          <w:sz w:val="20"/>
          <w:szCs w:val="20"/>
        </w:rPr>
        <w:t>3.2.1</w:t>
      </w:r>
      <w:r w:rsidRPr="0092065E">
        <w:rPr>
          <w:rFonts w:ascii="Verdana" w:hAnsi="Verdana"/>
          <w:b/>
          <w:sz w:val="20"/>
          <w:szCs w:val="20"/>
        </w:rPr>
        <w:tab/>
        <w:t>Result by Budget Pos</w:t>
      </w:r>
      <w:r w:rsidR="00A82577" w:rsidRPr="0092065E">
        <w:rPr>
          <w:rFonts w:ascii="Verdana" w:hAnsi="Verdana"/>
          <w:b/>
          <w:sz w:val="20"/>
          <w:szCs w:val="20"/>
        </w:rPr>
        <w:t>itions</w:t>
      </w:r>
      <w:r w:rsidR="00C01D91" w:rsidRPr="0092065E">
        <w:rPr>
          <w:rFonts w:ascii="Verdana" w:hAnsi="Verdana"/>
          <w:b/>
          <w:sz w:val="20"/>
          <w:szCs w:val="20"/>
        </w:rPr>
        <w:t xml:space="preserve"> </w:t>
      </w:r>
    </w:p>
    <w:p w14:paraId="387439B9" w14:textId="77777777" w:rsidR="009D0095" w:rsidRPr="0092065E" w:rsidRDefault="009D0095" w:rsidP="00DB34B3">
      <w:pPr>
        <w:spacing w:after="0" w:line="240" w:lineRule="auto"/>
        <w:jc w:val="both"/>
        <w:rPr>
          <w:rFonts w:ascii="Verdana" w:hAnsi="Verdana"/>
          <w:sz w:val="20"/>
          <w:szCs w:val="20"/>
        </w:rPr>
      </w:pPr>
    </w:p>
    <w:p w14:paraId="2066E159" w14:textId="77777777" w:rsidR="00FF72FD" w:rsidRPr="0092065E" w:rsidRDefault="00FF72FD" w:rsidP="00DB34B3">
      <w:pPr>
        <w:spacing w:after="0" w:line="240" w:lineRule="auto"/>
        <w:jc w:val="both"/>
        <w:rPr>
          <w:rFonts w:ascii="Verdana" w:hAnsi="Verdana"/>
          <w:sz w:val="20"/>
          <w:szCs w:val="20"/>
        </w:rPr>
      </w:pPr>
    </w:p>
    <w:p w14:paraId="5DD74D70" w14:textId="2D42C5D1" w:rsidR="00D77385" w:rsidRPr="0092065E" w:rsidRDefault="00FD71BE" w:rsidP="00DB34B3">
      <w:pPr>
        <w:spacing w:after="0" w:line="240" w:lineRule="auto"/>
        <w:jc w:val="both"/>
        <w:rPr>
          <w:rFonts w:ascii="Verdana" w:hAnsi="Verdana"/>
          <w:sz w:val="20"/>
          <w:szCs w:val="20"/>
        </w:rPr>
      </w:pPr>
      <w:r w:rsidRPr="0092065E">
        <w:rPr>
          <w:rFonts w:ascii="Verdana" w:hAnsi="Verdana"/>
          <w:sz w:val="20"/>
          <w:szCs w:val="20"/>
        </w:rPr>
        <w:t xml:space="preserve">The budget </w:t>
      </w:r>
      <w:r w:rsidR="00F65266" w:rsidRPr="0092065E">
        <w:rPr>
          <w:rFonts w:ascii="Verdana" w:hAnsi="Verdana"/>
          <w:sz w:val="20"/>
          <w:szCs w:val="20"/>
        </w:rPr>
        <w:t xml:space="preserve">disposition </w:t>
      </w:r>
      <w:r w:rsidR="00D77385" w:rsidRPr="0092065E">
        <w:rPr>
          <w:rFonts w:ascii="Verdana" w:hAnsi="Verdana"/>
          <w:sz w:val="20"/>
          <w:szCs w:val="20"/>
        </w:rPr>
        <w:t>for the JFM in 20</w:t>
      </w:r>
      <w:r w:rsidR="006017E1" w:rsidRPr="0092065E">
        <w:rPr>
          <w:rFonts w:ascii="Verdana" w:hAnsi="Verdana"/>
          <w:sz w:val="20"/>
          <w:szCs w:val="20"/>
        </w:rPr>
        <w:t>20</w:t>
      </w:r>
      <w:r w:rsidR="004A2086" w:rsidRPr="0092065E">
        <w:rPr>
          <w:rFonts w:ascii="Verdana" w:hAnsi="Verdana"/>
          <w:sz w:val="20"/>
          <w:szCs w:val="20"/>
        </w:rPr>
        <w:t xml:space="preserve">, agreed by the Standing Committee </w:t>
      </w:r>
      <w:r w:rsidR="007B6B50" w:rsidRPr="0092065E">
        <w:rPr>
          <w:rFonts w:ascii="Verdana" w:hAnsi="Verdana"/>
          <w:sz w:val="20"/>
          <w:szCs w:val="20"/>
        </w:rPr>
        <w:t xml:space="preserve">on </w:t>
      </w:r>
      <w:r w:rsidR="00AC7E16" w:rsidRPr="0092065E">
        <w:rPr>
          <w:rFonts w:ascii="Verdana" w:hAnsi="Verdana"/>
          <w:sz w:val="20"/>
          <w:szCs w:val="20"/>
        </w:rPr>
        <w:t>2</w:t>
      </w:r>
      <w:r w:rsidR="008601EC" w:rsidRPr="0092065E">
        <w:rPr>
          <w:rFonts w:ascii="Verdana" w:hAnsi="Verdana"/>
          <w:sz w:val="20"/>
          <w:szCs w:val="20"/>
        </w:rPr>
        <w:t xml:space="preserve"> March</w:t>
      </w:r>
      <w:r w:rsidR="00DA1020" w:rsidRPr="0092065E">
        <w:rPr>
          <w:rFonts w:ascii="Verdana" w:hAnsi="Verdana"/>
          <w:sz w:val="20"/>
          <w:szCs w:val="20"/>
        </w:rPr>
        <w:t xml:space="preserve"> 20</w:t>
      </w:r>
      <w:r w:rsidR="008601EC" w:rsidRPr="0092065E">
        <w:rPr>
          <w:rFonts w:ascii="Verdana" w:hAnsi="Verdana"/>
          <w:sz w:val="20"/>
          <w:szCs w:val="20"/>
        </w:rPr>
        <w:t>20</w:t>
      </w:r>
      <w:r w:rsidR="00DA1020" w:rsidRPr="0092065E">
        <w:rPr>
          <w:rFonts w:ascii="Verdana" w:hAnsi="Verdana"/>
          <w:sz w:val="20"/>
          <w:szCs w:val="20"/>
        </w:rPr>
        <w:t>,</w:t>
      </w:r>
      <w:r w:rsidR="00141553" w:rsidRPr="0092065E">
        <w:rPr>
          <w:rFonts w:ascii="Verdana" w:hAnsi="Verdana"/>
          <w:sz w:val="20"/>
          <w:szCs w:val="20"/>
        </w:rPr>
        <w:t xml:space="preserve"> </w:t>
      </w:r>
      <w:r w:rsidR="00D77385" w:rsidRPr="0092065E">
        <w:rPr>
          <w:rFonts w:ascii="Verdana" w:hAnsi="Verdana"/>
          <w:sz w:val="20"/>
          <w:szCs w:val="20"/>
        </w:rPr>
        <w:t xml:space="preserve">appears in </w:t>
      </w:r>
      <w:r w:rsidR="00101E89" w:rsidRPr="0092065E">
        <w:rPr>
          <w:rFonts w:ascii="Verdana" w:hAnsi="Verdana"/>
          <w:sz w:val="20"/>
          <w:szCs w:val="20"/>
        </w:rPr>
        <w:t xml:space="preserve">the </w:t>
      </w:r>
      <w:r w:rsidR="00F65266" w:rsidRPr="0092065E">
        <w:rPr>
          <w:rFonts w:ascii="Verdana" w:hAnsi="Verdana"/>
          <w:sz w:val="20"/>
          <w:szCs w:val="20"/>
        </w:rPr>
        <w:t xml:space="preserve">Budget </w:t>
      </w:r>
      <w:r w:rsidR="00101E89" w:rsidRPr="0092065E">
        <w:rPr>
          <w:rFonts w:ascii="Verdana" w:hAnsi="Verdana"/>
          <w:sz w:val="20"/>
          <w:szCs w:val="20"/>
        </w:rPr>
        <w:t>column in</w:t>
      </w:r>
      <w:r w:rsidR="0090395A" w:rsidRPr="0092065E">
        <w:rPr>
          <w:rFonts w:ascii="Verdana" w:hAnsi="Verdana"/>
          <w:sz w:val="20"/>
          <w:szCs w:val="20"/>
        </w:rPr>
        <w:t xml:space="preserve"> Annex </w:t>
      </w:r>
      <w:r w:rsidR="002B4A3A" w:rsidRPr="0092065E">
        <w:rPr>
          <w:rFonts w:ascii="Verdana" w:hAnsi="Verdana"/>
          <w:sz w:val="20"/>
          <w:szCs w:val="20"/>
        </w:rPr>
        <w:t>1</w:t>
      </w:r>
      <w:r w:rsidR="00F65266" w:rsidRPr="0092065E">
        <w:rPr>
          <w:rFonts w:ascii="Verdana" w:hAnsi="Verdana"/>
          <w:sz w:val="20"/>
          <w:szCs w:val="20"/>
        </w:rPr>
        <w:t>.</w:t>
      </w:r>
    </w:p>
    <w:p w14:paraId="27C2BCB9" w14:textId="77777777" w:rsidR="002E3F87" w:rsidRPr="0092065E" w:rsidRDefault="002E3F87" w:rsidP="00DB34B3">
      <w:pPr>
        <w:spacing w:after="0" w:line="240" w:lineRule="auto"/>
        <w:jc w:val="both"/>
        <w:rPr>
          <w:rFonts w:ascii="Verdana" w:hAnsi="Verdana"/>
          <w:sz w:val="20"/>
          <w:szCs w:val="20"/>
        </w:rPr>
      </w:pPr>
    </w:p>
    <w:p w14:paraId="74CEC26C" w14:textId="1294C4B0" w:rsidR="00C465F1" w:rsidRPr="0092065E" w:rsidRDefault="00212B09" w:rsidP="00DB34B3">
      <w:pPr>
        <w:spacing w:after="0" w:line="240" w:lineRule="auto"/>
        <w:jc w:val="both"/>
        <w:rPr>
          <w:rFonts w:ascii="Verdana" w:hAnsi="Verdana"/>
          <w:sz w:val="20"/>
          <w:szCs w:val="20"/>
        </w:rPr>
      </w:pPr>
      <w:r w:rsidRPr="0092065E">
        <w:rPr>
          <w:rFonts w:ascii="Verdana" w:hAnsi="Verdana"/>
          <w:sz w:val="20"/>
          <w:szCs w:val="20"/>
        </w:rPr>
        <w:t xml:space="preserve">The </w:t>
      </w:r>
      <w:r w:rsidR="00101E89" w:rsidRPr="0092065E">
        <w:rPr>
          <w:rFonts w:ascii="Verdana" w:hAnsi="Verdana"/>
          <w:sz w:val="20"/>
          <w:szCs w:val="20"/>
        </w:rPr>
        <w:t xml:space="preserve">total </w:t>
      </w:r>
      <w:r w:rsidRPr="0092065E">
        <w:rPr>
          <w:rFonts w:ascii="Verdana" w:hAnsi="Verdana"/>
          <w:sz w:val="20"/>
          <w:szCs w:val="20"/>
        </w:rPr>
        <w:t>expendit</w:t>
      </w:r>
      <w:r w:rsidR="00101E89" w:rsidRPr="0092065E">
        <w:rPr>
          <w:rFonts w:ascii="Verdana" w:hAnsi="Verdana"/>
          <w:sz w:val="20"/>
          <w:szCs w:val="20"/>
        </w:rPr>
        <w:t>ure for the JFM in 20</w:t>
      </w:r>
      <w:r w:rsidR="0092065E" w:rsidRPr="0092065E">
        <w:rPr>
          <w:rFonts w:ascii="Verdana" w:hAnsi="Verdana"/>
          <w:sz w:val="20"/>
          <w:szCs w:val="20"/>
        </w:rPr>
        <w:t>20</w:t>
      </w:r>
      <w:r w:rsidR="00576D02" w:rsidRPr="0092065E">
        <w:rPr>
          <w:rFonts w:ascii="Verdana" w:hAnsi="Verdana"/>
          <w:sz w:val="20"/>
          <w:szCs w:val="20"/>
        </w:rPr>
        <w:t xml:space="preserve">, as </w:t>
      </w:r>
      <w:r w:rsidR="00DB3D79" w:rsidRPr="0092065E">
        <w:rPr>
          <w:rFonts w:ascii="Verdana" w:hAnsi="Verdana"/>
          <w:sz w:val="20"/>
          <w:szCs w:val="20"/>
        </w:rPr>
        <w:t>of</w:t>
      </w:r>
      <w:r w:rsidR="00E310BC" w:rsidRPr="0092065E">
        <w:rPr>
          <w:rFonts w:ascii="Verdana" w:hAnsi="Verdana"/>
          <w:sz w:val="20"/>
          <w:szCs w:val="20"/>
        </w:rPr>
        <w:t xml:space="preserve"> 31 December </w:t>
      </w:r>
      <w:r w:rsidR="00141553" w:rsidRPr="0092065E">
        <w:rPr>
          <w:rFonts w:ascii="Verdana" w:hAnsi="Verdana"/>
          <w:sz w:val="20"/>
          <w:szCs w:val="20"/>
        </w:rPr>
        <w:t>20</w:t>
      </w:r>
      <w:r w:rsidR="0092065E" w:rsidRPr="0092065E">
        <w:rPr>
          <w:rFonts w:ascii="Verdana" w:hAnsi="Verdana"/>
          <w:sz w:val="20"/>
          <w:szCs w:val="20"/>
        </w:rPr>
        <w:t>20</w:t>
      </w:r>
      <w:r w:rsidR="00141553" w:rsidRPr="0092065E">
        <w:rPr>
          <w:rFonts w:ascii="Verdana" w:hAnsi="Verdana"/>
          <w:sz w:val="20"/>
          <w:szCs w:val="20"/>
        </w:rPr>
        <w:t xml:space="preserve">, </w:t>
      </w:r>
      <w:r w:rsidR="004920DF" w:rsidRPr="0092065E">
        <w:rPr>
          <w:rFonts w:ascii="Verdana" w:hAnsi="Verdana"/>
          <w:sz w:val="20"/>
          <w:szCs w:val="20"/>
        </w:rPr>
        <w:t xml:space="preserve">amounts to </w:t>
      </w:r>
      <w:r w:rsidR="00F96AAC" w:rsidRPr="0092065E">
        <w:rPr>
          <w:rFonts w:ascii="Verdana" w:hAnsi="Verdana"/>
          <w:sz w:val="20"/>
          <w:szCs w:val="20"/>
        </w:rPr>
        <w:t xml:space="preserve">€ </w:t>
      </w:r>
      <w:r w:rsidR="002F1E54" w:rsidRPr="0092065E">
        <w:rPr>
          <w:rFonts w:ascii="Verdana" w:hAnsi="Verdana"/>
          <w:sz w:val="20"/>
          <w:szCs w:val="20"/>
        </w:rPr>
        <w:t>1</w:t>
      </w:r>
      <w:r w:rsidR="0092065E" w:rsidRPr="0092065E">
        <w:rPr>
          <w:rFonts w:ascii="Verdana" w:hAnsi="Verdana"/>
          <w:sz w:val="20"/>
          <w:szCs w:val="20"/>
        </w:rPr>
        <w:t>50</w:t>
      </w:r>
      <w:r w:rsidR="002F1E54" w:rsidRPr="0092065E">
        <w:rPr>
          <w:rFonts w:ascii="Verdana" w:hAnsi="Verdana"/>
          <w:sz w:val="20"/>
          <w:szCs w:val="20"/>
        </w:rPr>
        <w:t>,7</w:t>
      </w:r>
      <w:r w:rsidR="0092065E" w:rsidRPr="0092065E">
        <w:rPr>
          <w:rFonts w:ascii="Verdana" w:hAnsi="Verdana"/>
          <w:sz w:val="20"/>
          <w:szCs w:val="20"/>
        </w:rPr>
        <w:t>78</w:t>
      </w:r>
      <w:r w:rsidR="003D0E10" w:rsidRPr="0092065E">
        <w:rPr>
          <w:rFonts w:ascii="Verdana" w:hAnsi="Verdana"/>
          <w:sz w:val="20"/>
          <w:szCs w:val="20"/>
        </w:rPr>
        <w:t>.</w:t>
      </w:r>
      <w:r w:rsidR="006E1CBA" w:rsidRPr="0092065E">
        <w:rPr>
          <w:rFonts w:ascii="Verdana" w:hAnsi="Verdana"/>
          <w:sz w:val="20"/>
          <w:szCs w:val="20"/>
        </w:rPr>
        <w:t xml:space="preserve"> </w:t>
      </w:r>
      <w:r w:rsidR="00DB3D79" w:rsidRPr="0092065E">
        <w:rPr>
          <w:rFonts w:ascii="Verdana" w:hAnsi="Verdana"/>
          <w:sz w:val="20"/>
          <w:szCs w:val="20"/>
        </w:rPr>
        <w:t xml:space="preserve">This </w:t>
      </w:r>
      <w:r w:rsidR="002F1E54" w:rsidRPr="0092065E">
        <w:rPr>
          <w:rFonts w:ascii="Verdana" w:hAnsi="Verdana"/>
          <w:sz w:val="20"/>
          <w:szCs w:val="20"/>
        </w:rPr>
        <w:t>means a surplus</w:t>
      </w:r>
      <w:r w:rsidR="00C558EE" w:rsidRPr="0092065E">
        <w:rPr>
          <w:rFonts w:ascii="Verdana" w:hAnsi="Verdana"/>
          <w:sz w:val="20"/>
          <w:szCs w:val="20"/>
        </w:rPr>
        <w:t xml:space="preserve"> </w:t>
      </w:r>
      <w:r w:rsidR="00E6677A" w:rsidRPr="0092065E">
        <w:rPr>
          <w:rFonts w:ascii="Verdana" w:hAnsi="Verdana"/>
          <w:sz w:val="20"/>
          <w:szCs w:val="20"/>
        </w:rPr>
        <w:t xml:space="preserve">of </w:t>
      </w:r>
      <w:r w:rsidR="00F96AAC" w:rsidRPr="0092065E">
        <w:rPr>
          <w:rFonts w:ascii="Verdana" w:hAnsi="Verdana"/>
          <w:sz w:val="20"/>
          <w:szCs w:val="20"/>
        </w:rPr>
        <w:t xml:space="preserve">€ </w:t>
      </w:r>
      <w:r w:rsidR="0092065E" w:rsidRPr="0092065E">
        <w:rPr>
          <w:rFonts w:ascii="Verdana" w:hAnsi="Verdana"/>
          <w:sz w:val="20"/>
          <w:szCs w:val="20"/>
        </w:rPr>
        <w:t>41</w:t>
      </w:r>
      <w:r w:rsidR="00E6677A" w:rsidRPr="0092065E">
        <w:rPr>
          <w:rFonts w:ascii="Verdana" w:hAnsi="Verdana"/>
          <w:sz w:val="20"/>
          <w:szCs w:val="20"/>
        </w:rPr>
        <w:t>,</w:t>
      </w:r>
      <w:r w:rsidR="0092065E" w:rsidRPr="0092065E">
        <w:rPr>
          <w:rFonts w:ascii="Verdana" w:hAnsi="Verdana"/>
          <w:sz w:val="20"/>
          <w:szCs w:val="20"/>
        </w:rPr>
        <w:t>183</w:t>
      </w:r>
      <w:r w:rsidR="0090395A" w:rsidRPr="0092065E">
        <w:rPr>
          <w:rFonts w:ascii="Verdana" w:hAnsi="Verdana"/>
          <w:sz w:val="20"/>
          <w:szCs w:val="20"/>
        </w:rPr>
        <w:t xml:space="preserve"> compared to the budget plan</w:t>
      </w:r>
      <w:r w:rsidR="006E1CBA" w:rsidRPr="0092065E">
        <w:rPr>
          <w:rFonts w:ascii="Verdana" w:hAnsi="Verdana"/>
          <w:sz w:val="20"/>
          <w:szCs w:val="20"/>
        </w:rPr>
        <w:t>.</w:t>
      </w:r>
      <w:r w:rsidR="003D5422" w:rsidRPr="0092065E">
        <w:rPr>
          <w:rFonts w:ascii="Verdana" w:hAnsi="Verdana"/>
          <w:sz w:val="20"/>
          <w:szCs w:val="20"/>
        </w:rPr>
        <w:t xml:space="preserve"> </w:t>
      </w:r>
      <w:r w:rsidR="00101E89" w:rsidRPr="0092065E">
        <w:rPr>
          <w:rFonts w:ascii="Verdana" w:hAnsi="Verdana"/>
          <w:sz w:val="20"/>
          <w:szCs w:val="20"/>
        </w:rPr>
        <w:t>The distribution of expenditures by budget pos</w:t>
      </w:r>
      <w:r w:rsidR="00A82577" w:rsidRPr="0092065E">
        <w:rPr>
          <w:rFonts w:ascii="Verdana" w:hAnsi="Verdana"/>
          <w:sz w:val="20"/>
          <w:szCs w:val="20"/>
        </w:rPr>
        <w:t>itions</w:t>
      </w:r>
      <w:r w:rsidR="00101E89" w:rsidRPr="0092065E">
        <w:rPr>
          <w:rFonts w:ascii="Verdana" w:hAnsi="Verdana"/>
          <w:sz w:val="20"/>
          <w:szCs w:val="20"/>
        </w:rPr>
        <w:t xml:space="preserve"> appears in the Result column </w:t>
      </w:r>
      <w:r w:rsidR="002012AD" w:rsidRPr="0092065E">
        <w:rPr>
          <w:rFonts w:ascii="Verdana" w:hAnsi="Verdana"/>
          <w:sz w:val="20"/>
          <w:szCs w:val="20"/>
        </w:rPr>
        <w:t>in</w:t>
      </w:r>
      <w:r w:rsidR="0090395A" w:rsidRPr="0092065E">
        <w:rPr>
          <w:rFonts w:ascii="Verdana" w:hAnsi="Verdana"/>
          <w:sz w:val="20"/>
          <w:szCs w:val="20"/>
        </w:rPr>
        <w:t xml:space="preserve"> Annex </w:t>
      </w:r>
      <w:r w:rsidR="00500C17" w:rsidRPr="0092065E">
        <w:rPr>
          <w:rFonts w:ascii="Verdana" w:hAnsi="Verdana"/>
          <w:sz w:val="20"/>
          <w:szCs w:val="20"/>
        </w:rPr>
        <w:t>1</w:t>
      </w:r>
      <w:r w:rsidR="00C465F1" w:rsidRPr="0092065E">
        <w:rPr>
          <w:rFonts w:ascii="Verdana" w:hAnsi="Verdana"/>
          <w:sz w:val="20"/>
          <w:szCs w:val="20"/>
        </w:rPr>
        <w:t>.</w:t>
      </w:r>
    </w:p>
    <w:p w14:paraId="3B05926F" w14:textId="77777777" w:rsidR="00D77385" w:rsidRPr="0092065E" w:rsidRDefault="00D77385" w:rsidP="00DB34B3">
      <w:pPr>
        <w:spacing w:after="0" w:line="240" w:lineRule="auto"/>
        <w:jc w:val="both"/>
        <w:rPr>
          <w:rFonts w:ascii="Verdana" w:hAnsi="Verdana"/>
          <w:sz w:val="20"/>
          <w:szCs w:val="20"/>
        </w:rPr>
      </w:pPr>
    </w:p>
    <w:p w14:paraId="5FCF8710" w14:textId="6B01B1EE" w:rsidR="00243071" w:rsidRPr="0092065E" w:rsidRDefault="00C465F1" w:rsidP="00DB34B3">
      <w:pPr>
        <w:spacing w:after="0" w:line="240" w:lineRule="auto"/>
        <w:jc w:val="both"/>
        <w:rPr>
          <w:rFonts w:ascii="Verdana" w:hAnsi="Verdana"/>
          <w:sz w:val="20"/>
          <w:szCs w:val="20"/>
        </w:rPr>
      </w:pPr>
      <w:r w:rsidRPr="0092065E">
        <w:rPr>
          <w:rFonts w:ascii="Verdana" w:hAnsi="Verdana"/>
          <w:sz w:val="20"/>
          <w:szCs w:val="20"/>
        </w:rPr>
        <w:t xml:space="preserve">The </w:t>
      </w:r>
      <w:r w:rsidR="003E463D" w:rsidRPr="0092065E">
        <w:rPr>
          <w:rFonts w:ascii="Verdana" w:hAnsi="Verdana"/>
          <w:sz w:val="20"/>
          <w:szCs w:val="20"/>
        </w:rPr>
        <w:t xml:space="preserve">distribution </w:t>
      </w:r>
      <w:r w:rsidR="00D76A1E" w:rsidRPr="0092065E">
        <w:rPr>
          <w:rFonts w:ascii="Verdana" w:hAnsi="Verdana"/>
          <w:sz w:val="20"/>
          <w:szCs w:val="20"/>
        </w:rPr>
        <w:t xml:space="preserve">and size </w:t>
      </w:r>
      <w:r w:rsidR="003E463D" w:rsidRPr="0092065E">
        <w:rPr>
          <w:rFonts w:ascii="Verdana" w:hAnsi="Verdana"/>
          <w:sz w:val="20"/>
          <w:szCs w:val="20"/>
        </w:rPr>
        <w:t xml:space="preserve">of expenditures </w:t>
      </w:r>
      <w:r w:rsidR="00D635BF" w:rsidRPr="0092065E">
        <w:rPr>
          <w:rFonts w:ascii="Verdana" w:hAnsi="Verdana"/>
          <w:sz w:val="20"/>
          <w:szCs w:val="20"/>
        </w:rPr>
        <w:t>by budget pos</w:t>
      </w:r>
      <w:r w:rsidR="00A82577" w:rsidRPr="0092065E">
        <w:rPr>
          <w:rFonts w:ascii="Verdana" w:hAnsi="Verdana"/>
          <w:sz w:val="20"/>
          <w:szCs w:val="20"/>
        </w:rPr>
        <w:t>i</w:t>
      </w:r>
      <w:r w:rsidR="00D635BF" w:rsidRPr="0092065E">
        <w:rPr>
          <w:rFonts w:ascii="Verdana" w:hAnsi="Verdana"/>
          <w:sz w:val="20"/>
          <w:szCs w:val="20"/>
        </w:rPr>
        <w:t>t</w:t>
      </w:r>
      <w:r w:rsidR="00A82577" w:rsidRPr="0092065E">
        <w:rPr>
          <w:rFonts w:ascii="Verdana" w:hAnsi="Verdana"/>
          <w:sz w:val="20"/>
          <w:szCs w:val="20"/>
        </w:rPr>
        <w:t>ion</w:t>
      </w:r>
      <w:r w:rsidR="00D635BF" w:rsidRPr="0092065E">
        <w:rPr>
          <w:rFonts w:ascii="Verdana" w:hAnsi="Verdana"/>
          <w:sz w:val="20"/>
          <w:szCs w:val="20"/>
        </w:rPr>
        <w:t xml:space="preserve">s </w:t>
      </w:r>
      <w:r w:rsidR="003E463D" w:rsidRPr="0092065E">
        <w:rPr>
          <w:rFonts w:ascii="Verdana" w:hAnsi="Verdana"/>
          <w:sz w:val="20"/>
          <w:szCs w:val="20"/>
        </w:rPr>
        <w:t>in</w:t>
      </w:r>
      <w:r w:rsidR="0090395A" w:rsidRPr="0092065E">
        <w:rPr>
          <w:rFonts w:ascii="Verdana" w:hAnsi="Verdana"/>
          <w:sz w:val="20"/>
          <w:szCs w:val="20"/>
        </w:rPr>
        <w:t xml:space="preserve"> Annex </w:t>
      </w:r>
      <w:r w:rsidR="00500C17" w:rsidRPr="0092065E">
        <w:rPr>
          <w:rFonts w:ascii="Verdana" w:hAnsi="Verdana"/>
          <w:sz w:val="20"/>
          <w:szCs w:val="20"/>
        </w:rPr>
        <w:t>1</w:t>
      </w:r>
      <w:r w:rsidR="00D76A1E" w:rsidRPr="0092065E">
        <w:rPr>
          <w:rFonts w:ascii="Verdana" w:hAnsi="Verdana"/>
          <w:sz w:val="20"/>
          <w:szCs w:val="20"/>
        </w:rPr>
        <w:t xml:space="preserve"> </w:t>
      </w:r>
      <w:r w:rsidR="002012AD" w:rsidRPr="0092065E">
        <w:rPr>
          <w:rFonts w:ascii="Verdana" w:hAnsi="Verdana"/>
          <w:sz w:val="20"/>
          <w:szCs w:val="20"/>
        </w:rPr>
        <w:t>will be further explained by</w:t>
      </w:r>
      <w:r w:rsidR="00D76A1E" w:rsidRPr="0092065E">
        <w:rPr>
          <w:rFonts w:ascii="Verdana" w:hAnsi="Verdana"/>
          <w:sz w:val="20"/>
          <w:szCs w:val="20"/>
        </w:rPr>
        <w:t xml:space="preserve"> </w:t>
      </w:r>
      <w:r w:rsidR="00D635BF" w:rsidRPr="0092065E">
        <w:rPr>
          <w:rFonts w:ascii="Verdana" w:hAnsi="Verdana"/>
          <w:sz w:val="20"/>
          <w:szCs w:val="20"/>
        </w:rPr>
        <w:t xml:space="preserve">some </w:t>
      </w:r>
      <w:r w:rsidR="005F0768" w:rsidRPr="0092065E">
        <w:rPr>
          <w:rFonts w:ascii="Verdana" w:hAnsi="Verdana"/>
          <w:sz w:val="20"/>
          <w:szCs w:val="20"/>
        </w:rPr>
        <w:t>comments concerning the result</w:t>
      </w:r>
      <w:r w:rsidR="00D76A1E" w:rsidRPr="0092065E">
        <w:rPr>
          <w:rFonts w:ascii="Verdana" w:hAnsi="Verdana"/>
          <w:sz w:val="20"/>
          <w:szCs w:val="20"/>
        </w:rPr>
        <w:t>s</w:t>
      </w:r>
      <w:r w:rsidR="005F0768" w:rsidRPr="0092065E">
        <w:rPr>
          <w:rFonts w:ascii="Verdana" w:hAnsi="Verdana"/>
          <w:sz w:val="20"/>
          <w:szCs w:val="20"/>
        </w:rPr>
        <w:t xml:space="preserve"> a</w:t>
      </w:r>
      <w:r w:rsidR="00D76A1E" w:rsidRPr="0092065E">
        <w:rPr>
          <w:rFonts w:ascii="Verdana" w:hAnsi="Verdana"/>
          <w:sz w:val="20"/>
          <w:szCs w:val="20"/>
        </w:rPr>
        <w:t xml:space="preserve">s well as </w:t>
      </w:r>
      <w:r w:rsidR="005F0768" w:rsidRPr="0092065E">
        <w:rPr>
          <w:rFonts w:ascii="Verdana" w:hAnsi="Verdana"/>
          <w:sz w:val="20"/>
          <w:szCs w:val="20"/>
        </w:rPr>
        <w:t xml:space="preserve">possible implications for the budget plan </w:t>
      </w:r>
      <w:r w:rsidR="000E1609" w:rsidRPr="0092065E">
        <w:rPr>
          <w:rFonts w:ascii="Verdana" w:hAnsi="Verdana"/>
          <w:sz w:val="20"/>
          <w:szCs w:val="20"/>
        </w:rPr>
        <w:t>in 20</w:t>
      </w:r>
      <w:r w:rsidR="002F1E54" w:rsidRPr="0092065E">
        <w:rPr>
          <w:rFonts w:ascii="Verdana" w:hAnsi="Verdana"/>
          <w:sz w:val="20"/>
          <w:szCs w:val="20"/>
        </w:rPr>
        <w:t>2</w:t>
      </w:r>
      <w:r w:rsidR="0092065E" w:rsidRPr="0092065E">
        <w:rPr>
          <w:rFonts w:ascii="Verdana" w:hAnsi="Verdana"/>
          <w:sz w:val="20"/>
          <w:szCs w:val="20"/>
        </w:rPr>
        <w:t>1</w:t>
      </w:r>
      <w:r w:rsidR="00D76A1E" w:rsidRPr="0092065E">
        <w:rPr>
          <w:rFonts w:ascii="Verdana" w:hAnsi="Verdana"/>
          <w:sz w:val="20"/>
          <w:szCs w:val="20"/>
        </w:rPr>
        <w:t>.</w:t>
      </w:r>
    </w:p>
    <w:p w14:paraId="72DD0D5A" w14:textId="77777777" w:rsidR="006320E2" w:rsidRPr="00B8508D" w:rsidRDefault="006320E2" w:rsidP="00DB34B3">
      <w:pPr>
        <w:spacing w:after="0" w:line="240" w:lineRule="auto"/>
        <w:jc w:val="both"/>
        <w:rPr>
          <w:rFonts w:ascii="Verdana" w:hAnsi="Verdana"/>
          <w:color w:val="FF0000"/>
          <w:sz w:val="20"/>
          <w:szCs w:val="20"/>
        </w:rPr>
      </w:pPr>
    </w:p>
    <w:p w14:paraId="2A256C35" w14:textId="6E7DCBB3" w:rsidR="009501DC" w:rsidRPr="001E6CCD" w:rsidRDefault="003E463D" w:rsidP="009501DC">
      <w:pPr>
        <w:pStyle w:val="StandardWeb"/>
        <w:spacing w:before="0" w:beforeAutospacing="0" w:after="0" w:afterAutospacing="0"/>
        <w:jc w:val="both"/>
        <w:rPr>
          <w:rFonts w:ascii="Verdana" w:hAnsi="Verdana"/>
          <w:color w:val="0E101A"/>
          <w:sz w:val="20"/>
          <w:szCs w:val="20"/>
          <w:lang w:val="en-GB"/>
        </w:rPr>
      </w:pPr>
      <w:r w:rsidRPr="00754CCB">
        <w:rPr>
          <w:rFonts w:ascii="Verdana" w:hAnsi="Verdana"/>
          <w:sz w:val="20"/>
          <w:szCs w:val="20"/>
          <w:lang w:val="en-US"/>
        </w:rPr>
        <w:t>In</w:t>
      </w:r>
      <w:r w:rsidR="00F96AAC" w:rsidRPr="00754CCB">
        <w:rPr>
          <w:rFonts w:ascii="Verdana" w:hAnsi="Verdana"/>
          <w:sz w:val="20"/>
          <w:szCs w:val="20"/>
          <w:lang w:val="en-US"/>
        </w:rPr>
        <w:t xml:space="preserve"> </w:t>
      </w:r>
      <w:r w:rsidR="00F96AAC" w:rsidRPr="008E7EE1">
        <w:rPr>
          <w:rFonts w:ascii="Verdana" w:hAnsi="Verdana"/>
          <w:sz w:val="20"/>
          <w:szCs w:val="20"/>
          <w:u w:val="single"/>
          <w:lang w:val="en-US"/>
        </w:rPr>
        <w:t>Section</w:t>
      </w:r>
      <w:r w:rsidRPr="008E7EE1">
        <w:rPr>
          <w:rFonts w:ascii="Verdana" w:hAnsi="Verdana"/>
          <w:sz w:val="20"/>
          <w:szCs w:val="20"/>
          <w:u w:val="single"/>
          <w:lang w:val="en-US"/>
        </w:rPr>
        <w:t xml:space="preserve"> 1</w:t>
      </w:r>
      <w:r w:rsidRPr="00754CCB">
        <w:rPr>
          <w:rFonts w:ascii="Verdana" w:hAnsi="Verdana"/>
          <w:sz w:val="20"/>
          <w:szCs w:val="20"/>
          <w:lang w:val="en-US"/>
        </w:rPr>
        <w:t xml:space="preserve">, Secretariat, the result </w:t>
      </w:r>
      <w:r w:rsidR="00404D8E" w:rsidRPr="00754CCB">
        <w:rPr>
          <w:rFonts w:ascii="Verdana" w:hAnsi="Verdana"/>
          <w:sz w:val="20"/>
          <w:szCs w:val="20"/>
          <w:lang w:val="en-US"/>
        </w:rPr>
        <w:t xml:space="preserve">is some </w:t>
      </w:r>
      <w:r w:rsidR="00F96AAC" w:rsidRPr="00754CCB">
        <w:rPr>
          <w:rFonts w:ascii="Verdana" w:hAnsi="Verdana"/>
          <w:sz w:val="20"/>
          <w:szCs w:val="20"/>
          <w:lang w:val="en-US"/>
        </w:rPr>
        <w:t xml:space="preserve">€ </w:t>
      </w:r>
      <w:r w:rsidR="00224244" w:rsidRPr="00754CCB">
        <w:rPr>
          <w:rFonts w:ascii="Verdana" w:hAnsi="Verdana"/>
          <w:sz w:val="20"/>
          <w:szCs w:val="20"/>
          <w:lang w:val="en-US"/>
        </w:rPr>
        <w:t>16</w:t>
      </w:r>
      <w:r w:rsidR="00C46867" w:rsidRPr="00754CCB">
        <w:rPr>
          <w:rFonts w:ascii="Verdana" w:hAnsi="Verdana"/>
          <w:sz w:val="20"/>
          <w:szCs w:val="20"/>
          <w:lang w:val="en-US"/>
        </w:rPr>
        <w:t>,</w:t>
      </w:r>
      <w:r w:rsidR="002F1E54" w:rsidRPr="00754CCB">
        <w:rPr>
          <w:rFonts w:ascii="Verdana" w:hAnsi="Verdana"/>
          <w:sz w:val="20"/>
          <w:szCs w:val="20"/>
          <w:lang w:val="en-US"/>
        </w:rPr>
        <w:t>000</w:t>
      </w:r>
      <w:r w:rsidR="00404D8E" w:rsidRPr="00754CCB">
        <w:rPr>
          <w:rFonts w:ascii="Verdana" w:hAnsi="Verdana"/>
          <w:sz w:val="20"/>
          <w:szCs w:val="20"/>
          <w:lang w:val="en-US"/>
        </w:rPr>
        <w:t xml:space="preserve"> lower than </w:t>
      </w:r>
      <w:r w:rsidR="00A82577" w:rsidRPr="00754CCB">
        <w:rPr>
          <w:rFonts w:ascii="Verdana" w:hAnsi="Verdana"/>
          <w:sz w:val="20"/>
          <w:szCs w:val="20"/>
          <w:lang w:val="en-US"/>
        </w:rPr>
        <w:t>expe</w:t>
      </w:r>
      <w:r w:rsidR="00404D8E" w:rsidRPr="00754CCB">
        <w:rPr>
          <w:rFonts w:ascii="Verdana" w:hAnsi="Verdana"/>
          <w:sz w:val="20"/>
          <w:szCs w:val="20"/>
          <w:lang w:val="en-US"/>
        </w:rPr>
        <w:t>cted</w:t>
      </w:r>
      <w:r w:rsidR="002E3F87" w:rsidRPr="00754CCB">
        <w:rPr>
          <w:rFonts w:ascii="Verdana" w:hAnsi="Verdana"/>
          <w:sz w:val="20"/>
          <w:szCs w:val="20"/>
          <w:lang w:val="en-US"/>
        </w:rPr>
        <w:t xml:space="preserve">. The travel costs in post </w:t>
      </w:r>
      <w:r w:rsidR="002E3F87" w:rsidRPr="00754CCB">
        <w:rPr>
          <w:rFonts w:ascii="Verdana" w:hAnsi="Verdana"/>
          <w:sz w:val="20"/>
          <w:szCs w:val="20"/>
          <w:u w:val="single"/>
          <w:lang w:val="en-US"/>
        </w:rPr>
        <w:t>1.1</w:t>
      </w:r>
      <w:r w:rsidR="002E3F87" w:rsidRPr="00754CCB">
        <w:rPr>
          <w:rFonts w:ascii="Verdana" w:hAnsi="Verdana"/>
          <w:sz w:val="20"/>
          <w:szCs w:val="20"/>
          <w:lang w:val="en-US"/>
        </w:rPr>
        <w:t xml:space="preserve"> </w:t>
      </w:r>
      <w:r w:rsidR="00B95B48" w:rsidRPr="00754CCB">
        <w:rPr>
          <w:rFonts w:ascii="Verdana" w:hAnsi="Verdana"/>
          <w:sz w:val="20"/>
          <w:szCs w:val="20"/>
          <w:lang w:val="en-US"/>
        </w:rPr>
        <w:t xml:space="preserve">and the Meeting costs in </w:t>
      </w:r>
      <w:r w:rsidR="00B95B48" w:rsidRPr="00754CCB">
        <w:rPr>
          <w:rFonts w:ascii="Verdana" w:hAnsi="Verdana"/>
          <w:sz w:val="20"/>
          <w:szCs w:val="20"/>
          <w:u w:val="single"/>
          <w:lang w:val="en-US"/>
        </w:rPr>
        <w:t>1.2</w:t>
      </w:r>
      <w:r w:rsidR="00B95B48" w:rsidRPr="00754CCB">
        <w:rPr>
          <w:rFonts w:ascii="Verdana" w:hAnsi="Verdana"/>
          <w:sz w:val="20"/>
          <w:szCs w:val="20"/>
          <w:lang w:val="en-US"/>
        </w:rPr>
        <w:t xml:space="preserve"> </w:t>
      </w:r>
      <w:r w:rsidR="002E3F87" w:rsidRPr="00754CCB">
        <w:rPr>
          <w:rFonts w:ascii="Verdana" w:hAnsi="Verdana"/>
          <w:sz w:val="20"/>
          <w:szCs w:val="20"/>
          <w:lang w:val="en-US"/>
        </w:rPr>
        <w:t xml:space="preserve">have been </w:t>
      </w:r>
      <w:r w:rsidR="009501DC" w:rsidRPr="00754CCB">
        <w:rPr>
          <w:rFonts w:ascii="Verdana" w:hAnsi="Verdana"/>
          <w:sz w:val="20"/>
          <w:szCs w:val="20"/>
          <w:lang w:val="en-US"/>
        </w:rPr>
        <w:t xml:space="preserve">– due to the situation caused by the COVID-19 pandemic – </w:t>
      </w:r>
      <w:r w:rsidR="008E4D5F" w:rsidRPr="00754CCB">
        <w:rPr>
          <w:rFonts w:ascii="Verdana" w:hAnsi="Verdana"/>
          <w:sz w:val="20"/>
          <w:szCs w:val="20"/>
          <w:lang w:val="en-US"/>
        </w:rPr>
        <w:t>82</w:t>
      </w:r>
      <w:r w:rsidR="004A1204">
        <w:rPr>
          <w:rFonts w:ascii="Verdana" w:hAnsi="Verdana"/>
          <w:sz w:val="20"/>
          <w:szCs w:val="20"/>
          <w:lang w:val="en-US"/>
        </w:rPr>
        <w:t xml:space="preserve"> </w:t>
      </w:r>
      <w:r w:rsidR="008E4D5F" w:rsidRPr="00754CCB">
        <w:rPr>
          <w:rFonts w:ascii="Verdana" w:hAnsi="Verdana"/>
          <w:sz w:val="20"/>
          <w:szCs w:val="20"/>
          <w:lang w:val="en-US"/>
        </w:rPr>
        <w:t xml:space="preserve">% </w:t>
      </w:r>
      <w:r w:rsidR="004B7ABF" w:rsidRPr="00754CCB">
        <w:rPr>
          <w:rFonts w:ascii="Verdana" w:hAnsi="Verdana"/>
          <w:sz w:val="20"/>
          <w:szCs w:val="20"/>
          <w:lang w:val="en-US"/>
        </w:rPr>
        <w:t>below</w:t>
      </w:r>
      <w:r w:rsidR="00404D8E" w:rsidRPr="00754CCB">
        <w:rPr>
          <w:rFonts w:ascii="Verdana" w:hAnsi="Verdana"/>
          <w:sz w:val="20"/>
          <w:szCs w:val="20"/>
          <w:lang w:val="en-US"/>
        </w:rPr>
        <w:t xml:space="preserve"> the budget proposal</w:t>
      </w:r>
      <w:r w:rsidR="002E3F87" w:rsidRPr="00754CCB">
        <w:rPr>
          <w:rFonts w:ascii="Verdana" w:hAnsi="Verdana"/>
          <w:sz w:val="20"/>
          <w:szCs w:val="20"/>
          <w:lang w:val="en-US"/>
        </w:rPr>
        <w:t xml:space="preserve">. </w:t>
      </w:r>
      <w:r w:rsidRPr="00754CCB">
        <w:rPr>
          <w:rFonts w:ascii="Verdana" w:hAnsi="Verdana"/>
          <w:sz w:val="20"/>
          <w:szCs w:val="20"/>
          <w:lang w:val="en-US"/>
        </w:rPr>
        <w:t>The Secreta</w:t>
      </w:r>
      <w:r w:rsidR="00C47315" w:rsidRPr="00754CCB">
        <w:rPr>
          <w:rFonts w:ascii="Verdana" w:hAnsi="Verdana"/>
          <w:sz w:val="20"/>
          <w:szCs w:val="20"/>
          <w:lang w:val="en-US"/>
        </w:rPr>
        <w:t>ry</w:t>
      </w:r>
      <w:r w:rsidRPr="00754CCB">
        <w:rPr>
          <w:rFonts w:ascii="Verdana" w:hAnsi="Verdana"/>
          <w:sz w:val="20"/>
          <w:szCs w:val="20"/>
          <w:lang w:val="en-US"/>
        </w:rPr>
        <w:t xml:space="preserve"> Level me</w:t>
      </w:r>
      <w:r w:rsidR="002D3246" w:rsidRPr="00754CCB">
        <w:rPr>
          <w:rFonts w:ascii="Verdana" w:hAnsi="Verdana"/>
          <w:sz w:val="20"/>
          <w:szCs w:val="20"/>
          <w:lang w:val="en-US"/>
        </w:rPr>
        <w:t xml:space="preserve">etings are held in English </w:t>
      </w:r>
      <w:r w:rsidR="002D3246" w:rsidRPr="00754CCB">
        <w:rPr>
          <w:rFonts w:ascii="Verdana" w:hAnsi="Verdana"/>
          <w:sz w:val="20"/>
          <w:szCs w:val="20"/>
          <w:lang w:val="en-US"/>
        </w:rPr>
        <w:lastRenderedPageBreak/>
        <w:t xml:space="preserve">only. </w:t>
      </w:r>
      <w:r w:rsidR="00F8694A" w:rsidRPr="00754CCB">
        <w:rPr>
          <w:rFonts w:ascii="Verdana" w:hAnsi="Verdana"/>
          <w:sz w:val="20"/>
          <w:szCs w:val="20"/>
          <w:lang w:val="en-US"/>
        </w:rPr>
        <w:t>Travel costs have been reduced</w:t>
      </w:r>
      <w:r w:rsidR="009501DC" w:rsidRPr="00754CCB">
        <w:rPr>
          <w:rFonts w:ascii="Verdana" w:hAnsi="Verdana"/>
          <w:sz w:val="20"/>
          <w:szCs w:val="20"/>
          <w:lang w:val="en-US"/>
        </w:rPr>
        <w:t xml:space="preserve"> by 86</w:t>
      </w:r>
      <w:r w:rsidR="004A1204">
        <w:rPr>
          <w:rFonts w:ascii="Verdana" w:hAnsi="Verdana"/>
          <w:sz w:val="20"/>
          <w:szCs w:val="20"/>
          <w:lang w:val="en-US"/>
        </w:rPr>
        <w:t xml:space="preserve"> </w:t>
      </w:r>
      <w:r w:rsidR="009501DC" w:rsidRPr="00754CCB">
        <w:rPr>
          <w:rFonts w:ascii="Verdana" w:hAnsi="Verdana"/>
          <w:sz w:val="20"/>
          <w:szCs w:val="20"/>
          <w:lang w:val="en-US"/>
        </w:rPr>
        <w:t>%</w:t>
      </w:r>
      <w:r w:rsidR="00F8694A" w:rsidRPr="00754CCB">
        <w:rPr>
          <w:rFonts w:ascii="Verdana" w:hAnsi="Verdana"/>
          <w:sz w:val="20"/>
          <w:szCs w:val="20"/>
          <w:lang w:val="en-US"/>
        </w:rPr>
        <w:t xml:space="preserve">, </w:t>
      </w:r>
      <w:r w:rsidR="00224244" w:rsidRPr="00754CCB">
        <w:rPr>
          <w:rFonts w:ascii="Verdana" w:hAnsi="Verdana"/>
          <w:sz w:val="20"/>
          <w:szCs w:val="20"/>
          <w:lang w:val="en-US"/>
        </w:rPr>
        <w:t xml:space="preserve">because </w:t>
      </w:r>
      <w:r w:rsidR="00EA659C" w:rsidRPr="00754CCB">
        <w:rPr>
          <w:rFonts w:ascii="Verdana" w:hAnsi="Verdana"/>
          <w:sz w:val="20"/>
          <w:szCs w:val="20"/>
          <w:lang w:val="en-US"/>
        </w:rPr>
        <w:t>all</w:t>
      </w:r>
      <w:r w:rsidR="00224244" w:rsidRPr="00754CCB">
        <w:rPr>
          <w:rFonts w:ascii="Verdana" w:hAnsi="Verdana"/>
          <w:sz w:val="20"/>
          <w:szCs w:val="20"/>
          <w:lang w:val="en-US"/>
        </w:rPr>
        <w:t xml:space="preserve"> events after March 2020 were cancelled or took place digitally due to the COVID</w:t>
      </w:r>
      <w:r w:rsidR="00ED6EE3" w:rsidRPr="00754CCB">
        <w:rPr>
          <w:rFonts w:ascii="Verdana" w:hAnsi="Verdana"/>
          <w:sz w:val="20"/>
          <w:szCs w:val="20"/>
          <w:lang w:val="en-US"/>
        </w:rPr>
        <w:t>-</w:t>
      </w:r>
      <w:r w:rsidR="00224244" w:rsidRPr="00754CCB">
        <w:rPr>
          <w:rFonts w:ascii="Verdana" w:hAnsi="Verdana"/>
          <w:sz w:val="20"/>
          <w:szCs w:val="20"/>
          <w:lang w:val="en-US"/>
        </w:rPr>
        <w:t>19 pandemi</w:t>
      </w:r>
      <w:r w:rsidR="00ED6EE3" w:rsidRPr="00754CCB">
        <w:rPr>
          <w:rFonts w:ascii="Verdana" w:hAnsi="Verdana"/>
          <w:sz w:val="20"/>
          <w:szCs w:val="20"/>
          <w:lang w:val="en-US"/>
        </w:rPr>
        <w:t>c</w:t>
      </w:r>
      <w:r w:rsidR="00F8694A" w:rsidRPr="00754CCB">
        <w:rPr>
          <w:rFonts w:ascii="Verdana" w:hAnsi="Verdana"/>
          <w:sz w:val="20"/>
          <w:szCs w:val="20"/>
          <w:lang w:val="en-US"/>
        </w:rPr>
        <w:t xml:space="preserve">. </w:t>
      </w:r>
      <w:r w:rsidR="009501DC" w:rsidRPr="001E6CCD">
        <w:rPr>
          <w:rFonts w:ascii="Verdana" w:hAnsi="Verdana"/>
          <w:color w:val="0E101A"/>
          <w:sz w:val="20"/>
          <w:szCs w:val="20"/>
          <w:lang w:val="en-GB"/>
        </w:rPr>
        <w:t xml:space="preserve">Also, by merging with other BSPC </w:t>
      </w:r>
      <w:r w:rsidR="004A1204">
        <w:rPr>
          <w:rFonts w:ascii="Verdana" w:hAnsi="Verdana"/>
          <w:color w:val="0E101A"/>
          <w:sz w:val="20"/>
          <w:szCs w:val="20"/>
          <w:lang w:val="en-GB"/>
        </w:rPr>
        <w:t>C</w:t>
      </w:r>
      <w:r w:rsidR="009501DC" w:rsidRPr="001E6CCD">
        <w:rPr>
          <w:rFonts w:ascii="Verdana" w:hAnsi="Verdana"/>
          <w:color w:val="0E101A"/>
          <w:sz w:val="20"/>
          <w:szCs w:val="20"/>
          <w:lang w:val="en-GB"/>
        </w:rPr>
        <w:t>ommittee meetings, Secretary Level Meetings' costs</w:t>
      </w:r>
      <w:r w:rsidR="00155896" w:rsidRPr="00155896">
        <w:rPr>
          <w:rFonts w:ascii="Verdana" w:hAnsi="Verdana"/>
          <w:color w:val="0E101A"/>
          <w:sz w:val="20"/>
          <w:szCs w:val="20"/>
          <w:lang w:val="en-GB"/>
        </w:rPr>
        <w:t xml:space="preserve"> </w:t>
      </w:r>
      <w:r w:rsidR="009501DC" w:rsidRPr="001E6CCD">
        <w:rPr>
          <w:rFonts w:ascii="Verdana" w:hAnsi="Verdana"/>
          <w:color w:val="0E101A"/>
          <w:sz w:val="20"/>
          <w:szCs w:val="20"/>
          <w:lang w:val="en-GB"/>
        </w:rPr>
        <w:t>could be limited to 61</w:t>
      </w:r>
      <w:r w:rsidR="004A1204">
        <w:rPr>
          <w:rFonts w:ascii="Verdana" w:hAnsi="Verdana"/>
          <w:color w:val="0E101A"/>
          <w:sz w:val="20"/>
          <w:szCs w:val="20"/>
          <w:lang w:val="en-GB"/>
        </w:rPr>
        <w:t xml:space="preserve"> </w:t>
      </w:r>
      <w:r w:rsidR="009501DC" w:rsidRPr="001E6CCD">
        <w:rPr>
          <w:rFonts w:ascii="Verdana" w:hAnsi="Verdana"/>
          <w:color w:val="0E101A"/>
          <w:sz w:val="20"/>
          <w:szCs w:val="20"/>
          <w:lang w:val="en-GB"/>
        </w:rPr>
        <w:t>% of the</w:t>
      </w:r>
      <w:r w:rsidR="00155896">
        <w:rPr>
          <w:rFonts w:ascii="Verdana" w:hAnsi="Verdana"/>
          <w:color w:val="0E101A"/>
          <w:sz w:val="20"/>
          <w:szCs w:val="20"/>
          <w:lang w:val="en-GB"/>
        </w:rPr>
        <w:t xml:space="preserve"> previous</w:t>
      </w:r>
      <w:r w:rsidR="009501DC" w:rsidRPr="001E6CCD">
        <w:rPr>
          <w:rFonts w:ascii="Verdana" w:hAnsi="Verdana"/>
          <w:color w:val="0E101A"/>
          <w:sz w:val="20"/>
          <w:szCs w:val="20"/>
          <w:lang w:val="en-GB"/>
        </w:rPr>
        <w:t xml:space="preserve"> approach.</w:t>
      </w:r>
    </w:p>
    <w:p w14:paraId="5C74DC89" w14:textId="78B4F70E" w:rsidR="002D3246" w:rsidRPr="001E6CCD" w:rsidRDefault="002D3246" w:rsidP="00DB34B3">
      <w:pPr>
        <w:spacing w:after="0" w:line="240" w:lineRule="auto"/>
        <w:jc w:val="both"/>
        <w:rPr>
          <w:rFonts w:ascii="Verdana" w:hAnsi="Verdana"/>
          <w:sz w:val="20"/>
          <w:szCs w:val="20"/>
        </w:rPr>
      </w:pPr>
    </w:p>
    <w:p w14:paraId="0A3D6CDB" w14:textId="77777777" w:rsidR="0034442A" w:rsidRPr="00224244" w:rsidRDefault="0034442A" w:rsidP="00DB34B3">
      <w:pPr>
        <w:spacing w:after="0" w:line="240" w:lineRule="auto"/>
        <w:jc w:val="both"/>
        <w:rPr>
          <w:rFonts w:ascii="Verdana" w:hAnsi="Verdana"/>
          <w:sz w:val="20"/>
          <w:szCs w:val="20"/>
        </w:rPr>
      </w:pPr>
    </w:p>
    <w:p w14:paraId="7185D56A" w14:textId="58B2022E" w:rsidR="0034442A" w:rsidRPr="00224244" w:rsidRDefault="0034442A" w:rsidP="00DB34B3">
      <w:pPr>
        <w:spacing w:after="0" w:line="240" w:lineRule="auto"/>
        <w:jc w:val="both"/>
        <w:rPr>
          <w:rFonts w:ascii="Verdana" w:hAnsi="Verdana"/>
          <w:sz w:val="20"/>
          <w:szCs w:val="20"/>
        </w:rPr>
      </w:pPr>
      <w:r w:rsidRPr="00224244">
        <w:rPr>
          <w:rFonts w:ascii="Verdana" w:hAnsi="Verdana"/>
          <w:sz w:val="20"/>
          <w:szCs w:val="20"/>
        </w:rPr>
        <w:t xml:space="preserve">The budget allocation and distribution for </w:t>
      </w:r>
      <w:r w:rsidRPr="008E7EE1">
        <w:rPr>
          <w:rFonts w:ascii="Verdana" w:hAnsi="Verdana"/>
          <w:sz w:val="20"/>
          <w:szCs w:val="20"/>
        </w:rPr>
        <w:t>budget</w:t>
      </w:r>
      <w:r w:rsidR="00F96AAC" w:rsidRPr="008E7EE1">
        <w:rPr>
          <w:rFonts w:ascii="Verdana" w:hAnsi="Verdana"/>
          <w:sz w:val="20"/>
          <w:szCs w:val="20"/>
        </w:rPr>
        <w:t xml:space="preserve"> Section</w:t>
      </w:r>
      <w:r w:rsidRPr="008E7EE1">
        <w:rPr>
          <w:rFonts w:ascii="Verdana" w:hAnsi="Verdana"/>
          <w:sz w:val="20"/>
          <w:szCs w:val="20"/>
        </w:rPr>
        <w:t xml:space="preserve"> 1</w:t>
      </w:r>
      <w:r w:rsidRPr="00224244">
        <w:rPr>
          <w:rFonts w:ascii="Verdana" w:hAnsi="Verdana"/>
          <w:sz w:val="20"/>
          <w:szCs w:val="20"/>
        </w:rPr>
        <w:t xml:space="preserve"> in the 20</w:t>
      </w:r>
      <w:r w:rsidR="002F1E54" w:rsidRPr="00224244">
        <w:rPr>
          <w:rFonts w:ascii="Verdana" w:hAnsi="Verdana"/>
          <w:sz w:val="20"/>
          <w:szCs w:val="20"/>
        </w:rPr>
        <w:t>2</w:t>
      </w:r>
      <w:r w:rsidR="006017E1" w:rsidRPr="00224244">
        <w:rPr>
          <w:rFonts w:ascii="Verdana" w:hAnsi="Verdana"/>
          <w:sz w:val="20"/>
          <w:szCs w:val="20"/>
        </w:rPr>
        <w:t>1</w:t>
      </w:r>
      <w:r w:rsidRPr="00224244">
        <w:rPr>
          <w:rFonts w:ascii="Verdana" w:hAnsi="Verdana"/>
          <w:sz w:val="20"/>
          <w:szCs w:val="20"/>
        </w:rPr>
        <w:t xml:space="preserve"> budget proposal could </w:t>
      </w:r>
      <w:r w:rsidR="001E6CCD">
        <w:rPr>
          <w:rFonts w:ascii="Verdana" w:hAnsi="Verdana"/>
          <w:sz w:val="20"/>
          <w:szCs w:val="20"/>
        </w:rPr>
        <w:t xml:space="preserve">– due to the reasons mentioned in point 4 – </w:t>
      </w:r>
      <w:r w:rsidR="00F65266" w:rsidRPr="00224244">
        <w:rPr>
          <w:rFonts w:ascii="Verdana" w:hAnsi="Verdana"/>
          <w:sz w:val="20"/>
          <w:szCs w:val="20"/>
        </w:rPr>
        <w:t>be the same as in 20</w:t>
      </w:r>
      <w:r w:rsidR="006017E1" w:rsidRPr="00224244">
        <w:rPr>
          <w:rFonts w:ascii="Verdana" w:hAnsi="Verdana"/>
          <w:sz w:val="20"/>
          <w:szCs w:val="20"/>
        </w:rPr>
        <w:t>20</w:t>
      </w:r>
      <w:r w:rsidR="00DF21A0" w:rsidRPr="00224244">
        <w:rPr>
          <w:rFonts w:ascii="Verdana" w:hAnsi="Verdana"/>
          <w:sz w:val="20"/>
          <w:szCs w:val="20"/>
        </w:rPr>
        <w:t>.</w:t>
      </w:r>
      <w:r w:rsidR="007A6343" w:rsidRPr="00224244">
        <w:rPr>
          <w:rFonts w:ascii="Verdana" w:hAnsi="Verdana"/>
          <w:sz w:val="20"/>
          <w:szCs w:val="20"/>
        </w:rPr>
        <w:t xml:space="preserve"> It is the same amount as in </w:t>
      </w:r>
      <w:r w:rsidR="00351FC2" w:rsidRPr="00224244">
        <w:rPr>
          <w:rFonts w:ascii="Verdana" w:hAnsi="Verdana"/>
          <w:sz w:val="20"/>
          <w:szCs w:val="20"/>
        </w:rPr>
        <w:t xml:space="preserve">all </w:t>
      </w:r>
      <w:r w:rsidR="007A6343" w:rsidRPr="00224244">
        <w:rPr>
          <w:rFonts w:ascii="Verdana" w:hAnsi="Verdana"/>
          <w:sz w:val="20"/>
          <w:szCs w:val="20"/>
        </w:rPr>
        <w:t>previous years</w:t>
      </w:r>
      <w:r w:rsidR="000B47B6" w:rsidRPr="00224244">
        <w:rPr>
          <w:rFonts w:ascii="Verdana" w:hAnsi="Verdana"/>
          <w:sz w:val="20"/>
          <w:szCs w:val="20"/>
        </w:rPr>
        <w:t>, even though costs have risen</w:t>
      </w:r>
      <w:r w:rsidR="007A6343" w:rsidRPr="00224244">
        <w:rPr>
          <w:rFonts w:ascii="Verdana" w:hAnsi="Verdana"/>
          <w:sz w:val="20"/>
          <w:szCs w:val="20"/>
        </w:rPr>
        <w:t>.</w:t>
      </w:r>
    </w:p>
    <w:p w14:paraId="77758944" w14:textId="2F89703E" w:rsidR="006320E2" w:rsidRDefault="006320E2" w:rsidP="00DB34B3">
      <w:pPr>
        <w:spacing w:after="0" w:line="240" w:lineRule="auto"/>
        <w:jc w:val="both"/>
        <w:rPr>
          <w:rFonts w:ascii="Verdana" w:hAnsi="Verdana"/>
          <w:sz w:val="20"/>
          <w:szCs w:val="20"/>
        </w:rPr>
      </w:pPr>
    </w:p>
    <w:p w14:paraId="46A3BF28" w14:textId="77777777" w:rsidR="00B45817" w:rsidRPr="00F31EB1" w:rsidRDefault="00B45817" w:rsidP="00DB34B3">
      <w:pPr>
        <w:spacing w:after="0" w:line="240" w:lineRule="auto"/>
        <w:jc w:val="both"/>
        <w:rPr>
          <w:rFonts w:ascii="Verdana" w:hAnsi="Verdana"/>
          <w:sz w:val="20"/>
          <w:szCs w:val="20"/>
        </w:rPr>
      </w:pPr>
    </w:p>
    <w:p w14:paraId="131A150E" w14:textId="0EBEDCD3" w:rsidR="001E6CCD" w:rsidRPr="001C04D8" w:rsidRDefault="0034442A" w:rsidP="001C04D8">
      <w:pPr>
        <w:spacing w:after="0" w:line="240" w:lineRule="auto"/>
        <w:jc w:val="both"/>
        <w:rPr>
          <w:rFonts w:ascii="Verdana" w:hAnsi="Verdana"/>
          <w:sz w:val="20"/>
          <w:szCs w:val="20"/>
        </w:rPr>
      </w:pPr>
      <w:r w:rsidRPr="008E7EE1">
        <w:rPr>
          <w:rFonts w:ascii="Verdana" w:hAnsi="Verdana"/>
          <w:sz w:val="20"/>
          <w:szCs w:val="20"/>
          <w:u w:val="single"/>
        </w:rPr>
        <w:t>S</w:t>
      </w:r>
      <w:r w:rsidR="003E463D" w:rsidRPr="008E7EE1">
        <w:rPr>
          <w:rFonts w:ascii="Verdana" w:hAnsi="Verdana"/>
          <w:sz w:val="20"/>
          <w:szCs w:val="20"/>
          <w:u w:val="single"/>
        </w:rPr>
        <w:t xml:space="preserve">ection </w:t>
      </w:r>
      <w:r w:rsidR="003E463D" w:rsidRPr="001C04D8">
        <w:rPr>
          <w:rFonts w:ascii="Verdana" w:hAnsi="Verdana"/>
          <w:sz w:val="20"/>
          <w:szCs w:val="20"/>
          <w:u w:val="single"/>
        </w:rPr>
        <w:t>2</w:t>
      </w:r>
      <w:r w:rsidR="003E463D" w:rsidRPr="001C04D8">
        <w:rPr>
          <w:rFonts w:ascii="Verdana" w:hAnsi="Verdana"/>
          <w:sz w:val="20"/>
          <w:szCs w:val="20"/>
        </w:rPr>
        <w:t xml:space="preserve">, Standing Committee, </w:t>
      </w:r>
      <w:r w:rsidR="00C656E8" w:rsidRPr="001C04D8">
        <w:rPr>
          <w:rFonts w:ascii="Verdana" w:hAnsi="Verdana"/>
          <w:sz w:val="20"/>
          <w:szCs w:val="20"/>
        </w:rPr>
        <w:t>the result exceeds the budgeted amount by € 3,400</w:t>
      </w:r>
      <w:r w:rsidRPr="001C04D8">
        <w:rPr>
          <w:rFonts w:ascii="Verdana" w:hAnsi="Verdana"/>
          <w:sz w:val="20"/>
          <w:szCs w:val="20"/>
        </w:rPr>
        <w:t xml:space="preserve">. </w:t>
      </w:r>
      <w:r w:rsidR="00954FE5" w:rsidRPr="001C04D8">
        <w:rPr>
          <w:rFonts w:ascii="Verdana" w:hAnsi="Verdana"/>
          <w:sz w:val="20"/>
          <w:szCs w:val="20"/>
        </w:rPr>
        <w:t>The</w:t>
      </w:r>
      <w:r w:rsidR="00882820" w:rsidRPr="001C04D8">
        <w:rPr>
          <w:rFonts w:ascii="Verdana" w:hAnsi="Verdana"/>
          <w:sz w:val="20"/>
          <w:szCs w:val="20"/>
        </w:rPr>
        <w:t xml:space="preserve"> meeting costs</w:t>
      </w:r>
      <w:r w:rsidR="00F26694" w:rsidRPr="001C04D8">
        <w:rPr>
          <w:rFonts w:ascii="Verdana" w:hAnsi="Verdana"/>
          <w:sz w:val="20"/>
          <w:szCs w:val="20"/>
        </w:rPr>
        <w:t xml:space="preserve"> </w:t>
      </w:r>
      <w:r w:rsidR="00882820" w:rsidRPr="001C04D8">
        <w:rPr>
          <w:rFonts w:ascii="Verdana" w:hAnsi="Verdana"/>
          <w:sz w:val="20"/>
          <w:szCs w:val="20"/>
        </w:rPr>
        <w:t>i</w:t>
      </w:r>
      <w:r w:rsidRPr="001C04D8">
        <w:rPr>
          <w:rFonts w:ascii="Verdana" w:hAnsi="Verdana"/>
          <w:sz w:val="20"/>
          <w:szCs w:val="20"/>
        </w:rPr>
        <w:t xml:space="preserve">n </w:t>
      </w:r>
      <w:r w:rsidRPr="001C04D8">
        <w:rPr>
          <w:rFonts w:ascii="Verdana" w:hAnsi="Verdana"/>
          <w:sz w:val="20"/>
          <w:szCs w:val="20"/>
          <w:u w:val="single"/>
        </w:rPr>
        <w:t>2.1</w:t>
      </w:r>
      <w:r w:rsidR="00882820" w:rsidRPr="001C04D8">
        <w:rPr>
          <w:rFonts w:ascii="Verdana" w:hAnsi="Verdana"/>
          <w:sz w:val="20"/>
          <w:szCs w:val="20"/>
        </w:rPr>
        <w:t xml:space="preserve"> </w:t>
      </w:r>
      <w:r w:rsidR="004A353F" w:rsidRPr="001C04D8">
        <w:rPr>
          <w:rFonts w:ascii="Verdana" w:hAnsi="Verdana"/>
          <w:sz w:val="20"/>
          <w:szCs w:val="20"/>
        </w:rPr>
        <w:t xml:space="preserve">and </w:t>
      </w:r>
      <w:r w:rsidRPr="001C04D8">
        <w:rPr>
          <w:rFonts w:ascii="Verdana" w:hAnsi="Verdana"/>
          <w:sz w:val="20"/>
          <w:szCs w:val="20"/>
        </w:rPr>
        <w:t xml:space="preserve">costs for interpretation </w:t>
      </w:r>
      <w:r w:rsidR="00F31EB1" w:rsidRPr="001C04D8">
        <w:rPr>
          <w:rFonts w:ascii="Verdana" w:hAnsi="Verdana"/>
          <w:sz w:val="20"/>
          <w:szCs w:val="20"/>
        </w:rPr>
        <w:t xml:space="preserve">and equipment </w:t>
      </w:r>
      <w:r w:rsidRPr="001C04D8">
        <w:rPr>
          <w:rFonts w:ascii="Verdana" w:hAnsi="Verdana"/>
          <w:sz w:val="20"/>
          <w:szCs w:val="20"/>
        </w:rPr>
        <w:t xml:space="preserve">in </w:t>
      </w:r>
      <w:r w:rsidRPr="001C04D8">
        <w:rPr>
          <w:rFonts w:ascii="Verdana" w:hAnsi="Verdana"/>
          <w:sz w:val="20"/>
          <w:szCs w:val="20"/>
          <w:u w:val="single"/>
        </w:rPr>
        <w:t>2.2</w:t>
      </w:r>
      <w:r w:rsidRPr="001C04D8">
        <w:rPr>
          <w:rFonts w:ascii="Verdana" w:hAnsi="Verdana"/>
          <w:sz w:val="20"/>
          <w:szCs w:val="20"/>
        </w:rPr>
        <w:t xml:space="preserve"> </w:t>
      </w:r>
      <w:r w:rsidR="0025246B" w:rsidRPr="001C04D8">
        <w:rPr>
          <w:rFonts w:ascii="Verdana" w:hAnsi="Verdana"/>
          <w:sz w:val="20"/>
          <w:szCs w:val="20"/>
        </w:rPr>
        <w:t xml:space="preserve">are </w:t>
      </w:r>
      <w:r w:rsidR="009D3490" w:rsidRPr="001C04D8">
        <w:rPr>
          <w:rFonts w:ascii="Verdana" w:hAnsi="Verdana"/>
          <w:sz w:val="20"/>
          <w:szCs w:val="20"/>
        </w:rPr>
        <w:t xml:space="preserve">for </w:t>
      </w:r>
      <w:r w:rsidR="0025246B" w:rsidRPr="001C04D8">
        <w:rPr>
          <w:rFonts w:ascii="Verdana" w:hAnsi="Verdana"/>
          <w:sz w:val="20"/>
          <w:szCs w:val="20"/>
        </w:rPr>
        <w:t xml:space="preserve">one </w:t>
      </w:r>
      <w:r w:rsidR="001E6CCD" w:rsidRPr="001C04D8">
        <w:rPr>
          <w:rFonts w:ascii="Verdana" w:hAnsi="Verdana"/>
          <w:sz w:val="20"/>
          <w:szCs w:val="20"/>
        </w:rPr>
        <w:t>regular</w:t>
      </w:r>
      <w:r w:rsidR="00F31EB1" w:rsidRPr="001C04D8">
        <w:rPr>
          <w:rFonts w:ascii="Verdana" w:hAnsi="Verdana"/>
          <w:sz w:val="20"/>
          <w:szCs w:val="20"/>
        </w:rPr>
        <w:t xml:space="preserve"> </w:t>
      </w:r>
      <w:r w:rsidR="0025246B" w:rsidRPr="001C04D8">
        <w:rPr>
          <w:rFonts w:ascii="Verdana" w:hAnsi="Verdana"/>
          <w:sz w:val="20"/>
          <w:szCs w:val="20"/>
        </w:rPr>
        <w:t>meeting</w:t>
      </w:r>
      <w:r w:rsidR="00F31EB1" w:rsidRPr="001C04D8">
        <w:rPr>
          <w:rFonts w:ascii="Verdana" w:hAnsi="Verdana"/>
          <w:sz w:val="20"/>
          <w:szCs w:val="20"/>
        </w:rPr>
        <w:t xml:space="preserve"> in Brussels</w:t>
      </w:r>
      <w:r w:rsidR="0025246B" w:rsidRPr="001C04D8">
        <w:rPr>
          <w:rFonts w:ascii="Verdana" w:hAnsi="Verdana"/>
          <w:sz w:val="20"/>
          <w:szCs w:val="20"/>
        </w:rPr>
        <w:t xml:space="preserve">, two digital meetings and one </w:t>
      </w:r>
      <w:r w:rsidR="001E6CCD" w:rsidRPr="001C04D8">
        <w:rPr>
          <w:rFonts w:ascii="Verdana" w:hAnsi="Verdana"/>
          <w:sz w:val="20"/>
          <w:szCs w:val="20"/>
        </w:rPr>
        <w:t xml:space="preserve">additional </w:t>
      </w:r>
      <w:r w:rsidR="00C656E8" w:rsidRPr="001C04D8">
        <w:rPr>
          <w:rFonts w:ascii="Verdana" w:hAnsi="Verdana"/>
          <w:sz w:val="20"/>
          <w:szCs w:val="20"/>
        </w:rPr>
        <w:t xml:space="preserve">digital </w:t>
      </w:r>
      <w:r w:rsidR="00155896">
        <w:rPr>
          <w:rFonts w:ascii="Verdana" w:hAnsi="Verdana"/>
          <w:sz w:val="20"/>
          <w:szCs w:val="20"/>
        </w:rPr>
        <w:t>j</w:t>
      </w:r>
      <w:r w:rsidR="0025246B" w:rsidRPr="001C04D8">
        <w:rPr>
          <w:rFonts w:ascii="Verdana" w:hAnsi="Verdana"/>
          <w:sz w:val="20"/>
          <w:szCs w:val="20"/>
        </w:rPr>
        <w:t xml:space="preserve">oint meeting with </w:t>
      </w:r>
      <w:r w:rsidR="001C04D8" w:rsidRPr="001C04D8">
        <w:rPr>
          <w:rFonts w:ascii="Verdana" w:hAnsi="Verdana"/>
          <w:sz w:val="20"/>
          <w:szCs w:val="20"/>
        </w:rPr>
        <w:t xml:space="preserve">the </w:t>
      </w:r>
      <w:r w:rsidR="0025246B" w:rsidRPr="001C04D8">
        <w:rPr>
          <w:rFonts w:ascii="Verdana" w:hAnsi="Verdana"/>
          <w:sz w:val="20"/>
          <w:szCs w:val="20"/>
        </w:rPr>
        <w:t>PABSEC.</w:t>
      </w:r>
      <w:r w:rsidR="00C656E8" w:rsidRPr="001C04D8">
        <w:rPr>
          <w:rFonts w:ascii="Verdana" w:hAnsi="Verdana"/>
          <w:sz w:val="20"/>
          <w:szCs w:val="20"/>
        </w:rPr>
        <w:t xml:space="preserve"> </w:t>
      </w:r>
    </w:p>
    <w:p w14:paraId="5C1D4128" w14:textId="1FFAA0D8" w:rsidR="00CC7E70" w:rsidRPr="00CF557F" w:rsidRDefault="00CC7E70" w:rsidP="00CC7E70">
      <w:pPr>
        <w:pStyle w:val="StandardWeb"/>
        <w:spacing w:before="0" w:beforeAutospacing="0" w:after="0" w:afterAutospacing="0"/>
        <w:jc w:val="both"/>
        <w:rPr>
          <w:rFonts w:ascii="Verdana" w:hAnsi="Verdana"/>
          <w:color w:val="0E101A"/>
          <w:sz w:val="20"/>
          <w:szCs w:val="20"/>
          <w:lang w:val="en-GB"/>
        </w:rPr>
      </w:pPr>
      <w:r w:rsidRPr="00CF557F">
        <w:rPr>
          <w:rFonts w:ascii="Verdana" w:hAnsi="Verdana"/>
          <w:color w:val="0E101A"/>
          <w:sz w:val="20"/>
          <w:szCs w:val="20"/>
          <w:lang w:val="en-GB"/>
        </w:rPr>
        <w:t xml:space="preserve">In terms of the total expenditure for the Standing Committee, it must be taken into account that the additional joint meeting </w:t>
      </w:r>
      <w:r w:rsidRPr="005811C5">
        <w:rPr>
          <w:rFonts w:ascii="Verdana" w:hAnsi="Verdana"/>
          <w:sz w:val="20"/>
          <w:szCs w:val="20"/>
          <w:lang w:val="en-GB"/>
        </w:rPr>
        <w:t>with the PABSEC Standing Committee, as decided by the Standing Committee, was also financed from the available funds. If one deducts the costs incurred for this meeting from the total expenses for the Standing Committee, then only 7</w:t>
      </w:r>
      <w:r w:rsidR="005811C5" w:rsidRPr="005811C5">
        <w:rPr>
          <w:rFonts w:ascii="Verdana" w:hAnsi="Verdana"/>
          <w:sz w:val="20"/>
          <w:szCs w:val="20"/>
          <w:lang w:val="en-GB"/>
        </w:rPr>
        <w:t>7</w:t>
      </w:r>
      <w:r w:rsidRPr="005811C5">
        <w:rPr>
          <w:rFonts w:ascii="Verdana" w:hAnsi="Verdana"/>
          <w:sz w:val="20"/>
          <w:szCs w:val="20"/>
          <w:lang w:val="en-GB"/>
        </w:rPr>
        <w:t xml:space="preserve"> % of the funds for the Standing Committee were used for the regular meetings</w:t>
      </w:r>
      <w:r w:rsidRPr="005811C5" w:rsidDel="0080788C">
        <w:rPr>
          <w:rFonts w:ascii="Verdana" w:hAnsi="Verdana"/>
          <w:sz w:val="20"/>
          <w:szCs w:val="20"/>
          <w:lang w:val="en-GB"/>
        </w:rPr>
        <w:t xml:space="preserve"> </w:t>
      </w:r>
      <w:r w:rsidRPr="005811C5">
        <w:rPr>
          <w:rFonts w:ascii="Verdana" w:hAnsi="Verdana"/>
          <w:sz w:val="20"/>
          <w:szCs w:val="20"/>
          <w:lang w:val="en-GB"/>
        </w:rPr>
        <w:t>(€ 11,516 out of € 15,000 if costs of € 6,884 are deducted from the € 18,400 spent on all Standing Committee meetings).</w:t>
      </w:r>
    </w:p>
    <w:p w14:paraId="257E2AE4" w14:textId="74403AFA" w:rsidR="001E6CCD" w:rsidRPr="001C04D8" w:rsidRDefault="001E6CCD" w:rsidP="00DB34B3">
      <w:pPr>
        <w:spacing w:after="0" w:line="240" w:lineRule="auto"/>
        <w:jc w:val="both"/>
        <w:rPr>
          <w:rFonts w:ascii="Verdana" w:hAnsi="Verdana"/>
          <w:color w:val="FF0000"/>
          <w:sz w:val="20"/>
          <w:szCs w:val="20"/>
        </w:rPr>
      </w:pPr>
    </w:p>
    <w:p w14:paraId="5F2373F7" w14:textId="77777777" w:rsidR="001E6CCD" w:rsidRPr="001C04D8" w:rsidRDefault="001E6CCD" w:rsidP="00DB34B3">
      <w:pPr>
        <w:spacing w:after="0" w:line="240" w:lineRule="auto"/>
        <w:jc w:val="both"/>
        <w:rPr>
          <w:rFonts w:ascii="Verdana" w:hAnsi="Verdana"/>
          <w:color w:val="FF0000"/>
          <w:sz w:val="20"/>
          <w:szCs w:val="20"/>
        </w:rPr>
      </w:pPr>
    </w:p>
    <w:p w14:paraId="62E2FA1D" w14:textId="2B44FA1C" w:rsidR="00A0159D" w:rsidRPr="001C04D8" w:rsidRDefault="00882820" w:rsidP="00DB34B3">
      <w:pPr>
        <w:spacing w:after="0" w:line="240" w:lineRule="auto"/>
        <w:jc w:val="both"/>
        <w:rPr>
          <w:rFonts w:ascii="Verdana" w:hAnsi="Verdana"/>
          <w:sz w:val="20"/>
          <w:szCs w:val="20"/>
        </w:rPr>
      </w:pPr>
      <w:r w:rsidRPr="001C04D8">
        <w:rPr>
          <w:rFonts w:ascii="Verdana" w:hAnsi="Verdana"/>
          <w:sz w:val="20"/>
          <w:szCs w:val="20"/>
        </w:rPr>
        <w:t>The budget allocation and distribution for budget</w:t>
      </w:r>
      <w:r w:rsidR="00F96AAC" w:rsidRPr="001C04D8">
        <w:rPr>
          <w:rFonts w:ascii="Verdana" w:hAnsi="Verdana"/>
          <w:sz w:val="20"/>
          <w:szCs w:val="20"/>
        </w:rPr>
        <w:t xml:space="preserve"> </w:t>
      </w:r>
      <w:r w:rsidR="004A1204" w:rsidRPr="008E7EE1">
        <w:rPr>
          <w:rFonts w:ascii="Verdana" w:hAnsi="Verdana"/>
          <w:sz w:val="20"/>
          <w:szCs w:val="20"/>
        </w:rPr>
        <w:t>S</w:t>
      </w:r>
      <w:r w:rsidR="00F96AAC" w:rsidRPr="008E7EE1">
        <w:rPr>
          <w:rFonts w:ascii="Verdana" w:hAnsi="Verdana"/>
          <w:sz w:val="20"/>
          <w:szCs w:val="20"/>
        </w:rPr>
        <w:t>ection</w:t>
      </w:r>
      <w:r w:rsidRPr="008E7EE1">
        <w:rPr>
          <w:rFonts w:ascii="Verdana" w:hAnsi="Verdana"/>
          <w:sz w:val="20"/>
          <w:szCs w:val="20"/>
        </w:rPr>
        <w:t xml:space="preserve"> 2</w:t>
      </w:r>
      <w:r w:rsidRPr="001C04D8">
        <w:rPr>
          <w:rFonts w:ascii="Verdana" w:hAnsi="Verdana"/>
          <w:sz w:val="20"/>
          <w:szCs w:val="20"/>
        </w:rPr>
        <w:t xml:space="preserve"> in the 20</w:t>
      </w:r>
      <w:r w:rsidR="009D3490" w:rsidRPr="001C04D8">
        <w:rPr>
          <w:rFonts w:ascii="Verdana" w:hAnsi="Verdana"/>
          <w:sz w:val="20"/>
          <w:szCs w:val="20"/>
        </w:rPr>
        <w:t>2</w:t>
      </w:r>
      <w:r w:rsidR="006017E1" w:rsidRPr="001C04D8">
        <w:rPr>
          <w:rFonts w:ascii="Verdana" w:hAnsi="Verdana"/>
          <w:sz w:val="20"/>
          <w:szCs w:val="20"/>
        </w:rPr>
        <w:t>1</w:t>
      </w:r>
      <w:r w:rsidRPr="001C04D8">
        <w:rPr>
          <w:rFonts w:ascii="Verdana" w:hAnsi="Verdana"/>
          <w:sz w:val="20"/>
          <w:szCs w:val="20"/>
        </w:rPr>
        <w:t xml:space="preserve"> budget proposal could basically be the same as in 20</w:t>
      </w:r>
      <w:r w:rsidR="006017E1" w:rsidRPr="001C04D8">
        <w:rPr>
          <w:rFonts w:ascii="Verdana" w:hAnsi="Verdana"/>
          <w:sz w:val="20"/>
          <w:szCs w:val="20"/>
        </w:rPr>
        <w:t>20</w:t>
      </w:r>
      <w:r w:rsidR="000A180E" w:rsidRPr="001C04D8">
        <w:rPr>
          <w:rFonts w:ascii="Verdana" w:hAnsi="Verdana"/>
          <w:sz w:val="20"/>
          <w:szCs w:val="20"/>
        </w:rPr>
        <w:t xml:space="preserve"> and previous years</w:t>
      </w:r>
      <w:r w:rsidR="006C1BD8" w:rsidRPr="001C04D8">
        <w:rPr>
          <w:rFonts w:ascii="Verdana" w:hAnsi="Verdana"/>
          <w:sz w:val="20"/>
          <w:szCs w:val="20"/>
        </w:rPr>
        <w:t xml:space="preserve">, </w:t>
      </w:r>
      <w:r w:rsidR="001E6CCD" w:rsidRPr="001C04D8">
        <w:rPr>
          <w:rFonts w:ascii="Verdana" w:hAnsi="Verdana"/>
          <w:sz w:val="20"/>
          <w:szCs w:val="20"/>
        </w:rPr>
        <w:t xml:space="preserve">to be prepared for digital </w:t>
      </w:r>
      <w:r w:rsidR="001E6CCD" w:rsidRPr="001C04D8">
        <w:rPr>
          <w:rFonts w:ascii="Verdana" w:hAnsi="Verdana"/>
          <w:sz w:val="20"/>
          <w:szCs w:val="20"/>
          <w:u w:val="single"/>
        </w:rPr>
        <w:t>and</w:t>
      </w:r>
      <w:r w:rsidR="001E6CCD" w:rsidRPr="001C04D8">
        <w:rPr>
          <w:rFonts w:ascii="Verdana" w:hAnsi="Verdana"/>
          <w:sz w:val="20"/>
          <w:szCs w:val="20"/>
        </w:rPr>
        <w:t xml:space="preserve"> regular meetings.</w:t>
      </w:r>
    </w:p>
    <w:p w14:paraId="2832E4C2" w14:textId="12E94A0F" w:rsidR="006320E2" w:rsidRDefault="006320E2" w:rsidP="00DB34B3">
      <w:pPr>
        <w:spacing w:after="0" w:line="240" w:lineRule="auto"/>
        <w:jc w:val="both"/>
        <w:rPr>
          <w:rFonts w:ascii="Verdana" w:hAnsi="Verdana"/>
          <w:color w:val="FF0000"/>
          <w:sz w:val="20"/>
          <w:szCs w:val="20"/>
        </w:rPr>
      </w:pPr>
    </w:p>
    <w:p w14:paraId="1ACAE3D7" w14:textId="77777777" w:rsidR="00B45817" w:rsidRPr="00B8508D" w:rsidRDefault="00B45817" w:rsidP="00DB34B3">
      <w:pPr>
        <w:spacing w:after="0" w:line="240" w:lineRule="auto"/>
        <w:jc w:val="both"/>
        <w:rPr>
          <w:rFonts w:ascii="Verdana" w:hAnsi="Verdana"/>
          <w:color w:val="FF0000"/>
          <w:sz w:val="20"/>
          <w:szCs w:val="20"/>
        </w:rPr>
      </w:pPr>
    </w:p>
    <w:p w14:paraId="3BBDECF3" w14:textId="3CDC9B03" w:rsidR="00B95B0E" w:rsidRPr="00B70D27" w:rsidRDefault="00F96AAC" w:rsidP="008E1BD2">
      <w:pPr>
        <w:spacing w:after="0" w:line="240" w:lineRule="auto"/>
        <w:jc w:val="both"/>
        <w:rPr>
          <w:rFonts w:ascii="Verdana" w:hAnsi="Verdana"/>
          <w:sz w:val="20"/>
          <w:szCs w:val="20"/>
        </w:rPr>
      </w:pPr>
      <w:r w:rsidRPr="008E7EE1">
        <w:rPr>
          <w:rFonts w:ascii="Verdana" w:hAnsi="Verdana"/>
          <w:sz w:val="20"/>
          <w:szCs w:val="20"/>
          <w:u w:val="single"/>
        </w:rPr>
        <w:t>Section</w:t>
      </w:r>
      <w:r w:rsidR="0034442A" w:rsidRPr="008E7EE1">
        <w:rPr>
          <w:rFonts w:ascii="Verdana" w:hAnsi="Verdana"/>
          <w:sz w:val="20"/>
          <w:szCs w:val="20"/>
          <w:u w:val="single"/>
        </w:rPr>
        <w:t xml:space="preserve"> 3</w:t>
      </w:r>
      <w:r w:rsidR="0034442A" w:rsidRPr="00B70D27">
        <w:rPr>
          <w:rFonts w:ascii="Verdana" w:hAnsi="Verdana"/>
          <w:sz w:val="20"/>
          <w:szCs w:val="20"/>
        </w:rPr>
        <w:t xml:space="preserve">, Working Groups, </w:t>
      </w:r>
      <w:r w:rsidR="00C656E8" w:rsidRPr="00B70D27">
        <w:rPr>
          <w:rFonts w:ascii="Verdana" w:hAnsi="Verdana"/>
          <w:sz w:val="20"/>
          <w:szCs w:val="20"/>
        </w:rPr>
        <w:t xml:space="preserve">shows a result which is € 6,200 </w:t>
      </w:r>
      <w:r w:rsidR="001C04D8">
        <w:rPr>
          <w:rFonts w:ascii="Verdana" w:hAnsi="Verdana"/>
          <w:sz w:val="20"/>
          <w:szCs w:val="20"/>
        </w:rPr>
        <w:t>i.e., 44</w:t>
      </w:r>
      <w:r w:rsidR="004A1204">
        <w:rPr>
          <w:rFonts w:ascii="Verdana" w:hAnsi="Verdana"/>
          <w:sz w:val="20"/>
          <w:szCs w:val="20"/>
        </w:rPr>
        <w:t xml:space="preserve"> </w:t>
      </w:r>
      <w:r w:rsidR="001C04D8">
        <w:rPr>
          <w:rFonts w:ascii="Verdana" w:hAnsi="Verdana"/>
          <w:sz w:val="20"/>
          <w:szCs w:val="20"/>
        </w:rPr>
        <w:t xml:space="preserve">% </w:t>
      </w:r>
      <w:r w:rsidR="00C656E8" w:rsidRPr="00B70D27">
        <w:rPr>
          <w:rFonts w:ascii="Verdana" w:hAnsi="Verdana"/>
          <w:sz w:val="20"/>
          <w:szCs w:val="20"/>
        </w:rPr>
        <w:t>lower than budgeted.</w:t>
      </w:r>
    </w:p>
    <w:p w14:paraId="3A076C67" w14:textId="32A3784F" w:rsidR="0034442A" w:rsidRPr="00B70D27" w:rsidRDefault="00EA2067" w:rsidP="008E1BD2">
      <w:pPr>
        <w:spacing w:after="0" w:line="240" w:lineRule="auto"/>
        <w:jc w:val="both"/>
        <w:rPr>
          <w:rFonts w:ascii="Verdana" w:hAnsi="Verdana"/>
          <w:sz w:val="20"/>
          <w:szCs w:val="20"/>
        </w:rPr>
      </w:pPr>
      <w:r w:rsidRPr="00B70D27">
        <w:rPr>
          <w:rFonts w:ascii="Verdana" w:hAnsi="Verdana"/>
          <w:sz w:val="20"/>
          <w:szCs w:val="20"/>
        </w:rPr>
        <w:t>The</w:t>
      </w:r>
      <w:r w:rsidR="00B34FBC" w:rsidRPr="00B70D27">
        <w:rPr>
          <w:rFonts w:ascii="Verdana" w:hAnsi="Verdana"/>
          <w:sz w:val="20"/>
          <w:szCs w:val="20"/>
        </w:rPr>
        <w:t>re were no</w:t>
      </w:r>
      <w:r w:rsidR="0034442A" w:rsidRPr="00B70D27">
        <w:rPr>
          <w:rFonts w:ascii="Verdana" w:hAnsi="Verdana"/>
          <w:sz w:val="20"/>
          <w:szCs w:val="20"/>
        </w:rPr>
        <w:t xml:space="preserve"> meeting costs (</w:t>
      </w:r>
      <w:r w:rsidR="0034442A" w:rsidRPr="00B70D27">
        <w:rPr>
          <w:rFonts w:ascii="Verdana" w:hAnsi="Verdana"/>
          <w:sz w:val="20"/>
          <w:szCs w:val="20"/>
          <w:u w:val="single"/>
        </w:rPr>
        <w:t>3.1</w:t>
      </w:r>
      <w:r w:rsidR="0034442A" w:rsidRPr="00B70D27">
        <w:rPr>
          <w:rFonts w:ascii="Verdana" w:hAnsi="Verdana"/>
          <w:sz w:val="20"/>
          <w:szCs w:val="20"/>
        </w:rPr>
        <w:t>)</w:t>
      </w:r>
      <w:r w:rsidR="00F42DC6" w:rsidRPr="00B70D27">
        <w:rPr>
          <w:rFonts w:ascii="Verdana" w:hAnsi="Verdana"/>
          <w:sz w:val="20"/>
          <w:szCs w:val="20"/>
        </w:rPr>
        <w:t xml:space="preserve"> </w:t>
      </w:r>
      <w:r w:rsidR="00B60813" w:rsidRPr="00B70D27">
        <w:rPr>
          <w:rFonts w:ascii="Verdana" w:hAnsi="Verdana"/>
          <w:sz w:val="20"/>
          <w:szCs w:val="20"/>
        </w:rPr>
        <w:t xml:space="preserve">for the WG </w:t>
      </w:r>
      <w:r w:rsidR="00B34FBC" w:rsidRPr="00B70D27">
        <w:rPr>
          <w:rFonts w:ascii="Verdana" w:hAnsi="Verdana"/>
          <w:sz w:val="20"/>
          <w:szCs w:val="20"/>
        </w:rPr>
        <w:t xml:space="preserve">because the </w:t>
      </w:r>
      <w:r w:rsidR="00020E02">
        <w:rPr>
          <w:rFonts w:ascii="Verdana" w:hAnsi="Verdana"/>
          <w:sz w:val="20"/>
          <w:szCs w:val="20"/>
        </w:rPr>
        <w:t>c</w:t>
      </w:r>
      <w:r w:rsidR="00B34FBC" w:rsidRPr="00B70D27">
        <w:rPr>
          <w:rFonts w:ascii="Verdana" w:hAnsi="Verdana"/>
          <w:sz w:val="20"/>
          <w:szCs w:val="20"/>
        </w:rPr>
        <w:t>atering for the on</w:t>
      </w:r>
      <w:r w:rsidR="00B70D27">
        <w:rPr>
          <w:rFonts w:ascii="Verdana" w:hAnsi="Verdana"/>
          <w:sz w:val="20"/>
          <w:szCs w:val="20"/>
        </w:rPr>
        <w:t xml:space="preserve">e </w:t>
      </w:r>
      <w:r w:rsidR="001C04D8">
        <w:rPr>
          <w:rFonts w:ascii="Verdana" w:hAnsi="Verdana"/>
          <w:sz w:val="20"/>
          <w:szCs w:val="20"/>
        </w:rPr>
        <w:t xml:space="preserve">regular </w:t>
      </w:r>
      <w:r w:rsidR="00B34FBC" w:rsidRPr="00B70D27">
        <w:rPr>
          <w:rFonts w:ascii="Verdana" w:hAnsi="Verdana"/>
          <w:sz w:val="20"/>
          <w:szCs w:val="20"/>
        </w:rPr>
        <w:t>WG meeting was covered by the</w:t>
      </w:r>
      <w:r w:rsidR="001C04D8">
        <w:rPr>
          <w:rFonts w:ascii="Verdana" w:hAnsi="Verdana"/>
          <w:sz w:val="20"/>
          <w:szCs w:val="20"/>
        </w:rPr>
        <w:t xml:space="preserve"> German Bundestag as the hosting parliament</w:t>
      </w:r>
      <w:r w:rsidR="00B34FBC" w:rsidRPr="00B70D27">
        <w:rPr>
          <w:rFonts w:ascii="Verdana" w:hAnsi="Verdana"/>
          <w:sz w:val="20"/>
          <w:szCs w:val="20"/>
        </w:rPr>
        <w:t>. The</w:t>
      </w:r>
      <w:r w:rsidR="0090395A" w:rsidRPr="00B70D27">
        <w:rPr>
          <w:rFonts w:ascii="Verdana" w:hAnsi="Verdana"/>
          <w:sz w:val="20"/>
          <w:szCs w:val="20"/>
        </w:rPr>
        <w:t xml:space="preserve"> </w:t>
      </w:r>
      <w:r w:rsidRPr="00B70D27">
        <w:rPr>
          <w:rFonts w:ascii="Verdana" w:hAnsi="Verdana"/>
          <w:sz w:val="20"/>
          <w:szCs w:val="20"/>
        </w:rPr>
        <w:t>costs for</w:t>
      </w:r>
      <w:r w:rsidR="00092126" w:rsidRPr="00B70D27">
        <w:rPr>
          <w:rFonts w:ascii="Verdana" w:hAnsi="Verdana"/>
          <w:sz w:val="20"/>
          <w:szCs w:val="20"/>
        </w:rPr>
        <w:t xml:space="preserve"> interpretation (</w:t>
      </w:r>
      <w:r w:rsidR="00092126" w:rsidRPr="00B70D27">
        <w:rPr>
          <w:rFonts w:ascii="Verdana" w:hAnsi="Verdana"/>
          <w:sz w:val="20"/>
          <w:szCs w:val="20"/>
          <w:u w:val="single"/>
        </w:rPr>
        <w:t>3.2</w:t>
      </w:r>
      <w:r w:rsidR="00092126" w:rsidRPr="00B70D27">
        <w:rPr>
          <w:rFonts w:ascii="Verdana" w:hAnsi="Verdana"/>
          <w:sz w:val="20"/>
          <w:szCs w:val="20"/>
        </w:rPr>
        <w:t xml:space="preserve">) </w:t>
      </w:r>
      <w:r w:rsidR="00903CEC">
        <w:rPr>
          <w:rFonts w:ascii="Verdana" w:hAnsi="Verdana"/>
          <w:sz w:val="20"/>
          <w:szCs w:val="20"/>
        </w:rPr>
        <w:t xml:space="preserve">– in particular because one session had to be cancelled – </w:t>
      </w:r>
      <w:r w:rsidR="00B70D27" w:rsidRPr="00B70D27">
        <w:rPr>
          <w:rFonts w:ascii="Verdana" w:hAnsi="Verdana"/>
          <w:sz w:val="20"/>
          <w:szCs w:val="20"/>
        </w:rPr>
        <w:t>and the</w:t>
      </w:r>
      <w:r w:rsidR="00B51743" w:rsidRPr="00B70D27">
        <w:rPr>
          <w:rFonts w:ascii="Verdana" w:hAnsi="Verdana"/>
          <w:sz w:val="20"/>
          <w:szCs w:val="20"/>
        </w:rPr>
        <w:t xml:space="preserve"> costs for the layout for the </w:t>
      </w:r>
      <w:r w:rsidR="0010124B" w:rsidRPr="00B70D27">
        <w:rPr>
          <w:rFonts w:ascii="Verdana" w:hAnsi="Verdana"/>
          <w:sz w:val="20"/>
          <w:szCs w:val="20"/>
        </w:rPr>
        <w:t>final</w:t>
      </w:r>
      <w:r w:rsidR="00B51743" w:rsidRPr="00B70D27">
        <w:rPr>
          <w:rFonts w:ascii="Verdana" w:hAnsi="Verdana"/>
          <w:sz w:val="20"/>
          <w:szCs w:val="20"/>
        </w:rPr>
        <w:t xml:space="preserve"> report </w:t>
      </w:r>
      <w:r w:rsidR="00C46867" w:rsidRPr="00B70D27">
        <w:rPr>
          <w:rFonts w:ascii="Verdana" w:hAnsi="Verdana"/>
          <w:sz w:val="20"/>
          <w:szCs w:val="20"/>
        </w:rPr>
        <w:t xml:space="preserve">of </w:t>
      </w:r>
      <w:r w:rsidR="00F96AAC" w:rsidRPr="00B70D27">
        <w:rPr>
          <w:rFonts w:ascii="Verdana" w:hAnsi="Verdana"/>
          <w:sz w:val="20"/>
          <w:szCs w:val="20"/>
        </w:rPr>
        <w:t xml:space="preserve">€ </w:t>
      </w:r>
      <w:r w:rsidR="0010124B" w:rsidRPr="00B70D27">
        <w:rPr>
          <w:rFonts w:ascii="Verdana" w:hAnsi="Verdana"/>
          <w:sz w:val="20"/>
          <w:szCs w:val="20"/>
        </w:rPr>
        <w:t>1</w:t>
      </w:r>
      <w:r w:rsidR="008E1BD2" w:rsidRPr="00B70D27">
        <w:rPr>
          <w:rFonts w:ascii="Verdana" w:hAnsi="Verdana"/>
          <w:sz w:val="20"/>
          <w:szCs w:val="20"/>
        </w:rPr>
        <w:t>,</w:t>
      </w:r>
      <w:r w:rsidR="0010124B" w:rsidRPr="00B70D27">
        <w:rPr>
          <w:rFonts w:ascii="Verdana" w:hAnsi="Verdana"/>
          <w:sz w:val="20"/>
          <w:szCs w:val="20"/>
        </w:rPr>
        <w:t>501</w:t>
      </w:r>
      <w:r w:rsidR="00B51743" w:rsidRPr="00B70D27">
        <w:rPr>
          <w:rFonts w:ascii="Verdana" w:hAnsi="Verdana"/>
          <w:sz w:val="20"/>
          <w:szCs w:val="20"/>
        </w:rPr>
        <w:t xml:space="preserve"> </w:t>
      </w:r>
      <w:r w:rsidR="00B70D27" w:rsidRPr="00B70D27">
        <w:rPr>
          <w:rFonts w:ascii="Verdana" w:hAnsi="Verdana"/>
          <w:sz w:val="20"/>
          <w:szCs w:val="20"/>
        </w:rPr>
        <w:t>(</w:t>
      </w:r>
      <w:r w:rsidR="00B70D27" w:rsidRPr="008D1901">
        <w:rPr>
          <w:rFonts w:ascii="Verdana" w:hAnsi="Verdana"/>
          <w:sz w:val="20"/>
          <w:szCs w:val="20"/>
          <w:u w:val="single"/>
        </w:rPr>
        <w:t>3.3</w:t>
      </w:r>
      <w:r w:rsidR="00B70D27" w:rsidRPr="00B70D27">
        <w:rPr>
          <w:rFonts w:ascii="Verdana" w:hAnsi="Verdana"/>
          <w:sz w:val="20"/>
          <w:szCs w:val="20"/>
        </w:rPr>
        <w:t xml:space="preserve">) </w:t>
      </w:r>
      <w:r w:rsidR="00B51743" w:rsidRPr="00B70D27">
        <w:rPr>
          <w:rFonts w:ascii="Verdana" w:hAnsi="Verdana"/>
          <w:sz w:val="20"/>
          <w:szCs w:val="20"/>
        </w:rPr>
        <w:t>w</w:t>
      </w:r>
      <w:r w:rsidR="00B70D27" w:rsidRPr="00B70D27">
        <w:rPr>
          <w:rFonts w:ascii="Verdana" w:hAnsi="Verdana"/>
          <w:sz w:val="20"/>
          <w:szCs w:val="20"/>
        </w:rPr>
        <w:t>ere</w:t>
      </w:r>
      <w:r w:rsidR="00B51743" w:rsidRPr="00B70D27">
        <w:rPr>
          <w:rFonts w:ascii="Verdana" w:hAnsi="Verdana"/>
          <w:sz w:val="20"/>
          <w:szCs w:val="20"/>
        </w:rPr>
        <w:t xml:space="preserve"> </w:t>
      </w:r>
      <w:r w:rsidR="00507CE9" w:rsidRPr="00B70D27">
        <w:rPr>
          <w:rFonts w:ascii="Verdana" w:hAnsi="Verdana"/>
          <w:sz w:val="20"/>
          <w:szCs w:val="20"/>
        </w:rPr>
        <w:t>lower than budgeted</w:t>
      </w:r>
      <w:r w:rsidR="00B51743" w:rsidRPr="00B70D27">
        <w:rPr>
          <w:rFonts w:ascii="Verdana" w:hAnsi="Verdana"/>
          <w:sz w:val="20"/>
          <w:szCs w:val="20"/>
        </w:rPr>
        <w:t xml:space="preserve">. </w:t>
      </w:r>
    </w:p>
    <w:p w14:paraId="49D6893A" w14:textId="77777777" w:rsidR="00C26537" w:rsidRPr="00B8508D" w:rsidRDefault="00C26537" w:rsidP="00DB34B3">
      <w:pPr>
        <w:spacing w:after="0" w:line="240" w:lineRule="auto"/>
        <w:jc w:val="both"/>
        <w:rPr>
          <w:rFonts w:ascii="Verdana" w:hAnsi="Verdana"/>
          <w:color w:val="FF0000"/>
          <w:sz w:val="20"/>
          <w:szCs w:val="20"/>
        </w:rPr>
      </w:pPr>
    </w:p>
    <w:p w14:paraId="218A5D8D" w14:textId="48E7343E" w:rsidR="00903CEC" w:rsidRPr="001C04D8" w:rsidRDefault="00092126" w:rsidP="00903CEC">
      <w:pPr>
        <w:spacing w:after="0" w:line="240" w:lineRule="auto"/>
        <w:jc w:val="both"/>
        <w:rPr>
          <w:rFonts w:ascii="Verdana" w:hAnsi="Verdana"/>
          <w:sz w:val="20"/>
          <w:szCs w:val="20"/>
        </w:rPr>
      </w:pPr>
      <w:r w:rsidRPr="00F31EB1">
        <w:rPr>
          <w:rFonts w:ascii="Verdana" w:hAnsi="Verdana"/>
          <w:sz w:val="20"/>
          <w:szCs w:val="20"/>
        </w:rPr>
        <w:t>The proposed 20</w:t>
      </w:r>
      <w:r w:rsidR="00B51743" w:rsidRPr="00F31EB1">
        <w:rPr>
          <w:rFonts w:ascii="Verdana" w:hAnsi="Verdana"/>
          <w:sz w:val="20"/>
          <w:szCs w:val="20"/>
        </w:rPr>
        <w:t>2</w:t>
      </w:r>
      <w:r w:rsidR="00D720D7" w:rsidRPr="00F31EB1">
        <w:rPr>
          <w:rFonts w:ascii="Verdana" w:hAnsi="Verdana"/>
          <w:sz w:val="20"/>
          <w:szCs w:val="20"/>
        </w:rPr>
        <w:t>1</w:t>
      </w:r>
      <w:r w:rsidRPr="00F31EB1">
        <w:rPr>
          <w:rFonts w:ascii="Verdana" w:hAnsi="Verdana"/>
          <w:sz w:val="20"/>
          <w:szCs w:val="20"/>
        </w:rPr>
        <w:t xml:space="preserve"> budget</w:t>
      </w:r>
      <w:r w:rsidR="00B4139F" w:rsidRPr="00F31EB1">
        <w:rPr>
          <w:rFonts w:ascii="Verdana" w:hAnsi="Verdana"/>
          <w:sz w:val="20"/>
          <w:szCs w:val="20"/>
        </w:rPr>
        <w:t xml:space="preserve"> should nevertheless </w:t>
      </w:r>
      <w:r w:rsidRPr="00F31EB1">
        <w:rPr>
          <w:rFonts w:ascii="Verdana" w:hAnsi="Verdana"/>
          <w:sz w:val="20"/>
          <w:szCs w:val="20"/>
        </w:rPr>
        <w:t>retain the same sum for</w:t>
      </w:r>
      <w:r w:rsidR="00F96AAC" w:rsidRPr="00F31EB1">
        <w:rPr>
          <w:rFonts w:ascii="Verdana" w:hAnsi="Verdana"/>
          <w:sz w:val="20"/>
          <w:szCs w:val="20"/>
        </w:rPr>
        <w:t xml:space="preserve"> </w:t>
      </w:r>
      <w:r w:rsidR="00F96AAC" w:rsidRPr="008E7EE1">
        <w:rPr>
          <w:rFonts w:ascii="Verdana" w:hAnsi="Verdana"/>
          <w:sz w:val="20"/>
          <w:szCs w:val="20"/>
        </w:rPr>
        <w:t>Section</w:t>
      </w:r>
      <w:r w:rsidR="008313C6" w:rsidRPr="008E7EE1">
        <w:rPr>
          <w:rFonts w:ascii="Verdana" w:hAnsi="Verdana"/>
          <w:sz w:val="20"/>
          <w:szCs w:val="20"/>
        </w:rPr>
        <w:t> </w:t>
      </w:r>
      <w:r w:rsidR="00EA2067" w:rsidRPr="008E7EE1">
        <w:rPr>
          <w:rFonts w:ascii="Verdana" w:hAnsi="Verdana"/>
          <w:sz w:val="20"/>
          <w:szCs w:val="20"/>
        </w:rPr>
        <w:t>3</w:t>
      </w:r>
      <w:r w:rsidR="00EA2067" w:rsidRPr="00F31EB1">
        <w:rPr>
          <w:rFonts w:ascii="Verdana" w:hAnsi="Verdana"/>
          <w:sz w:val="20"/>
          <w:szCs w:val="20"/>
        </w:rPr>
        <w:t xml:space="preserve"> as in the 20</w:t>
      </w:r>
      <w:r w:rsidR="00D720D7" w:rsidRPr="00F31EB1">
        <w:rPr>
          <w:rFonts w:ascii="Verdana" w:hAnsi="Verdana"/>
          <w:sz w:val="20"/>
          <w:szCs w:val="20"/>
        </w:rPr>
        <w:t>20</w:t>
      </w:r>
      <w:r w:rsidR="00B4139F" w:rsidRPr="00F31EB1">
        <w:rPr>
          <w:rFonts w:ascii="Verdana" w:hAnsi="Verdana"/>
          <w:sz w:val="20"/>
          <w:szCs w:val="20"/>
        </w:rPr>
        <w:t xml:space="preserve"> </w:t>
      </w:r>
      <w:r w:rsidR="004F6B21" w:rsidRPr="00F31EB1">
        <w:rPr>
          <w:rFonts w:ascii="Verdana" w:hAnsi="Verdana"/>
          <w:sz w:val="20"/>
          <w:szCs w:val="20"/>
        </w:rPr>
        <w:t>budget</w:t>
      </w:r>
      <w:r w:rsidR="0054055C" w:rsidRPr="00F31EB1">
        <w:rPr>
          <w:rFonts w:ascii="Verdana" w:hAnsi="Verdana"/>
          <w:sz w:val="20"/>
          <w:szCs w:val="20"/>
        </w:rPr>
        <w:t xml:space="preserve"> and those of earlier years</w:t>
      </w:r>
      <w:r w:rsidR="004F6B21" w:rsidRPr="00F31EB1">
        <w:rPr>
          <w:rFonts w:ascii="Verdana" w:hAnsi="Verdana"/>
          <w:sz w:val="20"/>
          <w:szCs w:val="20"/>
        </w:rPr>
        <w:t xml:space="preserve">, </w:t>
      </w:r>
      <w:r w:rsidR="00903CEC" w:rsidRPr="001C04D8">
        <w:rPr>
          <w:rFonts w:ascii="Verdana" w:hAnsi="Verdana"/>
          <w:sz w:val="20"/>
          <w:szCs w:val="20"/>
        </w:rPr>
        <w:t xml:space="preserve">to be prepared for digital </w:t>
      </w:r>
      <w:r w:rsidR="00903CEC" w:rsidRPr="001C04D8">
        <w:rPr>
          <w:rFonts w:ascii="Verdana" w:hAnsi="Verdana"/>
          <w:sz w:val="20"/>
          <w:szCs w:val="20"/>
          <w:u w:val="single"/>
        </w:rPr>
        <w:t>and</w:t>
      </w:r>
      <w:r w:rsidR="00903CEC" w:rsidRPr="001C04D8">
        <w:rPr>
          <w:rFonts w:ascii="Verdana" w:hAnsi="Verdana"/>
          <w:sz w:val="20"/>
          <w:szCs w:val="20"/>
        </w:rPr>
        <w:t xml:space="preserve"> regular meetings</w:t>
      </w:r>
      <w:r w:rsidR="002B1C30">
        <w:rPr>
          <w:rFonts w:ascii="Verdana" w:hAnsi="Verdana"/>
          <w:sz w:val="20"/>
          <w:szCs w:val="20"/>
        </w:rPr>
        <w:t>.</w:t>
      </w:r>
    </w:p>
    <w:p w14:paraId="465B5FCB" w14:textId="5F07D61C" w:rsidR="00092126" w:rsidRPr="00F31EB1" w:rsidRDefault="002B1C30" w:rsidP="00DB34B3">
      <w:pPr>
        <w:spacing w:after="0" w:line="240" w:lineRule="auto"/>
        <w:jc w:val="both"/>
        <w:rPr>
          <w:rFonts w:ascii="Verdana" w:hAnsi="Verdana"/>
          <w:sz w:val="20"/>
          <w:szCs w:val="20"/>
        </w:rPr>
      </w:pPr>
      <w:r>
        <w:rPr>
          <w:rFonts w:ascii="Verdana" w:hAnsi="Verdana"/>
          <w:sz w:val="20"/>
          <w:szCs w:val="20"/>
        </w:rPr>
        <w:t>B</w:t>
      </w:r>
      <w:r w:rsidR="00B4139F" w:rsidRPr="00F31EB1">
        <w:rPr>
          <w:rFonts w:ascii="Verdana" w:hAnsi="Verdana"/>
          <w:sz w:val="20"/>
          <w:szCs w:val="20"/>
        </w:rPr>
        <w:t>asically</w:t>
      </w:r>
      <w:r w:rsidR="00E62257" w:rsidRPr="00F31EB1">
        <w:rPr>
          <w:rFonts w:ascii="Verdana" w:hAnsi="Verdana"/>
          <w:sz w:val="20"/>
          <w:szCs w:val="20"/>
        </w:rPr>
        <w:t>,</w:t>
      </w:r>
      <w:r w:rsidR="00B4139F" w:rsidRPr="00F31EB1">
        <w:rPr>
          <w:rFonts w:ascii="Verdana" w:hAnsi="Verdana"/>
          <w:sz w:val="20"/>
          <w:szCs w:val="20"/>
        </w:rPr>
        <w:t xml:space="preserve"> </w:t>
      </w:r>
      <w:r w:rsidR="00507CE9" w:rsidRPr="00F31EB1">
        <w:rPr>
          <w:rFonts w:ascii="Verdana" w:hAnsi="Verdana"/>
          <w:sz w:val="20"/>
          <w:szCs w:val="20"/>
        </w:rPr>
        <w:t xml:space="preserve">increased </w:t>
      </w:r>
      <w:r w:rsidR="00E62257" w:rsidRPr="00F31EB1">
        <w:rPr>
          <w:rFonts w:ascii="Verdana" w:hAnsi="Verdana"/>
          <w:sz w:val="20"/>
          <w:szCs w:val="20"/>
        </w:rPr>
        <w:t xml:space="preserve">interpretation </w:t>
      </w:r>
      <w:r w:rsidR="00903CEC">
        <w:rPr>
          <w:rFonts w:ascii="Verdana" w:hAnsi="Verdana"/>
          <w:sz w:val="20"/>
          <w:szCs w:val="20"/>
        </w:rPr>
        <w:t>and techn</w:t>
      </w:r>
      <w:r w:rsidR="008D1901">
        <w:rPr>
          <w:rFonts w:ascii="Verdana" w:hAnsi="Verdana"/>
          <w:sz w:val="20"/>
          <w:szCs w:val="20"/>
        </w:rPr>
        <w:t>ology</w:t>
      </w:r>
      <w:r w:rsidR="00903CEC">
        <w:rPr>
          <w:rFonts w:ascii="Verdana" w:hAnsi="Verdana"/>
          <w:sz w:val="20"/>
          <w:szCs w:val="20"/>
        </w:rPr>
        <w:t xml:space="preserve"> </w:t>
      </w:r>
      <w:r w:rsidR="00507CE9" w:rsidRPr="00F31EB1">
        <w:rPr>
          <w:rFonts w:ascii="Verdana" w:hAnsi="Verdana"/>
          <w:sz w:val="20"/>
          <w:szCs w:val="20"/>
        </w:rPr>
        <w:t xml:space="preserve">costs </w:t>
      </w:r>
      <w:r w:rsidR="002E2C37" w:rsidRPr="00F31EB1">
        <w:rPr>
          <w:rFonts w:ascii="Verdana" w:hAnsi="Verdana"/>
          <w:sz w:val="20"/>
          <w:szCs w:val="20"/>
        </w:rPr>
        <w:t>have</w:t>
      </w:r>
      <w:r w:rsidR="00B4139F" w:rsidRPr="00F31EB1">
        <w:rPr>
          <w:rFonts w:ascii="Verdana" w:hAnsi="Verdana"/>
          <w:sz w:val="20"/>
          <w:szCs w:val="20"/>
        </w:rPr>
        <w:t xml:space="preserve"> to be planned</w:t>
      </w:r>
      <w:r w:rsidR="00E62257" w:rsidRPr="00F31EB1">
        <w:rPr>
          <w:rFonts w:ascii="Verdana" w:hAnsi="Verdana"/>
          <w:sz w:val="20"/>
          <w:szCs w:val="20"/>
        </w:rPr>
        <w:t xml:space="preserve"> as necessary </w:t>
      </w:r>
      <w:r w:rsidR="00B4139F" w:rsidRPr="00F31EB1">
        <w:rPr>
          <w:rFonts w:ascii="Verdana" w:hAnsi="Verdana"/>
          <w:sz w:val="20"/>
          <w:szCs w:val="20"/>
        </w:rPr>
        <w:t>for each meeting</w:t>
      </w:r>
      <w:r w:rsidR="008313C6" w:rsidRPr="00F31EB1">
        <w:rPr>
          <w:rFonts w:ascii="Verdana" w:hAnsi="Verdana"/>
          <w:sz w:val="20"/>
          <w:szCs w:val="20"/>
        </w:rPr>
        <w:t>.</w:t>
      </w:r>
      <w:r w:rsidR="00B206FC" w:rsidRPr="00F31EB1">
        <w:rPr>
          <w:rFonts w:ascii="Verdana" w:hAnsi="Verdana"/>
          <w:sz w:val="20"/>
          <w:szCs w:val="20"/>
        </w:rPr>
        <w:t xml:space="preserve"> </w:t>
      </w:r>
      <w:r w:rsidR="008D7ED6" w:rsidRPr="00F31EB1">
        <w:rPr>
          <w:rFonts w:ascii="Verdana" w:hAnsi="Verdana"/>
          <w:sz w:val="20"/>
          <w:szCs w:val="20"/>
        </w:rPr>
        <w:t xml:space="preserve">The costs also vary depending on the conference location. For this reason, as in previous years, average values </w:t>
      </w:r>
      <w:r w:rsidR="00903CEC">
        <w:rPr>
          <w:rFonts w:ascii="Verdana" w:hAnsi="Verdana"/>
          <w:sz w:val="20"/>
          <w:szCs w:val="20"/>
        </w:rPr>
        <w:t xml:space="preserve">for regular meetings </w:t>
      </w:r>
      <w:r w:rsidR="008D7ED6" w:rsidRPr="00F31EB1">
        <w:rPr>
          <w:rFonts w:ascii="Verdana" w:hAnsi="Verdana"/>
          <w:sz w:val="20"/>
          <w:szCs w:val="20"/>
        </w:rPr>
        <w:t>are used which can be expected to cover the costs incurred.</w:t>
      </w:r>
      <w:r w:rsidR="002E3A52" w:rsidRPr="00F31EB1">
        <w:rPr>
          <w:rFonts w:ascii="Verdana" w:hAnsi="Verdana"/>
          <w:sz w:val="20"/>
          <w:szCs w:val="20"/>
        </w:rPr>
        <w:t xml:space="preserve"> If the meeting will only </w:t>
      </w:r>
      <w:r w:rsidR="008D1901">
        <w:rPr>
          <w:rFonts w:ascii="Verdana" w:hAnsi="Verdana"/>
          <w:sz w:val="20"/>
          <w:szCs w:val="20"/>
        </w:rPr>
        <w:t>be in digital form</w:t>
      </w:r>
      <w:r w:rsidR="002E3A52" w:rsidRPr="00F31EB1">
        <w:rPr>
          <w:rFonts w:ascii="Verdana" w:hAnsi="Verdana"/>
          <w:sz w:val="20"/>
          <w:szCs w:val="20"/>
        </w:rPr>
        <w:t xml:space="preserve">, then there will be </w:t>
      </w:r>
      <w:r w:rsidR="00A4256D">
        <w:rPr>
          <w:rFonts w:ascii="Verdana" w:hAnsi="Verdana"/>
          <w:sz w:val="20"/>
          <w:szCs w:val="20"/>
        </w:rPr>
        <w:t xml:space="preserve">higher </w:t>
      </w:r>
      <w:r w:rsidR="002E3A52" w:rsidRPr="00F31EB1">
        <w:rPr>
          <w:rFonts w:ascii="Verdana" w:hAnsi="Verdana"/>
          <w:sz w:val="20"/>
          <w:szCs w:val="20"/>
        </w:rPr>
        <w:t>costs for the technical</w:t>
      </w:r>
      <w:r w:rsidR="00A4256D">
        <w:rPr>
          <w:rFonts w:ascii="Verdana" w:hAnsi="Verdana"/>
          <w:sz w:val="20"/>
          <w:szCs w:val="20"/>
        </w:rPr>
        <w:t xml:space="preserve"> support as mentioned in the preliminary remarks</w:t>
      </w:r>
      <w:r w:rsidR="002E3A52" w:rsidRPr="00F31EB1">
        <w:rPr>
          <w:rFonts w:ascii="Verdana" w:hAnsi="Verdana"/>
          <w:sz w:val="20"/>
          <w:szCs w:val="20"/>
        </w:rPr>
        <w:t xml:space="preserve">. </w:t>
      </w:r>
    </w:p>
    <w:p w14:paraId="3A76D3E6" w14:textId="437EA471" w:rsidR="0034442A" w:rsidRPr="00B8508D" w:rsidRDefault="0034442A" w:rsidP="00DB34B3">
      <w:pPr>
        <w:spacing w:after="0" w:line="240" w:lineRule="auto"/>
        <w:jc w:val="both"/>
        <w:rPr>
          <w:rFonts w:ascii="Verdana" w:hAnsi="Verdana"/>
          <w:color w:val="FF0000"/>
          <w:sz w:val="20"/>
          <w:szCs w:val="20"/>
        </w:rPr>
      </w:pPr>
    </w:p>
    <w:p w14:paraId="6C776534" w14:textId="77777777" w:rsidR="006320E2" w:rsidRPr="004E45F7" w:rsidRDefault="006320E2" w:rsidP="00DB34B3">
      <w:pPr>
        <w:spacing w:after="0" w:line="240" w:lineRule="auto"/>
        <w:jc w:val="both"/>
        <w:rPr>
          <w:rFonts w:ascii="Verdana" w:hAnsi="Verdana"/>
          <w:sz w:val="20"/>
          <w:szCs w:val="20"/>
        </w:rPr>
      </w:pPr>
    </w:p>
    <w:p w14:paraId="2461DABC" w14:textId="63495388" w:rsidR="00A753EF" w:rsidRPr="004E45F7" w:rsidRDefault="00092126" w:rsidP="00DB34B3">
      <w:pPr>
        <w:spacing w:after="0" w:line="240" w:lineRule="auto"/>
        <w:jc w:val="both"/>
        <w:rPr>
          <w:rFonts w:ascii="Verdana" w:hAnsi="Verdana"/>
          <w:sz w:val="20"/>
          <w:szCs w:val="20"/>
        </w:rPr>
      </w:pPr>
      <w:r w:rsidRPr="004E45F7">
        <w:rPr>
          <w:rFonts w:ascii="Verdana" w:hAnsi="Verdana"/>
          <w:sz w:val="20"/>
          <w:szCs w:val="20"/>
          <w:u w:val="single"/>
        </w:rPr>
        <w:t>S</w:t>
      </w:r>
      <w:r w:rsidR="004A3B02" w:rsidRPr="004E45F7">
        <w:rPr>
          <w:rFonts w:ascii="Verdana" w:hAnsi="Verdana"/>
          <w:sz w:val="20"/>
          <w:szCs w:val="20"/>
          <w:u w:val="single"/>
        </w:rPr>
        <w:t xml:space="preserve">ection </w:t>
      </w:r>
      <w:r w:rsidR="00957996" w:rsidRPr="004E45F7">
        <w:rPr>
          <w:rFonts w:ascii="Verdana" w:hAnsi="Verdana"/>
          <w:sz w:val="20"/>
          <w:szCs w:val="20"/>
          <w:u w:val="single"/>
        </w:rPr>
        <w:t>4</w:t>
      </w:r>
      <w:r w:rsidR="00E715E9" w:rsidRPr="004E45F7">
        <w:rPr>
          <w:rFonts w:ascii="Verdana" w:hAnsi="Verdana"/>
          <w:sz w:val="20"/>
          <w:szCs w:val="20"/>
        </w:rPr>
        <w:t xml:space="preserve">, </w:t>
      </w:r>
      <w:r w:rsidR="00D720D7" w:rsidRPr="004E45F7">
        <w:rPr>
          <w:rFonts w:ascii="Verdana" w:hAnsi="Verdana"/>
          <w:sz w:val="20"/>
          <w:szCs w:val="20"/>
        </w:rPr>
        <w:t>29</w:t>
      </w:r>
      <w:r w:rsidR="004A353F" w:rsidRPr="004E45F7">
        <w:rPr>
          <w:rFonts w:ascii="Verdana" w:hAnsi="Verdana"/>
          <w:sz w:val="20"/>
          <w:szCs w:val="20"/>
          <w:vertAlign w:val="superscript"/>
        </w:rPr>
        <w:t>th</w:t>
      </w:r>
      <w:r w:rsidR="004A353F" w:rsidRPr="004E45F7">
        <w:rPr>
          <w:rFonts w:ascii="Verdana" w:hAnsi="Verdana"/>
          <w:sz w:val="20"/>
          <w:szCs w:val="20"/>
        </w:rPr>
        <w:t xml:space="preserve"> </w:t>
      </w:r>
      <w:r w:rsidRPr="004E45F7">
        <w:rPr>
          <w:rFonts w:ascii="Verdana" w:hAnsi="Verdana"/>
          <w:sz w:val="20"/>
          <w:szCs w:val="20"/>
        </w:rPr>
        <w:t xml:space="preserve">BSPC, shows a result that </w:t>
      </w:r>
      <w:r w:rsidR="00482764" w:rsidRPr="004E45F7">
        <w:rPr>
          <w:rFonts w:ascii="Verdana" w:hAnsi="Verdana"/>
          <w:sz w:val="20"/>
          <w:szCs w:val="20"/>
        </w:rPr>
        <w:t xml:space="preserve">is some </w:t>
      </w:r>
      <w:r w:rsidR="00F96AAC" w:rsidRPr="004E45F7">
        <w:rPr>
          <w:rFonts w:ascii="Verdana" w:hAnsi="Verdana"/>
          <w:sz w:val="20"/>
          <w:szCs w:val="20"/>
        </w:rPr>
        <w:t xml:space="preserve">€ </w:t>
      </w:r>
      <w:r w:rsidR="00D720D7" w:rsidRPr="004E45F7">
        <w:rPr>
          <w:rFonts w:ascii="Verdana" w:hAnsi="Verdana"/>
          <w:sz w:val="20"/>
          <w:szCs w:val="20"/>
        </w:rPr>
        <w:t>14</w:t>
      </w:r>
      <w:r w:rsidR="0070586E" w:rsidRPr="004E45F7">
        <w:rPr>
          <w:rFonts w:ascii="Verdana" w:hAnsi="Verdana"/>
          <w:sz w:val="20"/>
          <w:szCs w:val="20"/>
        </w:rPr>
        <w:t>,</w:t>
      </w:r>
      <w:r w:rsidR="004A353F" w:rsidRPr="004E45F7">
        <w:rPr>
          <w:rFonts w:ascii="Verdana" w:hAnsi="Verdana"/>
          <w:sz w:val="20"/>
          <w:szCs w:val="20"/>
        </w:rPr>
        <w:t>000</w:t>
      </w:r>
      <w:r w:rsidR="00A62440">
        <w:rPr>
          <w:rFonts w:ascii="Verdana" w:hAnsi="Verdana"/>
          <w:sz w:val="20"/>
          <w:szCs w:val="20"/>
        </w:rPr>
        <w:t>,</w:t>
      </w:r>
      <w:r w:rsidR="00A4256D">
        <w:rPr>
          <w:rFonts w:ascii="Verdana" w:hAnsi="Verdana"/>
          <w:sz w:val="20"/>
          <w:szCs w:val="20"/>
        </w:rPr>
        <w:t xml:space="preserve"> i.e., 39</w:t>
      </w:r>
      <w:r w:rsidR="008E7EE1">
        <w:rPr>
          <w:rFonts w:ascii="Verdana" w:hAnsi="Verdana"/>
          <w:sz w:val="20"/>
          <w:szCs w:val="20"/>
        </w:rPr>
        <w:t xml:space="preserve"> </w:t>
      </w:r>
      <w:r w:rsidR="00A4256D">
        <w:rPr>
          <w:rFonts w:ascii="Verdana" w:hAnsi="Verdana"/>
          <w:sz w:val="20"/>
          <w:szCs w:val="20"/>
        </w:rPr>
        <w:t>%</w:t>
      </w:r>
      <w:r w:rsidR="00A62440">
        <w:rPr>
          <w:rFonts w:ascii="Verdana" w:hAnsi="Verdana"/>
          <w:sz w:val="20"/>
          <w:szCs w:val="20"/>
        </w:rPr>
        <w:t>,</w:t>
      </w:r>
      <w:r w:rsidR="004A353F" w:rsidRPr="004E45F7">
        <w:rPr>
          <w:rFonts w:ascii="Verdana" w:hAnsi="Verdana"/>
          <w:sz w:val="20"/>
          <w:szCs w:val="20"/>
        </w:rPr>
        <w:t xml:space="preserve"> </w:t>
      </w:r>
      <w:r w:rsidR="00D720D7" w:rsidRPr="004E45F7">
        <w:rPr>
          <w:rFonts w:ascii="Verdana" w:hAnsi="Verdana"/>
          <w:sz w:val="20"/>
          <w:szCs w:val="20"/>
        </w:rPr>
        <w:t>low</w:t>
      </w:r>
      <w:r w:rsidR="0041005D" w:rsidRPr="004E45F7">
        <w:rPr>
          <w:rFonts w:ascii="Verdana" w:hAnsi="Verdana"/>
          <w:sz w:val="20"/>
          <w:szCs w:val="20"/>
        </w:rPr>
        <w:t>er</w:t>
      </w:r>
      <w:r w:rsidR="00285122" w:rsidRPr="004E45F7">
        <w:rPr>
          <w:rFonts w:ascii="Verdana" w:hAnsi="Verdana"/>
          <w:sz w:val="20"/>
          <w:szCs w:val="20"/>
        </w:rPr>
        <w:t xml:space="preserve"> </w:t>
      </w:r>
      <w:r w:rsidR="007A6828" w:rsidRPr="004E45F7">
        <w:rPr>
          <w:rFonts w:ascii="Verdana" w:hAnsi="Verdana"/>
          <w:sz w:val="20"/>
          <w:szCs w:val="20"/>
        </w:rPr>
        <w:t xml:space="preserve">than </w:t>
      </w:r>
      <w:r w:rsidR="004A353F" w:rsidRPr="004E45F7">
        <w:rPr>
          <w:rFonts w:ascii="Verdana" w:hAnsi="Verdana"/>
          <w:sz w:val="20"/>
          <w:szCs w:val="20"/>
        </w:rPr>
        <w:t>budget</w:t>
      </w:r>
      <w:r w:rsidR="007A6828" w:rsidRPr="004E45F7">
        <w:rPr>
          <w:rFonts w:ascii="Verdana" w:hAnsi="Verdana"/>
          <w:sz w:val="20"/>
          <w:szCs w:val="20"/>
        </w:rPr>
        <w:t>ed</w:t>
      </w:r>
      <w:r w:rsidRPr="004E45F7">
        <w:rPr>
          <w:rFonts w:ascii="Verdana" w:hAnsi="Verdana"/>
          <w:sz w:val="20"/>
          <w:szCs w:val="20"/>
        </w:rPr>
        <w:t>. The main reason</w:t>
      </w:r>
      <w:r w:rsidR="00615874" w:rsidRPr="004E45F7">
        <w:rPr>
          <w:rFonts w:ascii="Verdana" w:hAnsi="Verdana"/>
          <w:sz w:val="20"/>
          <w:szCs w:val="20"/>
        </w:rPr>
        <w:t>s</w:t>
      </w:r>
      <w:r w:rsidRPr="004E45F7">
        <w:rPr>
          <w:rFonts w:ascii="Verdana" w:hAnsi="Verdana"/>
          <w:sz w:val="20"/>
          <w:szCs w:val="20"/>
        </w:rPr>
        <w:t xml:space="preserve"> for this</w:t>
      </w:r>
      <w:r w:rsidR="0041005D" w:rsidRPr="004E45F7">
        <w:rPr>
          <w:rFonts w:ascii="Verdana" w:hAnsi="Verdana"/>
          <w:sz w:val="20"/>
          <w:szCs w:val="20"/>
        </w:rPr>
        <w:t xml:space="preserve"> </w:t>
      </w:r>
      <w:r w:rsidR="00CB3621" w:rsidRPr="004E45F7">
        <w:rPr>
          <w:rFonts w:ascii="Verdana" w:hAnsi="Verdana"/>
          <w:sz w:val="20"/>
          <w:szCs w:val="20"/>
        </w:rPr>
        <w:t>were</w:t>
      </w:r>
      <w:r w:rsidR="0041005D" w:rsidRPr="004E45F7">
        <w:rPr>
          <w:rFonts w:ascii="Verdana" w:hAnsi="Verdana"/>
          <w:sz w:val="20"/>
          <w:szCs w:val="20"/>
        </w:rPr>
        <w:t xml:space="preserve"> </w:t>
      </w:r>
      <w:r w:rsidR="00CB3621" w:rsidRPr="004E45F7">
        <w:rPr>
          <w:rFonts w:ascii="Verdana" w:hAnsi="Verdana"/>
          <w:sz w:val="20"/>
          <w:szCs w:val="20"/>
        </w:rPr>
        <w:t>the lower costs</w:t>
      </w:r>
      <w:r w:rsidR="00D720D7" w:rsidRPr="004E45F7">
        <w:rPr>
          <w:rFonts w:ascii="Verdana" w:hAnsi="Verdana"/>
          <w:sz w:val="20"/>
          <w:szCs w:val="20"/>
        </w:rPr>
        <w:t xml:space="preserve"> for the conference report</w:t>
      </w:r>
      <w:r w:rsidR="00CB3621" w:rsidRPr="004E45F7">
        <w:rPr>
          <w:rFonts w:ascii="Verdana" w:hAnsi="Verdana"/>
          <w:sz w:val="20"/>
          <w:szCs w:val="20"/>
        </w:rPr>
        <w:t xml:space="preserve"> </w:t>
      </w:r>
      <w:r w:rsidR="00C46867" w:rsidRPr="004E45F7">
        <w:rPr>
          <w:rFonts w:ascii="Verdana" w:hAnsi="Verdana"/>
          <w:sz w:val="20"/>
          <w:szCs w:val="20"/>
        </w:rPr>
        <w:t>(</w:t>
      </w:r>
      <w:r w:rsidR="00C46867" w:rsidRPr="004E45F7">
        <w:rPr>
          <w:rFonts w:ascii="Verdana" w:hAnsi="Verdana"/>
          <w:sz w:val="20"/>
          <w:szCs w:val="20"/>
          <w:u w:val="single"/>
        </w:rPr>
        <w:t>4.</w:t>
      </w:r>
      <w:r w:rsidR="00D720D7" w:rsidRPr="004E45F7">
        <w:rPr>
          <w:rFonts w:ascii="Verdana" w:hAnsi="Verdana"/>
          <w:sz w:val="20"/>
          <w:szCs w:val="20"/>
          <w:u w:val="single"/>
        </w:rPr>
        <w:t>3</w:t>
      </w:r>
      <w:r w:rsidR="00C46867" w:rsidRPr="004E45F7">
        <w:rPr>
          <w:rFonts w:ascii="Verdana" w:hAnsi="Verdana"/>
          <w:sz w:val="20"/>
          <w:szCs w:val="20"/>
        </w:rPr>
        <w:t xml:space="preserve">) </w:t>
      </w:r>
      <w:r w:rsidR="00CB3621" w:rsidRPr="004E45F7">
        <w:rPr>
          <w:rFonts w:ascii="Verdana" w:hAnsi="Verdana"/>
          <w:sz w:val="20"/>
          <w:szCs w:val="20"/>
        </w:rPr>
        <w:t xml:space="preserve">and saving the costs for </w:t>
      </w:r>
      <w:r w:rsidR="00D720D7" w:rsidRPr="004E45F7">
        <w:rPr>
          <w:rFonts w:ascii="Verdana" w:hAnsi="Verdana"/>
          <w:sz w:val="20"/>
          <w:szCs w:val="20"/>
        </w:rPr>
        <w:t xml:space="preserve">the travel </w:t>
      </w:r>
      <w:r w:rsidR="001F0097" w:rsidRPr="004E45F7">
        <w:rPr>
          <w:rFonts w:ascii="Verdana" w:hAnsi="Verdana"/>
          <w:sz w:val="20"/>
          <w:szCs w:val="20"/>
        </w:rPr>
        <w:t xml:space="preserve">expenses </w:t>
      </w:r>
      <w:r w:rsidR="008E7EE1">
        <w:rPr>
          <w:rFonts w:ascii="Verdana" w:hAnsi="Verdana"/>
          <w:sz w:val="20"/>
          <w:szCs w:val="20"/>
        </w:rPr>
        <w:t xml:space="preserve">for experts </w:t>
      </w:r>
      <w:r w:rsidR="00C46867" w:rsidRPr="004E45F7">
        <w:rPr>
          <w:rFonts w:ascii="Verdana" w:hAnsi="Verdana"/>
          <w:sz w:val="20"/>
          <w:szCs w:val="20"/>
        </w:rPr>
        <w:t>(</w:t>
      </w:r>
      <w:r w:rsidR="00C46867" w:rsidRPr="004E45F7">
        <w:rPr>
          <w:rFonts w:ascii="Verdana" w:hAnsi="Verdana"/>
          <w:sz w:val="20"/>
          <w:szCs w:val="20"/>
          <w:u w:val="single"/>
        </w:rPr>
        <w:t>4.</w:t>
      </w:r>
      <w:r w:rsidR="00D720D7" w:rsidRPr="004E45F7">
        <w:rPr>
          <w:rFonts w:ascii="Verdana" w:hAnsi="Verdana"/>
          <w:sz w:val="20"/>
          <w:szCs w:val="20"/>
          <w:u w:val="single"/>
        </w:rPr>
        <w:t>1</w:t>
      </w:r>
      <w:r w:rsidR="00C46867" w:rsidRPr="004E45F7">
        <w:rPr>
          <w:rFonts w:ascii="Verdana" w:hAnsi="Verdana"/>
          <w:sz w:val="20"/>
          <w:szCs w:val="20"/>
        </w:rPr>
        <w:t>)</w:t>
      </w:r>
      <w:r w:rsidR="00CB3621" w:rsidRPr="004E45F7">
        <w:rPr>
          <w:rFonts w:ascii="Verdana" w:hAnsi="Verdana"/>
          <w:sz w:val="20"/>
          <w:szCs w:val="20"/>
        </w:rPr>
        <w:t xml:space="preserve">, </w:t>
      </w:r>
      <w:r w:rsidR="00615874" w:rsidRPr="004E45F7">
        <w:rPr>
          <w:rFonts w:ascii="Verdana" w:hAnsi="Verdana"/>
          <w:sz w:val="20"/>
          <w:szCs w:val="20"/>
        </w:rPr>
        <w:t>because the conference was digital</w:t>
      </w:r>
      <w:r w:rsidR="002B1C30">
        <w:rPr>
          <w:rFonts w:ascii="Verdana" w:hAnsi="Verdana"/>
          <w:sz w:val="20"/>
          <w:szCs w:val="20"/>
        </w:rPr>
        <w:t xml:space="preserve"> as well as lower costs for interpretation and technical support (</w:t>
      </w:r>
      <w:r w:rsidR="002B1C30" w:rsidRPr="00A62440">
        <w:rPr>
          <w:rFonts w:ascii="Verdana" w:hAnsi="Verdana"/>
          <w:sz w:val="20"/>
          <w:szCs w:val="20"/>
          <w:u w:val="single"/>
        </w:rPr>
        <w:t>4.2</w:t>
      </w:r>
      <w:r w:rsidR="002B1C30">
        <w:rPr>
          <w:rFonts w:ascii="Verdana" w:hAnsi="Verdana"/>
          <w:sz w:val="20"/>
          <w:szCs w:val="20"/>
        </w:rPr>
        <w:t>)</w:t>
      </w:r>
      <w:r w:rsidR="00CB3621" w:rsidRPr="004E45F7">
        <w:rPr>
          <w:rFonts w:ascii="Verdana" w:hAnsi="Verdana"/>
          <w:sz w:val="20"/>
          <w:szCs w:val="20"/>
        </w:rPr>
        <w:t>.</w:t>
      </w:r>
      <w:r w:rsidR="00CE1F22" w:rsidRPr="004E45F7">
        <w:rPr>
          <w:rFonts w:ascii="Verdana" w:hAnsi="Verdana"/>
          <w:sz w:val="20"/>
          <w:szCs w:val="20"/>
        </w:rPr>
        <w:t xml:space="preserve"> The </w:t>
      </w:r>
      <w:r w:rsidR="004E45F7" w:rsidRPr="004E45F7">
        <w:rPr>
          <w:rFonts w:ascii="Verdana" w:hAnsi="Verdana"/>
          <w:sz w:val="20"/>
          <w:szCs w:val="20"/>
        </w:rPr>
        <w:t xml:space="preserve">result under </w:t>
      </w:r>
      <w:r w:rsidR="004E45F7" w:rsidRPr="008E7EE1">
        <w:rPr>
          <w:rFonts w:ascii="Verdana" w:hAnsi="Verdana"/>
          <w:sz w:val="20"/>
          <w:szCs w:val="20"/>
          <w:u w:val="single"/>
        </w:rPr>
        <w:t>4.2</w:t>
      </w:r>
      <w:r w:rsidR="004E45F7" w:rsidRPr="004E45F7">
        <w:rPr>
          <w:rFonts w:ascii="Verdana" w:hAnsi="Verdana"/>
          <w:sz w:val="20"/>
          <w:szCs w:val="20"/>
        </w:rPr>
        <w:t xml:space="preserve"> contain</w:t>
      </w:r>
      <w:r w:rsidR="002B1C30">
        <w:rPr>
          <w:rFonts w:ascii="Verdana" w:hAnsi="Verdana"/>
          <w:sz w:val="20"/>
          <w:szCs w:val="20"/>
        </w:rPr>
        <w:t>s</w:t>
      </w:r>
      <w:r w:rsidR="004E45F7" w:rsidRPr="004E45F7">
        <w:rPr>
          <w:rFonts w:ascii="Verdana" w:hAnsi="Verdana"/>
          <w:sz w:val="20"/>
          <w:szCs w:val="20"/>
        </w:rPr>
        <w:t xml:space="preserve"> the </w:t>
      </w:r>
      <w:r w:rsidR="00CE1F22" w:rsidRPr="004E45F7">
        <w:rPr>
          <w:rFonts w:ascii="Verdana" w:hAnsi="Verdana"/>
          <w:sz w:val="20"/>
          <w:szCs w:val="20"/>
        </w:rPr>
        <w:t>costs for the interpretation and the ne</w:t>
      </w:r>
      <w:r w:rsidR="004E45F7" w:rsidRPr="004E45F7">
        <w:rPr>
          <w:rFonts w:ascii="Verdana" w:hAnsi="Verdana"/>
          <w:sz w:val="20"/>
          <w:szCs w:val="20"/>
        </w:rPr>
        <w:t xml:space="preserve">cessary </w:t>
      </w:r>
      <w:r w:rsidR="002B1C30">
        <w:rPr>
          <w:rFonts w:ascii="Verdana" w:hAnsi="Verdana"/>
          <w:sz w:val="20"/>
          <w:szCs w:val="20"/>
        </w:rPr>
        <w:t xml:space="preserve">technical support </w:t>
      </w:r>
      <w:r w:rsidR="00CE1F22" w:rsidRPr="004E45F7">
        <w:rPr>
          <w:rFonts w:ascii="Verdana" w:hAnsi="Verdana"/>
          <w:sz w:val="20"/>
          <w:szCs w:val="20"/>
        </w:rPr>
        <w:t xml:space="preserve">for the conference </w:t>
      </w:r>
      <w:r w:rsidR="00CE1F22" w:rsidRPr="002B1C30">
        <w:rPr>
          <w:rFonts w:ascii="Verdana" w:hAnsi="Verdana"/>
          <w:sz w:val="20"/>
          <w:szCs w:val="20"/>
          <w:u w:val="single"/>
        </w:rPr>
        <w:t>and</w:t>
      </w:r>
      <w:r w:rsidR="00CE1F22" w:rsidRPr="004E45F7">
        <w:rPr>
          <w:rFonts w:ascii="Verdana" w:hAnsi="Verdana"/>
          <w:sz w:val="20"/>
          <w:szCs w:val="20"/>
        </w:rPr>
        <w:t xml:space="preserve"> the Drafting Committee meeting</w:t>
      </w:r>
      <w:r w:rsidR="004E45F7">
        <w:rPr>
          <w:rFonts w:ascii="Verdana" w:hAnsi="Verdana"/>
          <w:sz w:val="20"/>
          <w:szCs w:val="20"/>
        </w:rPr>
        <w:t>, as in former years</w:t>
      </w:r>
      <w:r w:rsidR="004E45F7" w:rsidRPr="004E45F7">
        <w:rPr>
          <w:rFonts w:ascii="Verdana" w:hAnsi="Verdana"/>
          <w:sz w:val="20"/>
          <w:szCs w:val="20"/>
        </w:rPr>
        <w:t>.</w:t>
      </w:r>
    </w:p>
    <w:p w14:paraId="008D1777" w14:textId="77777777" w:rsidR="00A753EF" w:rsidRPr="00B8508D" w:rsidRDefault="00A753EF" w:rsidP="00DB34B3">
      <w:pPr>
        <w:spacing w:after="0" w:line="240" w:lineRule="auto"/>
        <w:jc w:val="both"/>
        <w:rPr>
          <w:rFonts w:ascii="Verdana" w:hAnsi="Verdana"/>
          <w:color w:val="FF0000"/>
          <w:sz w:val="20"/>
          <w:szCs w:val="20"/>
        </w:rPr>
      </w:pPr>
    </w:p>
    <w:p w14:paraId="12F96994" w14:textId="7BAC1315" w:rsidR="001A3A9B" w:rsidRPr="00CC48AE" w:rsidRDefault="00A753EF" w:rsidP="001A3A9B">
      <w:pPr>
        <w:spacing w:after="0" w:line="240" w:lineRule="auto"/>
        <w:jc w:val="both"/>
        <w:rPr>
          <w:rFonts w:ascii="Verdana" w:hAnsi="Verdana"/>
          <w:sz w:val="20"/>
          <w:szCs w:val="20"/>
        </w:rPr>
      </w:pPr>
      <w:r w:rsidRPr="00CC48AE">
        <w:rPr>
          <w:rFonts w:ascii="Verdana" w:hAnsi="Verdana"/>
          <w:sz w:val="20"/>
          <w:szCs w:val="20"/>
        </w:rPr>
        <w:t>The total amount of the proposed budget for 20</w:t>
      </w:r>
      <w:r w:rsidR="00EA14C9" w:rsidRPr="00CC48AE">
        <w:rPr>
          <w:rFonts w:ascii="Verdana" w:hAnsi="Verdana"/>
          <w:sz w:val="20"/>
          <w:szCs w:val="20"/>
        </w:rPr>
        <w:t>2</w:t>
      </w:r>
      <w:r w:rsidR="00CC48AE" w:rsidRPr="00CC48AE">
        <w:rPr>
          <w:rFonts w:ascii="Verdana" w:hAnsi="Verdana"/>
          <w:sz w:val="20"/>
          <w:szCs w:val="20"/>
        </w:rPr>
        <w:t>1</w:t>
      </w:r>
      <w:r w:rsidRPr="00CC48AE">
        <w:rPr>
          <w:rFonts w:ascii="Verdana" w:hAnsi="Verdana"/>
          <w:sz w:val="20"/>
          <w:szCs w:val="20"/>
        </w:rPr>
        <w:t xml:space="preserve"> should be the same as in previous years, to ensure an unchanged planning basis for the host Parliament.</w:t>
      </w:r>
      <w:r w:rsidR="001A3A9B" w:rsidRPr="00CC48AE">
        <w:rPr>
          <w:rFonts w:ascii="Verdana" w:hAnsi="Verdana"/>
          <w:sz w:val="20"/>
          <w:szCs w:val="20"/>
        </w:rPr>
        <w:t xml:space="preserve">  </w:t>
      </w:r>
    </w:p>
    <w:p w14:paraId="10A13E24" w14:textId="4D2BA7D2" w:rsidR="00AA1BD4" w:rsidRPr="00B8508D" w:rsidRDefault="00AA1BD4" w:rsidP="00DB34B3">
      <w:pPr>
        <w:spacing w:after="0" w:line="240" w:lineRule="auto"/>
        <w:jc w:val="both"/>
        <w:rPr>
          <w:rFonts w:ascii="Verdana" w:hAnsi="Verdana"/>
          <w:color w:val="FF0000"/>
          <w:sz w:val="20"/>
          <w:szCs w:val="20"/>
        </w:rPr>
      </w:pPr>
    </w:p>
    <w:p w14:paraId="31C4B9D4" w14:textId="77777777" w:rsidR="006320E2" w:rsidRPr="00B8508D" w:rsidRDefault="006320E2" w:rsidP="00DB34B3">
      <w:pPr>
        <w:spacing w:after="0" w:line="240" w:lineRule="auto"/>
        <w:jc w:val="both"/>
        <w:rPr>
          <w:rFonts w:ascii="Verdana" w:hAnsi="Verdana"/>
          <w:color w:val="FF0000"/>
          <w:sz w:val="20"/>
          <w:szCs w:val="20"/>
        </w:rPr>
      </w:pPr>
    </w:p>
    <w:p w14:paraId="613FBE1B" w14:textId="25E47ECE" w:rsidR="001A3A9B" w:rsidRDefault="008B6591" w:rsidP="00DB34B3">
      <w:pPr>
        <w:spacing w:after="0" w:line="240" w:lineRule="auto"/>
        <w:jc w:val="both"/>
        <w:rPr>
          <w:rFonts w:ascii="Verdana" w:hAnsi="Verdana"/>
          <w:sz w:val="20"/>
          <w:szCs w:val="20"/>
        </w:rPr>
      </w:pPr>
      <w:r w:rsidRPr="004F7C46">
        <w:rPr>
          <w:rFonts w:ascii="Verdana" w:hAnsi="Verdana"/>
          <w:sz w:val="20"/>
          <w:szCs w:val="20"/>
        </w:rPr>
        <w:t>In</w:t>
      </w:r>
      <w:r w:rsidR="00F96AAC" w:rsidRPr="004F7C46">
        <w:rPr>
          <w:rFonts w:ascii="Verdana" w:hAnsi="Verdana"/>
          <w:sz w:val="20"/>
          <w:szCs w:val="20"/>
        </w:rPr>
        <w:t xml:space="preserve"> </w:t>
      </w:r>
      <w:r w:rsidR="00F96AAC" w:rsidRPr="008E7EE1">
        <w:rPr>
          <w:rFonts w:ascii="Verdana" w:hAnsi="Verdana"/>
          <w:sz w:val="20"/>
          <w:szCs w:val="20"/>
          <w:u w:val="single"/>
        </w:rPr>
        <w:t>Section</w:t>
      </w:r>
      <w:r w:rsidRPr="008E7EE1">
        <w:rPr>
          <w:rFonts w:ascii="Verdana" w:hAnsi="Verdana"/>
          <w:sz w:val="20"/>
          <w:szCs w:val="20"/>
          <w:u w:val="single"/>
        </w:rPr>
        <w:t xml:space="preserve"> </w:t>
      </w:r>
      <w:r w:rsidRPr="004F7C46">
        <w:rPr>
          <w:rFonts w:ascii="Verdana" w:hAnsi="Verdana"/>
          <w:sz w:val="20"/>
          <w:szCs w:val="20"/>
          <w:u w:val="single"/>
        </w:rPr>
        <w:t>5</w:t>
      </w:r>
      <w:r w:rsidRPr="004F7C46">
        <w:rPr>
          <w:rFonts w:ascii="Verdana" w:hAnsi="Verdana"/>
          <w:sz w:val="20"/>
          <w:szCs w:val="20"/>
        </w:rPr>
        <w:t>, Information</w:t>
      </w:r>
      <w:r w:rsidR="004C2208" w:rsidRPr="004F7C46">
        <w:rPr>
          <w:rFonts w:ascii="Verdana" w:hAnsi="Verdana"/>
          <w:sz w:val="20"/>
          <w:szCs w:val="20"/>
        </w:rPr>
        <w:t>/Communication</w:t>
      </w:r>
      <w:r w:rsidR="002A33B7" w:rsidRPr="004F7C46">
        <w:rPr>
          <w:rFonts w:ascii="Verdana" w:hAnsi="Verdana"/>
          <w:sz w:val="20"/>
          <w:szCs w:val="20"/>
        </w:rPr>
        <w:t xml:space="preserve">, the result </w:t>
      </w:r>
      <w:r w:rsidR="00FA3687" w:rsidRPr="004F7C46">
        <w:rPr>
          <w:rFonts w:ascii="Verdana" w:hAnsi="Verdana"/>
          <w:sz w:val="20"/>
          <w:szCs w:val="20"/>
        </w:rPr>
        <w:t xml:space="preserve">is </w:t>
      </w:r>
      <w:r w:rsidR="00DE0F22">
        <w:rPr>
          <w:rFonts w:ascii="Verdana" w:hAnsi="Verdana"/>
          <w:sz w:val="20"/>
          <w:szCs w:val="20"/>
        </w:rPr>
        <w:t xml:space="preserve">more than </w:t>
      </w:r>
      <w:r w:rsidR="00F96AAC" w:rsidRPr="004F7C46">
        <w:rPr>
          <w:rFonts w:ascii="Verdana" w:hAnsi="Verdana"/>
          <w:sz w:val="20"/>
          <w:szCs w:val="20"/>
        </w:rPr>
        <w:t xml:space="preserve">€ </w:t>
      </w:r>
      <w:r w:rsidR="00E22F3B" w:rsidRPr="004F7C46">
        <w:rPr>
          <w:rFonts w:ascii="Verdana" w:hAnsi="Verdana"/>
          <w:sz w:val="20"/>
          <w:szCs w:val="20"/>
        </w:rPr>
        <w:t>5</w:t>
      </w:r>
      <w:r w:rsidR="0070586E" w:rsidRPr="004F7C46">
        <w:rPr>
          <w:rFonts w:ascii="Verdana" w:hAnsi="Verdana"/>
          <w:sz w:val="20"/>
          <w:szCs w:val="20"/>
        </w:rPr>
        <w:t>,</w:t>
      </w:r>
      <w:r w:rsidR="00EA14C9" w:rsidRPr="004F7C46">
        <w:rPr>
          <w:rFonts w:ascii="Verdana" w:hAnsi="Verdana"/>
          <w:sz w:val="20"/>
          <w:szCs w:val="20"/>
        </w:rPr>
        <w:t>8</w:t>
      </w:r>
      <w:r w:rsidR="00CA1D3F" w:rsidRPr="004F7C46">
        <w:rPr>
          <w:rFonts w:ascii="Verdana" w:hAnsi="Verdana"/>
          <w:sz w:val="20"/>
          <w:szCs w:val="20"/>
        </w:rPr>
        <w:t>00</w:t>
      </w:r>
      <w:r w:rsidR="00DE0F22">
        <w:rPr>
          <w:rFonts w:ascii="Verdana" w:hAnsi="Verdana"/>
          <w:sz w:val="20"/>
          <w:szCs w:val="20"/>
        </w:rPr>
        <w:t xml:space="preserve"> </w:t>
      </w:r>
      <w:r w:rsidR="00A62440">
        <w:rPr>
          <w:rFonts w:ascii="Verdana" w:hAnsi="Verdana"/>
          <w:sz w:val="20"/>
          <w:szCs w:val="20"/>
        </w:rPr>
        <w:t>below</w:t>
      </w:r>
      <w:r w:rsidR="00DE0F22">
        <w:rPr>
          <w:rFonts w:ascii="Verdana" w:hAnsi="Verdana"/>
          <w:sz w:val="20"/>
          <w:szCs w:val="20"/>
        </w:rPr>
        <w:t xml:space="preserve"> </w:t>
      </w:r>
      <w:r w:rsidR="00CA1D3F" w:rsidRPr="004F7C46">
        <w:rPr>
          <w:rFonts w:ascii="Verdana" w:hAnsi="Verdana"/>
          <w:sz w:val="20"/>
          <w:szCs w:val="20"/>
        </w:rPr>
        <w:t xml:space="preserve">budget. </w:t>
      </w:r>
    </w:p>
    <w:p w14:paraId="7EA1300B" w14:textId="08BD0D10" w:rsidR="00600D1B" w:rsidRDefault="00600D1B" w:rsidP="00DB34B3">
      <w:pPr>
        <w:spacing w:after="0" w:line="240" w:lineRule="auto"/>
        <w:jc w:val="both"/>
        <w:rPr>
          <w:rFonts w:ascii="Verdana" w:hAnsi="Verdana"/>
          <w:sz w:val="20"/>
          <w:szCs w:val="20"/>
        </w:rPr>
      </w:pPr>
    </w:p>
    <w:p w14:paraId="16122D52" w14:textId="22E3EF62" w:rsidR="00600D1B" w:rsidRDefault="00600D1B" w:rsidP="00600D1B">
      <w:pPr>
        <w:autoSpaceDE w:val="0"/>
        <w:autoSpaceDN w:val="0"/>
        <w:adjustRightInd w:val="0"/>
        <w:spacing w:after="0" w:line="240" w:lineRule="auto"/>
        <w:jc w:val="both"/>
        <w:rPr>
          <w:rFonts w:ascii="Verdana" w:hAnsi="Verdana" w:cs="Arial"/>
          <w:sz w:val="20"/>
          <w:szCs w:val="20"/>
          <w:lang w:val="en-US"/>
        </w:rPr>
      </w:pPr>
      <w:r w:rsidRPr="00600D1B">
        <w:rPr>
          <w:rFonts w:ascii="Verdana" w:hAnsi="Verdana" w:cs="Arial"/>
          <w:sz w:val="20"/>
          <w:szCs w:val="20"/>
          <w:lang w:val="en-US"/>
        </w:rPr>
        <w:t>Only 42</w:t>
      </w:r>
      <w:r w:rsidR="008E7EE1">
        <w:rPr>
          <w:rFonts w:ascii="Verdana" w:hAnsi="Verdana" w:cs="Arial"/>
          <w:sz w:val="20"/>
          <w:szCs w:val="20"/>
          <w:lang w:val="en-US"/>
        </w:rPr>
        <w:t xml:space="preserve"> </w:t>
      </w:r>
      <w:r w:rsidRPr="00600D1B">
        <w:rPr>
          <w:rFonts w:ascii="Verdana" w:hAnsi="Verdana" w:cs="Arial"/>
          <w:sz w:val="20"/>
          <w:szCs w:val="20"/>
          <w:lang w:val="en-US"/>
        </w:rPr>
        <w:t xml:space="preserve">% of the funds for information and communication were used. </w:t>
      </w:r>
    </w:p>
    <w:p w14:paraId="7F4D914C" w14:textId="77777777" w:rsidR="00600D1B" w:rsidRDefault="00600D1B" w:rsidP="00600D1B">
      <w:pPr>
        <w:autoSpaceDE w:val="0"/>
        <w:autoSpaceDN w:val="0"/>
        <w:adjustRightInd w:val="0"/>
        <w:spacing w:after="0" w:line="240" w:lineRule="auto"/>
        <w:jc w:val="both"/>
        <w:rPr>
          <w:rFonts w:ascii="Verdana" w:hAnsi="Verdana" w:cs="Arial"/>
          <w:sz w:val="20"/>
          <w:szCs w:val="20"/>
          <w:lang w:val="en-US"/>
        </w:rPr>
      </w:pPr>
    </w:p>
    <w:p w14:paraId="5927A085" w14:textId="40F457B1" w:rsidR="00600D1B" w:rsidRDefault="00600D1B" w:rsidP="00600D1B">
      <w:pPr>
        <w:autoSpaceDE w:val="0"/>
        <w:autoSpaceDN w:val="0"/>
        <w:adjustRightInd w:val="0"/>
        <w:spacing w:after="0" w:line="240" w:lineRule="auto"/>
        <w:jc w:val="both"/>
        <w:rPr>
          <w:rFonts w:ascii="Verdana" w:hAnsi="Verdana" w:cs="Arial"/>
          <w:sz w:val="20"/>
          <w:szCs w:val="20"/>
          <w:lang w:val="en-US"/>
        </w:rPr>
      </w:pPr>
      <w:r>
        <w:rPr>
          <w:rFonts w:ascii="Verdana" w:hAnsi="Verdana" w:cs="Arial"/>
          <w:sz w:val="20"/>
          <w:szCs w:val="20"/>
          <w:lang w:val="en-US"/>
        </w:rPr>
        <w:lastRenderedPageBreak/>
        <w:t>On the one hand</w:t>
      </w:r>
      <w:r w:rsidR="00A62440">
        <w:rPr>
          <w:rFonts w:ascii="Verdana" w:hAnsi="Verdana" w:cs="Arial"/>
          <w:sz w:val="20"/>
          <w:szCs w:val="20"/>
          <w:lang w:val="en-US"/>
        </w:rPr>
        <w:t>,</w:t>
      </w:r>
      <w:r>
        <w:rPr>
          <w:rFonts w:ascii="Verdana" w:hAnsi="Verdana" w:cs="Arial"/>
          <w:sz w:val="20"/>
          <w:szCs w:val="20"/>
          <w:lang w:val="en-US"/>
        </w:rPr>
        <w:t xml:space="preserve"> the</w:t>
      </w:r>
      <w:r w:rsidRPr="00600D1B">
        <w:rPr>
          <w:rFonts w:ascii="Verdana" w:hAnsi="Verdana" w:cs="Arial"/>
          <w:sz w:val="20"/>
          <w:szCs w:val="20"/>
          <w:lang w:val="en-US"/>
        </w:rPr>
        <w:t xml:space="preserve"> funds for the layout of reports slightly exceeded the budgeted</w:t>
      </w:r>
      <w:r w:rsidR="00A62440" w:rsidRPr="00A62440">
        <w:rPr>
          <w:rFonts w:ascii="Verdana" w:hAnsi="Verdana" w:cs="Arial"/>
          <w:sz w:val="20"/>
          <w:szCs w:val="20"/>
          <w:lang w:val="en-US"/>
        </w:rPr>
        <w:t xml:space="preserve"> </w:t>
      </w:r>
      <w:r w:rsidR="00A62440" w:rsidRPr="00600D1B">
        <w:rPr>
          <w:rFonts w:ascii="Verdana" w:hAnsi="Verdana" w:cs="Arial"/>
          <w:sz w:val="20"/>
          <w:szCs w:val="20"/>
          <w:lang w:val="en-US"/>
        </w:rPr>
        <w:t>amount</w:t>
      </w:r>
      <w:r w:rsidRPr="00600D1B">
        <w:rPr>
          <w:rFonts w:ascii="Verdana" w:hAnsi="Verdana" w:cs="Arial"/>
          <w:sz w:val="20"/>
          <w:szCs w:val="20"/>
          <w:lang w:val="en-US"/>
        </w:rPr>
        <w:t xml:space="preserve"> (</w:t>
      </w:r>
      <w:r w:rsidR="008E7EE1">
        <w:rPr>
          <w:rFonts w:ascii="Verdana" w:hAnsi="Verdana" w:cs="Arial"/>
          <w:sz w:val="20"/>
          <w:szCs w:val="20"/>
          <w:lang w:val="en-US"/>
        </w:rPr>
        <w:t>€</w:t>
      </w:r>
      <w:r w:rsidR="00A62440">
        <w:rPr>
          <w:rFonts w:ascii="Verdana" w:hAnsi="Verdana" w:cs="Arial"/>
          <w:sz w:val="20"/>
          <w:szCs w:val="20"/>
          <w:lang w:val="en-US"/>
        </w:rPr>
        <w:t> </w:t>
      </w:r>
      <w:r w:rsidRPr="00600D1B">
        <w:rPr>
          <w:rFonts w:ascii="Verdana" w:hAnsi="Verdana" w:cs="Arial"/>
          <w:sz w:val="20"/>
          <w:szCs w:val="20"/>
          <w:lang w:val="en-US"/>
        </w:rPr>
        <w:t>2</w:t>
      </w:r>
      <w:r w:rsidR="008E7EE1">
        <w:rPr>
          <w:rFonts w:ascii="Verdana" w:hAnsi="Verdana" w:cs="Arial"/>
          <w:sz w:val="20"/>
          <w:szCs w:val="20"/>
          <w:lang w:val="en-US"/>
        </w:rPr>
        <w:t>,</w:t>
      </w:r>
      <w:r w:rsidRPr="00600D1B">
        <w:rPr>
          <w:rFonts w:ascii="Verdana" w:hAnsi="Verdana" w:cs="Arial"/>
          <w:sz w:val="20"/>
          <w:szCs w:val="20"/>
          <w:lang w:val="en-US"/>
        </w:rPr>
        <w:t xml:space="preserve">319 compared to an estimate of </w:t>
      </w:r>
      <w:r w:rsidR="008E7EE1">
        <w:rPr>
          <w:rFonts w:ascii="Verdana" w:hAnsi="Verdana" w:cs="Arial"/>
          <w:sz w:val="20"/>
          <w:szCs w:val="20"/>
          <w:lang w:val="en-US"/>
        </w:rPr>
        <w:t xml:space="preserve">€ </w:t>
      </w:r>
      <w:r w:rsidRPr="00600D1B">
        <w:rPr>
          <w:rFonts w:ascii="Verdana" w:hAnsi="Verdana" w:cs="Arial"/>
          <w:sz w:val="20"/>
          <w:szCs w:val="20"/>
          <w:lang w:val="en-US"/>
        </w:rPr>
        <w:t>2</w:t>
      </w:r>
      <w:r w:rsidR="008E7EE1">
        <w:rPr>
          <w:rFonts w:ascii="Verdana" w:hAnsi="Verdana" w:cs="Arial"/>
          <w:sz w:val="20"/>
          <w:szCs w:val="20"/>
          <w:lang w:val="en-US"/>
        </w:rPr>
        <w:t>,</w:t>
      </w:r>
      <w:r w:rsidRPr="00600D1B">
        <w:rPr>
          <w:rFonts w:ascii="Verdana" w:hAnsi="Verdana" w:cs="Arial"/>
          <w:sz w:val="20"/>
          <w:szCs w:val="20"/>
          <w:lang w:val="en-US"/>
        </w:rPr>
        <w:t>000, i.e.</w:t>
      </w:r>
      <w:r w:rsidR="00255387">
        <w:rPr>
          <w:rFonts w:ascii="Verdana" w:hAnsi="Verdana" w:cs="Arial"/>
          <w:sz w:val="20"/>
          <w:szCs w:val="20"/>
          <w:lang w:val="en-US"/>
        </w:rPr>
        <w:t>,</w:t>
      </w:r>
      <w:r w:rsidRPr="00600D1B">
        <w:rPr>
          <w:rFonts w:ascii="Verdana" w:hAnsi="Verdana" w:cs="Arial"/>
          <w:sz w:val="20"/>
          <w:szCs w:val="20"/>
          <w:lang w:val="en-US"/>
        </w:rPr>
        <w:t xml:space="preserve"> 116 %)</w:t>
      </w:r>
      <w:r>
        <w:rPr>
          <w:rFonts w:ascii="Verdana" w:hAnsi="Verdana" w:cs="Arial"/>
          <w:sz w:val="20"/>
          <w:szCs w:val="20"/>
          <w:lang w:val="en-US"/>
        </w:rPr>
        <w:t xml:space="preserve">. </w:t>
      </w:r>
      <w:r w:rsidRPr="00600D1B">
        <w:rPr>
          <w:rFonts w:ascii="Verdana" w:hAnsi="Verdana" w:cs="Arial"/>
          <w:sz w:val="20"/>
          <w:szCs w:val="20"/>
          <w:lang w:val="en-US"/>
        </w:rPr>
        <w:t xml:space="preserve">That is because, thankfully, the BSPC rapporteurs have been as active as ever this year. They produced excellent reports - </w:t>
      </w:r>
      <w:r w:rsidR="00A62440" w:rsidRPr="00CF557F">
        <w:rPr>
          <w:rFonts w:ascii="Verdana" w:hAnsi="Verdana" w:cs="Arial"/>
          <w:sz w:val="20"/>
          <w:szCs w:val="20"/>
        </w:rPr>
        <w:t>which received special weight by the reduced number of specialist conferences in 2020 in particular. All rapporteur’s reports have been published on the website.</w:t>
      </w:r>
    </w:p>
    <w:p w14:paraId="65832721" w14:textId="77777777" w:rsidR="00600D1B" w:rsidRPr="00600D1B" w:rsidRDefault="00600D1B" w:rsidP="00600D1B">
      <w:pPr>
        <w:autoSpaceDE w:val="0"/>
        <w:autoSpaceDN w:val="0"/>
        <w:adjustRightInd w:val="0"/>
        <w:spacing w:after="0" w:line="240" w:lineRule="auto"/>
        <w:jc w:val="both"/>
        <w:rPr>
          <w:rFonts w:ascii="Verdana" w:hAnsi="Verdana" w:cs="Arial"/>
          <w:sz w:val="20"/>
          <w:szCs w:val="20"/>
          <w:lang w:val="en-US"/>
        </w:rPr>
      </w:pPr>
    </w:p>
    <w:p w14:paraId="6045EB00" w14:textId="5A0DCA67" w:rsidR="00600D1B" w:rsidRDefault="00600D1B" w:rsidP="00600D1B">
      <w:pPr>
        <w:autoSpaceDE w:val="0"/>
        <w:autoSpaceDN w:val="0"/>
        <w:adjustRightInd w:val="0"/>
        <w:spacing w:after="0" w:line="240" w:lineRule="auto"/>
        <w:jc w:val="both"/>
        <w:rPr>
          <w:rFonts w:ascii="Verdana" w:hAnsi="Verdana" w:cs="Arial"/>
          <w:sz w:val="20"/>
          <w:szCs w:val="20"/>
          <w:lang w:val="en-US"/>
        </w:rPr>
      </w:pPr>
      <w:r w:rsidRPr="00600D1B">
        <w:rPr>
          <w:rFonts w:ascii="Verdana" w:hAnsi="Verdana" w:cs="Arial"/>
          <w:sz w:val="20"/>
          <w:szCs w:val="20"/>
          <w:lang w:val="en-US"/>
        </w:rPr>
        <w:t>On the other hand, the costs for the technical maintenance of the website functionality could be significantly reduced to 63 % of the budget. In addition, the planned funds for personnel support within the framework of public relations work were not used, thus saving € 5,000.</w:t>
      </w:r>
    </w:p>
    <w:p w14:paraId="5E1AC555" w14:textId="44113581" w:rsidR="00636B5F" w:rsidRDefault="00636B5F" w:rsidP="00600D1B">
      <w:pPr>
        <w:autoSpaceDE w:val="0"/>
        <w:autoSpaceDN w:val="0"/>
        <w:adjustRightInd w:val="0"/>
        <w:spacing w:after="0" w:line="240" w:lineRule="auto"/>
        <w:jc w:val="both"/>
        <w:rPr>
          <w:rFonts w:ascii="Verdana" w:hAnsi="Verdana" w:cs="Arial"/>
          <w:sz w:val="20"/>
          <w:szCs w:val="20"/>
          <w:lang w:val="en-US"/>
        </w:rPr>
      </w:pPr>
    </w:p>
    <w:p w14:paraId="633E77B8" w14:textId="71329247" w:rsidR="00636B5F" w:rsidRPr="00600D1B" w:rsidRDefault="00D76161" w:rsidP="00D76161">
      <w:pPr>
        <w:autoSpaceDE w:val="0"/>
        <w:autoSpaceDN w:val="0"/>
        <w:adjustRightInd w:val="0"/>
        <w:spacing w:after="0" w:line="240" w:lineRule="auto"/>
        <w:jc w:val="both"/>
        <w:rPr>
          <w:rFonts w:ascii="Verdana" w:hAnsi="Verdana" w:cs="Arial"/>
          <w:sz w:val="20"/>
          <w:szCs w:val="20"/>
          <w:lang w:val="en-US"/>
        </w:rPr>
      </w:pPr>
      <w:r>
        <w:rPr>
          <w:rFonts w:ascii="Verdana" w:hAnsi="Verdana" w:cs="Arial"/>
          <w:sz w:val="20"/>
          <w:szCs w:val="20"/>
          <w:lang w:val="en-US"/>
        </w:rPr>
        <w:t>I</w:t>
      </w:r>
      <w:r w:rsidRPr="00D76161">
        <w:rPr>
          <w:rFonts w:ascii="Verdana" w:hAnsi="Verdana" w:cs="Arial"/>
          <w:sz w:val="20"/>
          <w:szCs w:val="20"/>
          <w:lang w:val="en-US"/>
        </w:rPr>
        <w:t xml:space="preserve">t will be </w:t>
      </w:r>
      <w:r w:rsidRPr="00255387">
        <w:rPr>
          <w:rFonts w:ascii="Verdana" w:hAnsi="Verdana" w:cs="Arial"/>
          <w:sz w:val="20"/>
          <w:szCs w:val="20"/>
          <w:lang w:val="en-US"/>
        </w:rPr>
        <w:t xml:space="preserve">tried again </w:t>
      </w:r>
      <w:r w:rsidR="00255387" w:rsidRPr="00255387">
        <w:rPr>
          <w:rFonts w:ascii="Verdana" w:hAnsi="Verdana" w:cs="Arial"/>
          <w:sz w:val="20"/>
          <w:szCs w:val="20"/>
          <w:lang w:val="en-US"/>
        </w:rPr>
        <w:t>in 2021</w:t>
      </w:r>
      <w:r w:rsidRPr="00255387">
        <w:rPr>
          <w:rFonts w:ascii="Verdana" w:hAnsi="Verdana" w:cs="Arial"/>
          <w:sz w:val="20"/>
          <w:szCs w:val="20"/>
          <w:lang w:val="en-US"/>
        </w:rPr>
        <w:t xml:space="preserve"> to </w:t>
      </w:r>
      <w:r w:rsidRPr="00D76161">
        <w:rPr>
          <w:rFonts w:ascii="Verdana" w:hAnsi="Verdana" w:cs="Arial"/>
          <w:sz w:val="20"/>
          <w:szCs w:val="20"/>
          <w:lang w:val="en-US"/>
        </w:rPr>
        <w:t>keep the costs for information and communication as low as possible in an adequate way.</w:t>
      </w:r>
      <w:r>
        <w:rPr>
          <w:rFonts w:ascii="Verdana" w:hAnsi="Verdana" w:cs="Arial"/>
          <w:sz w:val="20"/>
          <w:szCs w:val="20"/>
          <w:lang w:val="en-US"/>
        </w:rPr>
        <w:t xml:space="preserve"> I</w:t>
      </w:r>
      <w:r w:rsidRPr="00D76161">
        <w:rPr>
          <w:rFonts w:ascii="Verdana" w:hAnsi="Verdana" w:cs="Arial"/>
          <w:sz w:val="20"/>
          <w:szCs w:val="20"/>
          <w:lang w:val="en-US"/>
        </w:rPr>
        <w:t>rrespective of th</w:t>
      </w:r>
      <w:r>
        <w:rPr>
          <w:rFonts w:ascii="Verdana" w:hAnsi="Verdana" w:cs="Arial"/>
          <w:sz w:val="20"/>
          <w:szCs w:val="20"/>
          <w:lang w:val="en-US"/>
        </w:rPr>
        <w:t>at</w:t>
      </w:r>
      <w:r w:rsidRPr="00D76161">
        <w:rPr>
          <w:rFonts w:ascii="Verdana" w:hAnsi="Verdana" w:cs="Arial"/>
          <w:sz w:val="20"/>
          <w:szCs w:val="20"/>
          <w:lang w:val="en-US"/>
        </w:rPr>
        <w:t xml:space="preserve">, it is proposed to set aside the </w:t>
      </w:r>
      <w:r>
        <w:rPr>
          <w:rFonts w:ascii="Verdana" w:hAnsi="Verdana" w:cs="Arial"/>
          <w:sz w:val="20"/>
          <w:szCs w:val="20"/>
          <w:lang w:val="en-US"/>
        </w:rPr>
        <w:t>same</w:t>
      </w:r>
      <w:r w:rsidRPr="00D76161">
        <w:rPr>
          <w:rFonts w:ascii="Verdana" w:hAnsi="Verdana" w:cs="Arial"/>
          <w:sz w:val="20"/>
          <w:szCs w:val="20"/>
          <w:lang w:val="en-US"/>
        </w:rPr>
        <w:t xml:space="preserve"> budget as for 2020 to be able to act according to requirements</w:t>
      </w:r>
      <w:r>
        <w:rPr>
          <w:rFonts w:ascii="Verdana" w:hAnsi="Verdana" w:cs="Arial"/>
          <w:sz w:val="20"/>
          <w:szCs w:val="20"/>
          <w:lang w:val="en-US"/>
        </w:rPr>
        <w:t xml:space="preserve"> and changing situations</w:t>
      </w:r>
      <w:r w:rsidRPr="00D76161">
        <w:rPr>
          <w:rFonts w:ascii="Verdana" w:hAnsi="Verdana" w:cs="Arial"/>
          <w:sz w:val="20"/>
          <w:szCs w:val="20"/>
          <w:lang w:val="en-US"/>
        </w:rPr>
        <w:t>.</w:t>
      </w:r>
    </w:p>
    <w:p w14:paraId="57AAC40D" w14:textId="77777777" w:rsidR="00600D1B" w:rsidRPr="00600D1B" w:rsidRDefault="00600D1B" w:rsidP="00DB34B3">
      <w:pPr>
        <w:spacing w:after="0" w:line="240" w:lineRule="auto"/>
        <w:jc w:val="both"/>
        <w:rPr>
          <w:rFonts w:ascii="Verdana" w:hAnsi="Verdana"/>
          <w:sz w:val="20"/>
          <w:szCs w:val="20"/>
          <w:lang w:val="en-US"/>
        </w:rPr>
      </w:pPr>
    </w:p>
    <w:p w14:paraId="6FBC8C51" w14:textId="77777777" w:rsidR="000066B3" w:rsidRPr="00B8508D" w:rsidRDefault="000066B3" w:rsidP="00DB34B3">
      <w:pPr>
        <w:spacing w:after="0" w:line="240" w:lineRule="auto"/>
        <w:jc w:val="both"/>
        <w:rPr>
          <w:rFonts w:ascii="Verdana" w:hAnsi="Verdana"/>
          <w:color w:val="FF0000"/>
          <w:sz w:val="20"/>
          <w:szCs w:val="20"/>
        </w:rPr>
      </w:pPr>
    </w:p>
    <w:p w14:paraId="601B41E8" w14:textId="7EBDCB14" w:rsidR="00285122" w:rsidRPr="0092065E" w:rsidRDefault="00C33197" w:rsidP="00DB34B3">
      <w:pPr>
        <w:spacing w:after="0" w:line="240" w:lineRule="auto"/>
        <w:jc w:val="both"/>
        <w:rPr>
          <w:rFonts w:ascii="Verdana" w:hAnsi="Verdana"/>
          <w:sz w:val="20"/>
          <w:szCs w:val="20"/>
        </w:rPr>
      </w:pPr>
      <w:r w:rsidRPr="0092065E">
        <w:rPr>
          <w:rFonts w:ascii="Verdana" w:hAnsi="Verdana"/>
          <w:sz w:val="20"/>
          <w:szCs w:val="20"/>
        </w:rPr>
        <w:t xml:space="preserve">Moreover, </w:t>
      </w:r>
      <w:r w:rsidR="00543AE9" w:rsidRPr="0092065E">
        <w:rPr>
          <w:rFonts w:ascii="Verdana" w:hAnsi="Verdana"/>
          <w:sz w:val="20"/>
          <w:szCs w:val="20"/>
          <w:u w:val="single"/>
        </w:rPr>
        <w:t>Section 6</w:t>
      </w:r>
      <w:r w:rsidR="00543AE9" w:rsidRPr="0092065E">
        <w:rPr>
          <w:rFonts w:ascii="Verdana" w:hAnsi="Verdana"/>
          <w:sz w:val="20"/>
          <w:szCs w:val="20"/>
        </w:rPr>
        <w:t xml:space="preserve">, </w:t>
      </w:r>
      <w:r w:rsidR="00851235" w:rsidRPr="0092065E">
        <w:rPr>
          <w:rFonts w:ascii="Verdana" w:hAnsi="Verdana"/>
          <w:sz w:val="20"/>
          <w:szCs w:val="20"/>
        </w:rPr>
        <w:t>BSPC Secretary</w:t>
      </w:r>
      <w:r w:rsidR="00543AE9" w:rsidRPr="0092065E">
        <w:rPr>
          <w:rFonts w:ascii="Verdana" w:hAnsi="Verdana"/>
          <w:sz w:val="20"/>
          <w:szCs w:val="20"/>
        </w:rPr>
        <w:t>, remains unchanged.</w:t>
      </w:r>
      <w:r w:rsidR="00851235" w:rsidRPr="0092065E">
        <w:rPr>
          <w:rFonts w:ascii="Verdana" w:hAnsi="Verdana"/>
          <w:sz w:val="20"/>
          <w:szCs w:val="20"/>
        </w:rPr>
        <w:t xml:space="preserve"> </w:t>
      </w:r>
    </w:p>
    <w:p w14:paraId="2AA9C750" w14:textId="77777777" w:rsidR="006320E2" w:rsidRPr="00B8508D" w:rsidRDefault="006320E2" w:rsidP="00DB34B3">
      <w:pPr>
        <w:spacing w:after="0" w:line="240" w:lineRule="auto"/>
        <w:jc w:val="both"/>
        <w:rPr>
          <w:rFonts w:ascii="Verdana" w:hAnsi="Verdana"/>
          <w:color w:val="FF0000"/>
          <w:sz w:val="20"/>
          <w:szCs w:val="20"/>
        </w:rPr>
      </w:pPr>
    </w:p>
    <w:p w14:paraId="22628CD9" w14:textId="4CB03A11" w:rsidR="00EE6982" w:rsidRPr="00CC48AE" w:rsidRDefault="00A35BDE" w:rsidP="00EE6982">
      <w:pPr>
        <w:spacing w:after="0" w:line="240" w:lineRule="auto"/>
        <w:jc w:val="both"/>
        <w:rPr>
          <w:rFonts w:ascii="Verdana" w:hAnsi="Verdana"/>
          <w:sz w:val="20"/>
          <w:szCs w:val="20"/>
        </w:rPr>
      </w:pPr>
      <w:r w:rsidRPr="00CF557F">
        <w:rPr>
          <w:rFonts w:ascii="Verdana" w:hAnsi="Verdana"/>
          <w:sz w:val="20"/>
          <w:szCs w:val="20"/>
          <w:u w:val="single"/>
        </w:rPr>
        <w:t>In summary</w:t>
      </w:r>
      <w:r w:rsidRPr="00CF557F">
        <w:rPr>
          <w:rFonts w:ascii="Verdana" w:hAnsi="Verdana"/>
          <w:sz w:val="20"/>
          <w:szCs w:val="20"/>
        </w:rPr>
        <w:t xml:space="preserve">, it can be concluded that considerably less budgetary funds had to be used in 2020 than expected. </w:t>
      </w:r>
      <w:r w:rsidR="004D309C" w:rsidRPr="004D309C">
        <w:rPr>
          <w:rFonts w:ascii="Verdana" w:hAnsi="Verdana"/>
          <w:sz w:val="20"/>
          <w:szCs w:val="20"/>
        </w:rPr>
        <w:t>Due to the impact of the COVID-19 pandemic</w:t>
      </w:r>
      <w:r w:rsidR="004D309C">
        <w:rPr>
          <w:rFonts w:ascii="Verdana" w:hAnsi="Verdana"/>
          <w:sz w:val="20"/>
          <w:szCs w:val="20"/>
        </w:rPr>
        <w:t>,</w:t>
      </w:r>
      <w:r w:rsidR="004D309C" w:rsidRPr="004D309C">
        <w:rPr>
          <w:rFonts w:ascii="Verdana" w:hAnsi="Verdana"/>
          <w:sz w:val="20"/>
          <w:szCs w:val="20"/>
        </w:rPr>
        <w:t xml:space="preserve"> </w:t>
      </w:r>
      <w:r w:rsidR="004D309C">
        <w:rPr>
          <w:rFonts w:ascii="Verdana" w:hAnsi="Verdana"/>
          <w:sz w:val="20"/>
          <w:szCs w:val="20"/>
        </w:rPr>
        <w:t>t</w:t>
      </w:r>
      <w:r w:rsidR="00DA4856">
        <w:rPr>
          <w:rFonts w:ascii="Verdana" w:hAnsi="Verdana"/>
          <w:sz w:val="20"/>
          <w:szCs w:val="20"/>
        </w:rPr>
        <w:t>here are</w:t>
      </w:r>
      <w:r w:rsidR="00EE6982" w:rsidRPr="00CC48AE">
        <w:rPr>
          <w:rFonts w:ascii="Verdana" w:hAnsi="Verdana"/>
          <w:sz w:val="20"/>
          <w:szCs w:val="20"/>
        </w:rPr>
        <w:t xml:space="preserve"> </w:t>
      </w:r>
      <w:r w:rsidR="004D309C">
        <w:rPr>
          <w:rFonts w:ascii="Verdana" w:hAnsi="Verdana"/>
          <w:sz w:val="20"/>
          <w:szCs w:val="20"/>
        </w:rPr>
        <w:t xml:space="preserve">much </w:t>
      </w:r>
      <w:r w:rsidR="00EE6982" w:rsidRPr="00CC48AE">
        <w:rPr>
          <w:rFonts w:ascii="Verdana" w:hAnsi="Verdana"/>
          <w:sz w:val="20"/>
          <w:szCs w:val="20"/>
        </w:rPr>
        <w:t xml:space="preserve">lower travel costs (Secretary) </w:t>
      </w:r>
      <w:r w:rsidR="004D309C">
        <w:rPr>
          <w:rFonts w:ascii="Verdana" w:hAnsi="Verdana"/>
          <w:sz w:val="20"/>
          <w:szCs w:val="20"/>
        </w:rPr>
        <w:t xml:space="preserve">– only used at a fraction of the amount budgeted </w:t>
      </w:r>
      <w:r w:rsidR="00EE6982" w:rsidRPr="00CC48AE">
        <w:rPr>
          <w:rFonts w:ascii="Verdana" w:hAnsi="Verdana"/>
          <w:sz w:val="20"/>
          <w:szCs w:val="20"/>
        </w:rPr>
        <w:t>(</w:t>
      </w:r>
      <w:r w:rsidR="00EE6982" w:rsidRPr="00CC48AE">
        <w:rPr>
          <w:rFonts w:ascii="Verdana" w:hAnsi="Verdana"/>
          <w:sz w:val="20"/>
          <w:szCs w:val="20"/>
          <w:u w:val="single"/>
        </w:rPr>
        <w:t>1.1</w:t>
      </w:r>
      <w:r w:rsidR="00EE6982" w:rsidRPr="00CC48AE">
        <w:rPr>
          <w:rFonts w:ascii="Verdana" w:hAnsi="Verdana"/>
          <w:sz w:val="20"/>
          <w:szCs w:val="20"/>
        </w:rPr>
        <w:t xml:space="preserve">), lower costs for the </w:t>
      </w:r>
      <w:r w:rsidR="002302DB" w:rsidRPr="00CC48AE">
        <w:rPr>
          <w:rFonts w:ascii="Verdana" w:hAnsi="Verdana"/>
          <w:sz w:val="20"/>
          <w:szCs w:val="20"/>
        </w:rPr>
        <w:t>Secretary Level</w:t>
      </w:r>
      <w:r w:rsidR="00DA4856">
        <w:rPr>
          <w:rFonts w:ascii="Verdana" w:hAnsi="Verdana"/>
          <w:sz w:val="20"/>
          <w:szCs w:val="20"/>
        </w:rPr>
        <w:t xml:space="preserve"> (</w:t>
      </w:r>
      <w:r w:rsidR="00DA4856" w:rsidRPr="008E7EE1">
        <w:rPr>
          <w:rFonts w:ascii="Verdana" w:hAnsi="Verdana"/>
          <w:sz w:val="20"/>
          <w:szCs w:val="20"/>
          <w:u w:val="single"/>
        </w:rPr>
        <w:t>1.2</w:t>
      </w:r>
      <w:r w:rsidR="00DA4856">
        <w:rPr>
          <w:rFonts w:ascii="Verdana" w:hAnsi="Verdana"/>
          <w:sz w:val="20"/>
          <w:szCs w:val="20"/>
        </w:rPr>
        <w:t>)</w:t>
      </w:r>
      <w:r w:rsidR="002302DB" w:rsidRPr="00CC48AE">
        <w:rPr>
          <w:rFonts w:ascii="Verdana" w:hAnsi="Verdana"/>
          <w:sz w:val="20"/>
          <w:szCs w:val="20"/>
        </w:rPr>
        <w:t xml:space="preserve">, </w:t>
      </w:r>
      <w:r w:rsidR="00CC48AE" w:rsidRPr="00CC48AE">
        <w:rPr>
          <w:rFonts w:ascii="Verdana" w:hAnsi="Verdana"/>
          <w:sz w:val="20"/>
          <w:szCs w:val="20"/>
        </w:rPr>
        <w:t>higher</w:t>
      </w:r>
      <w:r w:rsidR="002302DB" w:rsidRPr="00CC48AE">
        <w:rPr>
          <w:rFonts w:ascii="Verdana" w:hAnsi="Verdana"/>
          <w:sz w:val="20"/>
          <w:szCs w:val="20"/>
        </w:rPr>
        <w:t xml:space="preserve"> costs for the </w:t>
      </w:r>
      <w:r w:rsidR="00EE6982" w:rsidRPr="00CC48AE">
        <w:rPr>
          <w:rFonts w:ascii="Verdana" w:hAnsi="Verdana"/>
          <w:sz w:val="20"/>
          <w:szCs w:val="20"/>
        </w:rPr>
        <w:t xml:space="preserve">Standing Committee </w:t>
      </w:r>
      <w:r w:rsidR="004D309C">
        <w:rPr>
          <w:rFonts w:ascii="Verdana" w:hAnsi="Verdana"/>
          <w:sz w:val="20"/>
          <w:szCs w:val="20"/>
        </w:rPr>
        <w:t xml:space="preserve">because of the additional </w:t>
      </w:r>
      <w:r>
        <w:rPr>
          <w:rFonts w:ascii="Verdana" w:hAnsi="Verdana"/>
          <w:sz w:val="20"/>
          <w:szCs w:val="20"/>
        </w:rPr>
        <w:t>joint</w:t>
      </w:r>
      <w:r w:rsidR="004D309C">
        <w:rPr>
          <w:rFonts w:ascii="Verdana" w:hAnsi="Verdana"/>
          <w:sz w:val="20"/>
          <w:szCs w:val="20"/>
        </w:rPr>
        <w:t xml:space="preserve"> meeting with the PABSEC </w:t>
      </w:r>
      <w:r w:rsidR="00EE6982" w:rsidRPr="00CC48AE">
        <w:rPr>
          <w:rFonts w:ascii="Verdana" w:hAnsi="Verdana"/>
          <w:sz w:val="20"/>
          <w:szCs w:val="20"/>
        </w:rPr>
        <w:t>(</w:t>
      </w:r>
      <w:r w:rsidR="00EE6982" w:rsidRPr="00CC48AE">
        <w:rPr>
          <w:rFonts w:ascii="Verdana" w:hAnsi="Verdana"/>
          <w:sz w:val="20"/>
          <w:szCs w:val="20"/>
          <w:u w:val="single"/>
        </w:rPr>
        <w:t>2.</w:t>
      </w:r>
      <w:r w:rsidR="00EE6982" w:rsidRPr="00CC48AE">
        <w:rPr>
          <w:rFonts w:ascii="Verdana" w:hAnsi="Verdana"/>
          <w:sz w:val="20"/>
          <w:szCs w:val="20"/>
        </w:rPr>
        <w:t xml:space="preserve">), </w:t>
      </w:r>
      <w:r w:rsidR="00CC48AE" w:rsidRPr="00CC48AE">
        <w:rPr>
          <w:rFonts w:ascii="Verdana" w:hAnsi="Verdana"/>
          <w:sz w:val="20"/>
          <w:szCs w:val="20"/>
        </w:rPr>
        <w:t>lower</w:t>
      </w:r>
      <w:r w:rsidR="00EE6982" w:rsidRPr="00CC48AE">
        <w:rPr>
          <w:rFonts w:ascii="Verdana" w:hAnsi="Verdana"/>
          <w:sz w:val="20"/>
          <w:szCs w:val="20"/>
        </w:rPr>
        <w:t xml:space="preserve"> costs for the Working Group (</w:t>
      </w:r>
      <w:r w:rsidR="00EE6982" w:rsidRPr="00CC48AE">
        <w:rPr>
          <w:rFonts w:ascii="Verdana" w:hAnsi="Verdana"/>
          <w:sz w:val="20"/>
          <w:szCs w:val="20"/>
          <w:u w:val="single"/>
        </w:rPr>
        <w:t>3.</w:t>
      </w:r>
      <w:r w:rsidR="00EE6982" w:rsidRPr="00CC48AE">
        <w:rPr>
          <w:rFonts w:ascii="Verdana" w:hAnsi="Verdana"/>
          <w:sz w:val="20"/>
          <w:szCs w:val="20"/>
        </w:rPr>
        <w:t xml:space="preserve">), </w:t>
      </w:r>
      <w:r w:rsidR="00CC48AE" w:rsidRPr="00CC48AE">
        <w:rPr>
          <w:rFonts w:ascii="Verdana" w:hAnsi="Verdana"/>
          <w:sz w:val="20"/>
          <w:szCs w:val="20"/>
        </w:rPr>
        <w:t>low</w:t>
      </w:r>
      <w:r w:rsidR="00EE6982" w:rsidRPr="00CC48AE">
        <w:rPr>
          <w:rFonts w:ascii="Verdana" w:hAnsi="Verdana"/>
          <w:sz w:val="20"/>
          <w:szCs w:val="20"/>
        </w:rPr>
        <w:t>er costs for the Conference</w:t>
      </w:r>
      <w:r w:rsidR="00B51743" w:rsidRPr="00CC48AE">
        <w:rPr>
          <w:rFonts w:ascii="Verdana" w:hAnsi="Verdana"/>
          <w:sz w:val="20"/>
          <w:szCs w:val="20"/>
        </w:rPr>
        <w:t xml:space="preserve"> </w:t>
      </w:r>
      <w:r w:rsidR="00047226" w:rsidRPr="00CC48AE">
        <w:rPr>
          <w:rFonts w:ascii="Verdana" w:hAnsi="Verdana"/>
          <w:sz w:val="20"/>
          <w:szCs w:val="20"/>
        </w:rPr>
        <w:t>(</w:t>
      </w:r>
      <w:r w:rsidR="00047226" w:rsidRPr="00CC48AE">
        <w:rPr>
          <w:rFonts w:ascii="Verdana" w:hAnsi="Verdana"/>
          <w:sz w:val="20"/>
          <w:szCs w:val="20"/>
          <w:u w:val="single"/>
        </w:rPr>
        <w:t>4.</w:t>
      </w:r>
      <w:r w:rsidR="00047226" w:rsidRPr="00CC48AE">
        <w:rPr>
          <w:rFonts w:ascii="Verdana" w:hAnsi="Verdana"/>
          <w:sz w:val="20"/>
          <w:szCs w:val="20"/>
        </w:rPr>
        <w:t xml:space="preserve">) </w:t>
      </w:r>
      <w:r w:rsidR="004D309C">
        <w:rPr>
          <w:rFonts w:ascii="Verdana" w:hAnsi="Verdana"/>
          <w:sz w:val="20"/>
          <w:szCs w:val="20"/>
        </w:rPr>
        <w:t xml:space="preserve">and </w:t>
      </w:r>
      <w:r w:rsidR="00CC48AE" w:rsidRPr="00CC48AE">
        <w:rPr>
          <w:rFonts w:ascii="Verdana" w:hAnsi="Verdana"/>
          <w:sz w:val="20"/>
          <w:szCs w:val="20"/>
        </w:rPr>
        <w:t>lower</w:t>
      </w:r>
      <w:r w:rsidR="00EE6982" w:rsidRPr="00CC48AE">
        <w:rPr>
          <w:rFonts w:ascii="Verdana" w:hAnsi="Verdana"/>
          <w:sz w:val="20"/>
          <w:szCs w:val="20"/>
        </w:rPr>
        <w:t xml:space="preserve"> costs have been incurred for </w:t>
      </w:r>
      <w:r w:rsidR="002302DB" w:rsidRPr="00CC48AE">
        <w:rPr>
          <w:rFonts w:ascii="Verdana" w:hAnsi="Verdana"/>
          <w:sz w:val="20"/>
          <w:szCs w:val="20"/>
        </w:rPr>
        <w:t>information and communication</w:t>
      </w:r>
      <w:r w:rsidR="00ED6EE3" w:rsidRPr="00CC48AE">
        <w:rPr>
          <w:rFonts w:ascii="Verdana" w:hAnsi="Verdana"/>
          <w:sz w:val="20"/>
          <w:szCs w:val="20"/>
        </w:rPr>
        <w:t xml:space="preserve"> </w:t>
      </w:r>
      <w:r w:rsidR="00EE6982" w:rsidRPr="00CC48AE">
        <w:rPr>
          <w:rFonts w:ascii="Verdana" w:hAnsi="Verdana"/>
          <w:sz w:val="20"/>
          <w:szCs w:val="20"/>
        </w:rPr>
        <w:t>(</w:t>
      </w:r>
      <w:r w:rsidR="00EE6982" w:rsidRPr="00CC48AE">
        <w:rPr>
          <w:rFonts w:ascii="Verdana" w:hAnsi="Verdana"/>
          <w:sz w:val="20"/>
          <w:szCs w:val="20"/>
          <w:u w:val="single"/>
        </w:rPr>
        <w:t>5.</w:t>
      </w:r>
      <w:r w:rsidR="00EE6982" w:rsidRPr="00CC48AE">
        <w:rPr>
          <w:rFonts w:ascii="Verdana" w:hAnsi="Verdana"/>
          <w:sz w:val="20"/>
          <w:szCs w:val="20"/>
        </w:rPr>
        <w:t>). Total running costs were, however</w:t>
      </w:r>
      <w:r w:rsidR="006B5888" w:rsidRPr="00CC48AE">
        <w:rPr>
          <w:rFonts w:ascii="Verdana" w:hAnsi="Verdana"/>
          <w:sz w:val="20"/>
          <w:szCs w:val="20"/>
        </w:rPr>
        <w:t>,</w:t>
      </w:r>
      <w:r w:rsidR="00EE6982" w:rsidRPr="00CC48AE">
        <w:rPr>
          <w:rFonts w:ascii="Verdana" w:hAnsi="Verdana"/>
          <w:sz w:val="20"/>
          <w:szCs w:val="20"/>
        </w:rPr>
        <w:t xml:space="preserve"> all in all right on target</w:t>
      </w:r>
      <w:r w:rsidR="00DA4856">
        <w:rPr>
          <w:rFonts w:ascii="Verdana" w:hAnsi="Verdana"/>
          <w:sz w:val="20"/>
          <w:szCs w:val="20"/>
        </w:rPr>
        <w:t xml:space="preserve"> with a high surplus</w:t>
      </w:r>
      <w:r w:rsidR="00EE6982" w:rsidRPr="00CC48AE">
        <w:rPr>
          <w:rFonts w:ascii="Verdana" w:hAnsi="Verdana"/>
          <w:sz w:val="20"/>
          <w:szCs w:val="20"/>
        </w:rPr>
        <w:t xml:space="preserve">. </w:t>
      </w:r>
    </w:p>
    <w:p w14:paraId="68CF4526" w14:textId="0102C304" w:rsidR="0041005D" w:rsidRPr="00B8508D" w:rsidRDefault="0041005D" w:rsidP="00EE6982">
      <w:pPr>
        <w:spacing w:after="0" w:line="240" w:lineRule="auto"/>
        <w:jc w:val="both"/>
        <w:rPr>
          <w:rFonts w:ascii="Verdana" w:hAnsi="Verdana"/>
          <w:color w:val="FF0000"/>
          <w:sz w:val="20"/>
          <w:szCs w:val="20"/>
        </w:rPr>
      </w:pPr>
    </w:p>
    <w:p w14:paraId="62003037" w14:textId="6AE9E59E" w:rsidR="0041005D" w:rsidRPr="00ED6EE3" w:rsidRDefault="0041005D" w:rsidP="00EE6982">
      <w:pPr>
        <w:spacing w:after="0" w:line="240" w:lineRule="auto"/>
        <w:jc w:val="both"/>
        <w:rPr>
          <w:rFonts w:ascii="Verdana" w:hAnsi="Verdana"/>
          <w:sz w:val="20"/>
          <w:szCs w:val="20"/>
        </w:rPr>
      </w:pPr>
      <w:r w:rsidRPr="00ED6EE3">
        <w:rPr>
          <w:rFonts w:ascii="Verdana" w:hAnsi="Verdana"/>
          <w:sz w:val="20"/>
          <w:szCs w:val="20"/>
        </w:rPr>
        <w:t xml:space="preserve">The </w:t>
      </w:r>
      <w:r w:rsidR="002F1E54" w:rsidRPr="00ED6EE3">
        <w:rPr>
          <w:rFonts w:ascii="Verdana" w:hAnsi="Verdana"/>
          <w:sz w:val="20"/>
          <w:szCs w:val="20"/>
        </w:rPr>
        <w:t>surplus</w:t>
      </w:r>
      <w:r w:rsidRPr="00ED6EE3">
        <w:rPr>
          <w:rFonts w:ascii="Verdana" w:hAnsi="Verdana"/>
          <w:sz w:val="20"/>
          <w:szCs w:val="20"/>
        </w:rPr>
        <w:t xml:space="preserve"> of </w:t>
      </w:r>
      <w:r w:rsidR="00F96AAC" w:rsidRPr="00ED6EE3">
        <w:rPr>
          <w:rFonts w:ascii="Verdana" w:hAnsi="Verdana"/>
          <w:sz w:val="20"/>
          <w:szCs w:val="20"/>
        </w:rPr>
        <w:t xml:space="preserve">€ </w:t>
      </w:r>
      <w:r w:rsidR="00ED6EE3" w:rsidRPr="00ED6EE3">
        <w:rPr>
          <w:rFonts w:ascii="Verdana" w:hAnsi="Verdana"/>
          <w:sz w:val="20"/>
          <w:szCs w:val="20"/>
        </w:rPr>
        <w:t>41</w:t>
      </w:r>
      <w:r w:rsidR="000B46DD" w:rsidRPr="00ED6EE3">
        <w:rPr>
          <w:rFonts w:ascii="Verdana" w:hAnsi="Verdana"/>
          <w:sz w:val="20"/>
          <w:szCs w:val="20"/>
        </w:rPr>
        <w:t>,</w:t>
      </w:r>
      <w:r w:rsidR="002F1E54" w:rsidRPr="00ED6EE3">
        <w:rPr>
          <w:rFonts w:ascii="Verdana" w:hAnsi="Verdana"/>
          <w:sz w:val="20"/>
          <w:szCs w:val="20"/>
        </w:rPr>
        <w:t>1</w:t>
      </w:r>
      <w:r w:rsidR="00ED6EE3" w:rsidRPr="00ED6EE3">
        <w:rPr>
          <w:rFonts w:ascii="Verdana" w:hAnsi="Verdana"/>
          <w:sz w:val="20"/>
          <w:szCs w:val="20"/>
        </w:rPr>
        <w:t>83</w:t>
      </w:r>
      <w:r w:rsidRPr="00ED6EE3">
        <w:rPr>
          <w:rFonts w:ascii="Verdana" w:hAnsi="Verdana"/>
          <w:sz w:val="20"/>
          <w:szCs w:val="20"/>
        </w:rPr>
        <w:t xml:space="preserve"> </w:t>
      </w:r>
      <w:r w:rsidR="00014906" w:rsidRPr="00ED6EE3">
        <w:rPr>
          <w:rFonts w:ascii="Verdana" w:hAnsi="Verdana"/>
          <w:sz w:val="20"/>
          <w:szCs w:val="20"/>
        </w:rPr>
        <w:t>increases</w:t>
      </w:r>
      <w:r w:rsidRPr="00ED6EE3">
        <w:rPr>
          <w:rFonts w:ascii="Verdana" w:hAnsi="Verdana"/>
          <w:sz w:val="20"/>
          <w:szCs w:val="20"/>
        </w:rPr>
        <w:t xml:space="preserve"> the unused means.</w:t>
      </w:r>
    </w:p>
    <w:p w14:paraId="39C21A01" w14:textId="77777777" w:rsidR="00EE6982" w:rsidRPr="00ED6EE3" w:rsidRDefault="00EE6982" w:rsidP="00EE6982">
      <w:pPr>
        <w:spacing w:after="0" w:line="240" w:lineRule="auto"/>
        <w:jc w:val="both"/>
        <w:rPr>
          <w:rFonts w:ascii="Verdana" w:hAnsi="Verdana"/>
          <w:sz w:val="20"/>
          <w:szCs w:val="20"/>
        </w:rPr>
      </w:pPr>
    </w:p>
    <w:p w14:paraId="666C628A" w14:textId="39044602" w:rsidR="00EE6982" w:rsidRPr="00ED6EE3" w:rsidRDefault="00EE6982" w:rsidP="00EE6982">
      <w:pPr>
        <w:spacing w:after="0" w:line="240" w:lineRule="auto"/>
        <w:jc w:val="both"/>
        <w:rPr>
          <w:rFonts w:ascii="Verdana" w:hAnsi="Verdana"/>
          <w:sz w:val="20"/>
          <w:szCs w:val="20"/>
        </w:rPr>
      </w:pPr>
      <w:r w:rsidRPr="00ED6EE3">
        <w:rPr>
          <w:rFonts w:ascii="Verdana" w:hAnsi="Verdana"/>
          <w:sz w:val="20"/>
          <w:szCs w:val="20"/>
        </w:rPr>
        <w:t>The overall disposition of the proposed 20</w:t>
      </w:r>
      <w:r w:rsidR="002F1E54" w:rsidRPr="00ED6EE3">
        <w:rPr>
          <w:rFonts w:ascii="Verdana" w:hAnsi="Verdana"/>
          <w:sz w:val="20"/>
          <w:szCs w:val="20"/>
        </w:rPr>
        <w:t>2</w:t>
      </w:r>
      <w:r w:rsidR="0092065E" w:rsidRPr="00ED6EE3">
        <w:rPr>
          <w:rFonts w:ascii="Verdana" w:hAnsi="Verdana"/>
          <w:sz w:val="20"/>
          <w:szCs w:val="20"/>
        </w:rPr>
        <w:t>1</w:t>
      </w:r>
      <w:r w:rsidRPr="00ED6EE3">
        <w:rPr>
          <w:rFonts w:ascii="Verdana" w:hAnsi="Verdana"/>
          <w:sz w:val="20"/>
          <w:szCs w:val="20"/>
        </w:rPr>
        <w:t xml:space="preserve"> budget could basically be similar to the 20</w:t>
      </w:r>
      <w:r w:rsidR="0092065E" w:rsidRPr="00ED6EE3">
        <w:rPr>
          <w:rFonts w:ascii="Verdana" w:hAnsi="Verdana"/>
          <w:sz w:val="20"/>
          <w:szCs w:val="20"/>
        </w:rPr>
        <w:t>20</w:t>
      </w:r>
      <w:r w:rsidRPr="00ED6EE3">
        <w:rPr>
          <w:rFonts w:ascii="Verdana" w:hAnsi="Verdana"/>
          <w:sz w:val="20"/>
          <w:szCs w:val="20"/>
        </w:rPr>
        <w:t xml:space="preserve"> budget.</w:t>
      </w:r>
    </w:p>
    <w:p w14:paraId="6F129C3C" w14:textId="77777777" w:rsidR="00192200" w:rsidRPr="00CC48AE" w:rsidRDefault="00192200" w:rsidP="00DB34B3">
      <w:pPr>
        <w:spacing w:after="0" w:line="240" w:lineRule="auto"/>
        <w:jc w:val="both"/>
        <w:rPr>
          <w:rFonts w:ascii="Verdana" w:hAnsi="Verdana"/>
          <w:sz w:val="20"/>
          <w:szCs w:val="20"/>
        </w:rPr>
      </w:pPr>
    </w:p>
    <w:p w14:paraId="3800A309" w14:textId="77777777" w:rsidR="00192200" w:rsidRPr="00CC48AE" w:rsidRDefault="00192200" w:rsidP="00DB34B3">
      <w:pPr>
        <w:spacing w:after="0" w:line="240" w:lineRule="auto"/>
        <w:jc w:val="both"/>
        <w:rPr>
          <w:rFonts w:ascii="Verdana" w:hAnsi="Verdana"/>
          <w:sz w:val="20"/>
          <w:szCs w:val="20"/>
        </w:rPr>
      </w:pPr>
    </w:p>
    <w:p w14:paraId="52D6E739" w14:textId="09364CF9" w:rsidR="005A41C8" w:rsidRPr="00CC48AE" w:rsidRDefault="00A929D3" w:rsidP="005A41C8">
      <w:pPr>
        <w:jc w:val="both"/>
        <w:rPr>
          <w:rFonts w:ascii="Verdana" w:hAnsi="Verdana"/>
          <w:b/>
          <w:sz w:val="20"/>
          <w:szCs w:val="20"/>
        </w:rPr>
      </w:pPr>
      <w:bookmarkStart w:id="0" w:name="OLE_LINK1"/>
      <w:bookmarkStart w:id="1" w:name="OLE_LINK2"/>
      <w:r w:rsidRPr="00CC48AE">
        <w:rPr>
          <w:rFonts w:ascii="Verdana" w:hAnsi="Verdana"/>
          <w:sz w:val="20"/>
          <w:szCs w:val="20"/>
        </w:rPr>
        <w:t>Since</w:t>
      </w:r>
      <w:r w:rsidR="00A83D28" w:rsidRPr="00CC48AE">
        <w:rPr>
          <w:rFonts w:ascii="Verdana" w:hAnsi="Verdana"/>
          <w:sz w:val="20"/>
          <w:szCs w:val="20"/>
        </w:rPr>
        <w:t xml:space="preserve"> it cannot be excluded that </w:t>
      </w:r>
      <w:r w:rsidR="005A445E" w:rsidRPr="00CC48AE">
        <w:rPr>
          <w:rFonts w:ascii="Verdana" w:hAnsi="Verdana"/>
          <w:sz w:val="20"/>
          <w:szCs w:val="20"/>
        </w:rPr>
        <w:t xml:space="preserve">in particular </w:t>
      </w:r>
      <w:r w:rsidR="00A83D28" w:rsidRPr="00CC48AE">
        <w:rPr>
          <w:rFonts w:ascii="Verdana" w:hAnsi="Verdana"/>
          <w:sz w:val="20"/>
          <w:szCs w:val="20"/>
        </w:rPr>
        <w:t>the costs for interpretation</w:t>
      </w:r>
      <w:r w:rsidR="004D309C">
        <w:rPr>
          <w:rFonts w:ascii="Verdana" w:hAnsi="Verdana"/>
          <w:sz w:val="20"/>
          <w:szCs w:val="20"/>
        </w:rPr>
        <w:t xml:space="preserve"> and technical support </w:t>
      </w:r>
      <w:r w:rsidR="00804EC9" w:rsidRPr="00CC48AE">
        <w:rPr>
          <w:rFonts w:ascii="Verdana" w:hAnsi="Verdana"/>
          <w:sz w:val="20"/>
          <w:szCs w:val="20"/>
        </w:rPr>
        <w:t xml:space="preserve">will keep </w:t>
      </w:r>
      <w:r w:rsidR="00A83D28" w:rsidRPr="00CC48AE">
        <w:rPr>
          <w:rFonts w:ascii="Verdana" w:hAnsi="Verdana"/>
          <w:sz w:val="20"/>
          <w:szCs w:val="20"/>
        </w:rPr>
        <w:t xml:space="preserve">rising and could exceed the plan, it </w:t>
      </w:r>
      <w:r w:rsidR="002E602E" w:rsidRPr="00CC48AE">
        <w:rPr>
          <w:rFonts w:ascii="Verdana" w:hAnsi="Verdana"/>
          <w:sz w:val="20"/>
          <w:szCs w:val="20"/>
        </w:rPr>
        <w:t xml:space="preserve">is </w:t>
      </w:r>
      <w:r w:rsidR="00FF72FD" w:rsidRPr="00CC48AE">
        <w:rPr>
          <w:rFonts w:ascii="Verdana" w:hAnsi="Verdana"/>
          <w:sz w:val="20"/>
          <w:szCs w:val="20"/>
        </w:rPr>
        <w:t>ask</w:t>
      </w:r>
      <w:r w:rsidR="002E602E" w:rsidRPr="00CC48AE">
        <w:rPr>
          <w:rFonts w:ascii="Verdana" w:hAnsi="Verdana"/>
          <w:sz w:val="20"/>
          <w:szCs w:val="20"/>
        </w:rPr>
        <w:t>ed that the agreement is reiterated</w:t>
      </w:r>
      <w:r w:rsidR="00A83D28" w:rsidRPr="00CC48AE">
        <w:rPr>
          <w:rFonts w:ascii="Verdana" w:hAnsi="Verdana"/>
          <w:sz w:val="20"/>
          <w:szCs w:val="20"/>
        </w:rPr>
        <w:t xml:space="preserve"> that unforeseen meeting costs, which might exceed original budget plan positions, can be covered by the unused means up to 10</w:t>
      </w:r>
      <w:r w:rsidR="004D2F74" w:rsidRPr="00CC48AE">
        <w:rPr>
          <w:rFonts w:ascii="Verdana" w:hAnsi="Verdana"/>
          <w:sz w:val="20"/>
          <w:szCs w:val="20"/>
        </w:rPr>
        <w:t> </w:t>
      </w:r>
      <w:r w:rsidR="00A83D28" w:rsidRPr="00CC48AE">
        <w:rPr>
          <w:rFonts w:ascii="Verdana" w:hAnsi="Verdana"/>
          <w:sz w:val="20"/>
          <w:szCs w:val="20"/>
        </w:rPr>
        <w:t xml:space="preserve">% of the budget. </w:t>
      </w:r>
      <w:bookmarkEnd w:id="0"/>
      <w:bookmarkEnd w:id="1"/>
    </w:p>
    <w:p w14:paraId="5CDE2009" w14:textId="77777777" w:rsidR="00F35A17" w:rsidRDefault="00F35A17" w:rsidP="005A41C8">
      <w:pPr>
        <w:jc w:val="both"/>
        <w:rPr>
          <w:rFonts w:ascii="Verdana" w:hAnsi="Verdana"/>
          <w:b/>
          <w:color w:val="FF0000"/>
          <w:sz w:val="20"/>
          <w:szCs w:val="20"/>
        </w:rPr>
      </w:pPr>
    </w:p>
    <w:p w14:paraId="0AFED112" w14:textId="46AFAF1F" w:rsidR="009D0095" w:rsidRPr="00CC24A8" w:rsidRDefault="009D0095" w:rsidP="005A41C8">
      <w:pPr>
        <w:jc w:val="both"/>
        <w:rPr>
          <w:rFonts w:ascii="Verdana" w:hAnsi="Verdana"/>
          <w:sz w:val="20"/>
          <w:szCs w:val="20"/>
        </w:rPr>
      </w:pPr>
      <w:r w:rsidRPr="00CC24A8">
        <w:rPr>
          <w:rFonts w:ascii="Verdana" w:hAnsi="Verdana"/>
          <w:b/>
          <w:sz w:val="20"/>
          <w:szCs w:val="20"/>
        </w:rPr>
        <w:t>3.2.2</w:t>
      </w:r>
      <w:r w:rsidRPr="00CC24A8">
        <w:rPr>
          <w:rFonts w:ascii="Verdana" w:hAnsi="Verdana"/>
          <w:b/>
          <w:sz w:val="20"/>
          <w:szCs w:val="20"/>
        </w:rPr>
        <w:tab/>
        <w:t>Resu</w:t>
      </w:r>
      <w:r w:rsidR="00E309D2" w:rsidRPr="00CC24A8">
        <w:rPr>
          <w:rFonts w:ascii="Verdana" w:hAnsi="Verdana"/>
          <w:b/>
          <w:sz w:val="20"/>
          <w:szCs w:val="20"/>
        </w:rPr>
        <w:t>l</w:t>
      </w:r>
      <w:r w:rsidRPr="00CC24A8">
        <w:rPr>
          <w:rFonts w:ascii="Verdana" w:hAnsi="Verdana"/>
          <w:b/>
          <w:sz w:val="20"/>
          <w:szCs w:val="20"/>
        </w:rPr>
        <w:t>t by Expenditure Categories</w:t>
      </w:r>
    </w:p>
    <w:p w14:paraId="6CA759D5" w14:textId="77777777" w:rsidR="009D0095" w:rsidRPr="00CC24A8" w:rsidRDefault="009D0095" w:rsidP="00004381">
      <w:pPr>
        <w:spacing w:after="0" w:line="240" w:lineRule="auto"/>
        <w:rPr>
          <w:rFonts w:ascii="Verdana" w:hAnsi="Verdana"/>
          <w:sz w:val="20"/>
          <w:szCs w:val="20"/>
        </w:rPr>
      </w:pPr>
    </w:p>
    <w:p w14:paraId="6B2E265B" w14:textId="30CA7F9D" w:rsidR="00F807AD" w:rsidRPr="00CC24A8" w:rsidRDefault="009D0095" w:rsidP="00F807AD">
      <w:pPr>
        <w:spacing w:after="0" w:line="240" w:lineRule="auto"/>
        <w:rPr>
          <w:rFonts w:ascii="Verdana" w:hAnsi="Verdana"/>
          <w:sz w:val="20"/>
          <w:szCs w:val="20"/>
        </w:rPr>
      </w:pPr>
      <w:r w:rsidRPr="00CC24A8">
        <w:rPr>
          <w:rFonts w:ascii="Verdana" w:hAnsi="Verdana"/>
          <w:sz w:val="20"/>
          <w:szCs w:val="20"/>
        </w:rPr>
        <w:t>The</w:t>
      </w:r>
      <w:r w:rsidR="00F807AD" w:rsidRPr="00CC24A8">
        <w:rPr>
          <w:rFonts w:ascii="Verdana" w:hAnsi="Verdana"/>
          <w:sz w:val="20"/>
          <w:szCs w:val="20"/>
        </w:rPr>
        <w:t xml:space="preserve"> distribution of expenditures by major categories appear</w:t>
      </w:r>
      <w:r w:rsidR="00C95A27" w:rsidRPr="00CC24A8">
        <w:rPr>
          <w:rFonts w:ascii="Verdana" w:hAnsi="Verdana"/>
          <w:sz w:val="20"/>
          <w:szCs w:val="20"/>
        </w:rPr>
        <w:t>s</w:t>
      </w:r>
      <w:r w:rsidR="00F807AD" w:rsidRPr="00CC24A8">
        <w:rPr>
          <w:rFonts w:ascii="Verdana" w:hAnsi="Verdana"/>
          <w:sz w:val="20"/>
          <w:szCs w:val="20"/>
        </w:rPr>
        <w:t xml:space="preserve"> in</w:t>
      </w:r>
      <w:r w:rsidR="00F96AAC" w:rsidRPr="00CC24A8">
        <w:rPr>
          <w:rFonts w:ascii="Verdana" w:hAnsi="Verdana"/>
          <w:sz w:val="20"/>
          <w:szCs w:val="20"/>
        </w:rPr>
        <w:t xml:space="preserve"> Table</w:t>
      </w:r>
      <w:r w:rsidR="009C4F8A" w:rsidRPr="00CC24A8">
        <w:rPr>
          <w:rFonts w:ascii="Verdana" w:hAnsi="Verdana"/>
          <w:sz w:val="20"/>
          <w:szCs w:val="20"/>
        </w:rPr>
        <w:t xml:space="preserve"> 2</w:t>
      </w:r>
      <w:r w:rsidR="00F807AD" w:rsidRPr="00CC24A8">
        <w:rPr>
          <w:rFonts w:ascii="Verdana" w:hAnsi="Verdana"/>
          <w:sz w:val="20"/>
          <w:szCs w:val="20"/>
        </w:rPr>
        <w:t xml:space="preserve"> below:</w:t>
      </w:r>
    </w:p>
    <w:p w14:paraId="64825323" w14:textId="77777777" w:rsidR="00497A1E" w:rsidRPr="00CC24A8" w:rsidRDefault="00497A1E" w:rsidP="00416DDA">
      <w:pPr>
        <w:spacing w:after="0" w:line="240" w:lineRule="auto"/>
        <w:rPr>
          <w:rFonts w:ascii="Verdana" w:hAnsi="Verdana"/>
          <w:sz w:val="20"/>
          <w:szCs w:val="20"/>
        </w:rPr>
      </w:pPr>
    </w:p>
    <w:p w14:paraId="76BC5D13" w14:textId="77777777" w:rsidR="00E309D2" w:rsidRPr="00CC24A8" w:rsidRDefault="00E309D2" w:rsidP="00416DDA">
      <w:pPr>
        <w:spacing w:after="0" w:line="240" w:lineRule="auto"/>
        <w:rPr>
          <w:rFonts w:ascii="Verdana" w:hAnsi="Verdana"/>
          <w:sz w:val="20"/>
          <w:szCs w:val="20"/>
        </w:rPr>
      </w:pPr>
    </w:p>
    <w:p w14:paraId="334B894E" w14:textId="66425552" w:rsidR="009C4F8A" w:rsidRPr="00CC24A8" w:rsidRDefault="009C4F8A" w:rsidP="00416DDA">
      <w:pPr>
        <w:spacing w:after="0" w:line="240" w:lineRule="auto"/>
        <w:jc w:val="center"/>
        <w:rPr>
          <w:rFonts w:ascii="Verdana" w:hAnsi="Verdana"/>
          <w:b/>
          <w:sz w:val="18"/>
          <w:szCs w:val="18"/>
          <w:u w:val="single"/>
        </w:rPr>
      </w:pPr>
      <w:r w:rsidRPr="00CC24A8">
        <w:rPr>
          <w:rFonts w:ascii="Verdana" w:hAnsi="Verdana"/>
          <w:b/>
          <w:sz w:val="18"/>
          <w:szCs w:val="18"/>
          <w:u w:val="single"/>
        </w:rPr>
        <w:t>Table 2. Expenditures in 20</w:t>
      </w:r>
      <w:r w:rsidR="00CC24A8" w:rsidRPr="00CC24A8">
        <w:rPr>
          <w:rFonts w:ascii="Verdana" w:hAnsi="Verdana"/>
          <w:b/>
          <w:sz w:val="18"/>
          <w:szCs w:val="18"/>
          <w:u w:val="single"/>
        </w:rPr>
        <w:t>20</w:t>
      </w:r>
      <w:r w:rsidRPr="00CC24A8">
        <w:rPr>
          <w:rFonts w:ascii="Verdana" w:hAnsi="Verdana"/>
          <w:b/>
          <w:sz w:val="18"/>
          <w:szCs w:val="18"/>
          <w:u w:val="single"/>
        </w:rPr>
        <w:t xml:space="preserve"> by Major Categories</w:t>
      </w:r>
      <w:r w:rsidR="00751AA3" w:rsidRPr="00CC24A8">
        <w:rPr>
          <w:rFonts w:ascii="Verdana" w:hAnsi="Verdana"/>
          <w:b/>
          <w:sz w:val="18"/>
          <w:szCs w:val="18"/>
          <w:u w:val="single"/>
        </w:rPr>
        <w:t>, EUR</w:t>
      </w:r>
    </w:p>
    <w:p w14:paraId="73DF4249" w14:textId="77777777" w:rsidR="000F17F6" w:rsidRPr="00CC24A8" w:rsidRDefault="000F17F6" w:rsidP="009C4F8A">
      <w:pPr>
        <w:spacing w:after="0" w:line="240" w:lineRule="auto"/>
        <w:jc w:val="center"/>
        <w:rPr>
          <w:rFonts w:ascii="Verdana" w:hAnsi="Verdana"/>
          <w:b/>
          <w:sz w:val="18"/>
          <w:szCs w:val="18"/>
          <w:u w:val="single"/>
        </w:rPr>
      </w:pPr>
    </w:p>
    <w:tbl>
      <w:tblPr>
        <w:tblpPr w:leftFromText="180" w:rightFromText="180" w:vertAnchor="text" w:horzAnchor="margin" w:tblpXSpec="center" w:tblpY="221"/>
        <w:tblOverlap w:val="neve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134"/>
        <w:gridCol w:w="1276"/>
        <w:gridCol w:w="1701"/>
      </w:tblGrid>
      <w:tr w:rsidR="00B8508D" w:rsidRPr="00CC24A8" w14:paraId="40B6FA2A" w14:textId="77777777" w:rsidTr="00E6531F">
        <w:trPr>
          <w:trHeight w:val="397"/>
        </w:trPr>
        <w:tc>
          <w:tcPr>
            <w:tcW w:w="3085" w:type="dxa"/>
            <w:shd w:val="clear" w:color="auto" w:fill="D9D9D9"/>
          </w:tcPr>
          <w:p w14:paraId="56FED943" w14:textId="77777777" w:rsidR="00DF1919" w:rsidRPr="00CC24A8" w:rsidRDefault="00DF1919" w:rsidP="00DF1919">
            <w:pPr>
              <w:spacing w:after="100" w:afterAutospacing="1" w:line="240" w:lineRule="auto"/>
              <w:rPr>
                <w:rFonts w:ascii="Verdana" w:eastAsia="Calibri" w:hAnsi="Verdana"/>
                <w:b/>
                <w:sz w:val="16"/>
                <w:szCs w:val="16"/>
                <w:lang w:eastAsia="sv-SE"/>
              </w:rPr>
            </w:pPr>
            <w:r w:rsidRPr="00CC24A8">
              <w:rPr>
                <w:rFonts w:ascii="Verdana" w:eastAsia="Calibri" w:hAnsi="Verdana"/>
                <w:b/>
                <w:sz w:val="16"/>
                <w:szCs w:val="16"/>
                <w:lang w:eastAsia="sv-SE"/>
              </w:rPr>
              <w:t>Category</w:t>
            </w:r>
          </w:p>
        </w:tc>
        <w:tc>
          <w:tcPr>
            <w:tcW w:w="1134" w:type="dxa"/>
            <w:shd w:val="clear" w:color="auto" w:fill="D9D9D9"/>
          </w:tcPr>
          <w:p w14:paraId="09E1CB2A" w14:textId="77777777" w:rsidR="00DF1919" w:rsidRPr="00CC24A8" w:rsidRDefault="00DF1919" w:rsidP="00DF1919">
            <w:pPr>
              <w:spacing w:after="100" w:afterAutospacing="1" w:line="240" w:lineRule="auto"/>
              <w:jc w:val="center"/>
              <w:rPr>
                <w:rFonts w:ascii="Verdana" w:eastAsia="Calibri" w:hAnsi="Verdana"/>
                <w:b/>
                <w:sz w:val="16"/>
                <w:szCs w:val="16"/>
                <w:lang w:eastAsia="sv-SE"/>
              </w:rPr>
            </w:pPr>
            <w:r w:rsidRPr="00CC24A8">
              <w:rPr>
                <w:rFonts w:ascii="Verdana" w:eastAsia="Calibri" w:hAnsi="Verdana"/>
                <w:b/>
                <w:sz w:val="16"/>
                <w:szCs w:val="16"/>
                <w:lang w:eastAsia="sv-SE"/>
              </w:rPr>
              <w:t>Budget Posts</w:t>
            </w:r>
          </w:p>
        </w:tc>
        <w:tc>
          <w:tcPr>
            <w:tcW w:w="1276" w:type="dxa"/>
            <w:shd w:val="clear" w:color="auto" w:fill="D9D9D9"/>
          </w:tcPr>
          <w:p w14:paraId="363BCC58" w14:textId="0549F723" w:rsidR="00DF1919" w:rsidRPr="00CC24A8" w:rsidRDefault="00DF1919" w:rsidP="00F10B06">
            <w:pPr>
              <w:spacing w:after="100" w:afterAutospacing="1" w:line="240" w:lineRule="auto"/>
              <w:jc w:val="center"/>
              <w:rPr>
                <w:rFonts w:ascii="Verdana" w:eastAsia="Calibri" w:hAnsi="Verdana"/>
                <w:b/>
                <w:sz w:val="16"/>
                <w:szCs w:val="16"/>
                <w:lang w:eastAsia="sv-SE"/>
              </w:rPr>
            </w:pPr>
            <w:r w:rsidRPr="00CC24A8">
              <w:rPr>
                <w:rFonts w:ascii="Verdana" w:eastAsia="Calibri" w:hAnsi="Verdana"/>
                <w:b/>
                <w:sz w:val="16"/>
                <w:szCs w:val="16"/>
                <w:lang w:eastAsia="sv-SE"/>
              </w:rPr>
              <w:t>Budget 20</w:t>
            </w:r>
            <w:r w:rsidR="00CC24A8" w:rsidRPr="00CC24A8">
              <w:rPr>
                <w:rFonts w:ascii="Verdana" w:eastAsia="Calibri" w:hAnsi="Verdana"/>
                <w:b/>
                <w:sz w:val="16"/>
                <w:szCs w:val="16"/>
                <w:lang w:eastAsia="sv-SE"/>
              </w:rPr>
              <w:t>20</w:t>
            </w:r>
          </w:p>
        </w:tc>
        <w:tc>
          <w:tcPr>
            <w:tcW w:w="1701" w:type="dxa"/>
            <w:shd w:val="clear" w:color="auto" w:fill="D9D9D9"/>
          </w:tcPr>
          <w:p w14:paraId="2F1B2DC0" w14:textId="77777777" w:rsidR="00DF1919" w:rsidRPr="00CC24A8" w:rsidRDefault="00DF1919" w:rsidP="00DF1919">
            <w:pPr>
              <w:spacing w:after="100" w:afterAutospacing="1" w:line="240" w:lineRule="auto"/>
              <w:jc w:val="center"/>
              <w:rPr>
                <w:rFonts w:ascii="Verdana" w:eastAsia="Calibri" w:hAnsi="Verdana"/>
                <w:b/>
                <w:sz w:val="16"/>
                <w:szCs w:val="16"/>
                <w:lang w:eastAsia="sv-SE"/>
              </w:rPr>
            </w:pPr>
            <w:r w:rsidRPr="00CC24A8">
              <w:rPr>
                <w:rFonts w:ascii="Verdana" w:eastAsia="Calibri" w:hAnsi="Verdana"/>
                <w:b/>
                <w:sz w:val="16"/>
                <w:szCs w:val="16"/>
                <w:lang w:eastAsia="sv-SE"/>
              </w:rPr>
              <w:t>Q4 Result</w:t>
            </w:r>
          </w:p>
        </w:tc>
      </w:tr>
      <w:tr w:rsidR="00B8508D" w:rsidRPr="00CC24A8" w14:paraId="635479D5" w14:textId="77777777" w:rsidTr="00E6531F">
        <w:tc>
          <w:tcPr>
            <w:tcW w:w="3085" w:type="dxa"/>
            <w:shd w:val="clear" w:color="auto" w:fill="auto"/>
          </w:tcPr>
          <w:p w14:paraId="46A7E7D0" w14:textId="77777777" w:rsidR="00CA1D3F" w:rsidRPr="00CC24A8" w:rsidRDefault="00CA1D3F" w:rsidP="00CA1D3F">
            <w:pPr>
              <w:spacing w:after="100" w:afterAutospacing="1" w:line="240" w:lineRule="auto"/>
              <w:rPr>
                <w:rFonts w:ascii="Verdana" w:eastAsia="Calibri" w:hAnsi="Verdana"/>
                <w:sz w:val="16"/>
                <w:szCs w:val="16"/>
                <w:lang w:eastAsia="sv-SE"/>
              </w:rPr>
            </w:pPr>
            <w:r w:rsidRPr="00CC24A8">
              <w:rPr>
                <w:rFonts w:ascii="Verdana" w:eastAsia="Calibri" w:hAnsi="Verdana"/>
                <w:sz w:val="16"/>
                <w:szCs w:val="16"/>
                <w:lang w:eastAsia="sv-SE"/>
              </w:rPr>
              <w:t>Travel</w:t>
            </w:r>
          </w:p>
        </w:tc>
        <w:tc>
          <w:tcPr>
            <w:tcW w:w="1134" w:type="dxa"/>
            <w:shd w:val="clear" w:color="auto" w:fill="auto"/>
          </w:tcPr>
          <w:p w14:paraId="3274E623" w14:textId="77777777" w:rsidR="00CA1D3F" w:rsidRPr="00CC24A8" w:rsidRDefault="00CA1D3F" w:rsidP="00CA1D3F">
            <w:pPr>
              <w:spacing w:after="100" w:afterAutospacing="1" w:line="240" w:lineRule="auto"/>
              <w:rPr>
                <w:rFonts w:ascii="Verdana" w:eastAsia="Calibri" w:hAnsi="Verdana"/>
                <w:sz w:val="16"/>
                <w:szCs w:val="16"/>
                <w:lang w:eastAsia="sv-SE"/>
              </w:rPr>
            </w:pPr>
            <w:r w:rsidRPr="00CC24A8">
              <w:rPr>
                <w:rFonts w:ascii="Verdana" w:eastAsia="Calibri" w:hAnsi="Verdana"/>
                <w:sz w:val="16"/>
                <w:szCs w:val="16"/>
                <w:lang w:eastAsia="sv-SE"/>
              </w:rPr>
              <w:t>1.1</w:t>
            </w:r>
          </w:p>
        </w:tc>
        <w:tc>
          <w:tcPr>
            <w:tcW w:w="1276" w:type="dxa"/>
          </w:tcPr>
          <w:p w14:paraId="49ADA2CF" w14:textId="77777777" w:rsidR="00CA1D3F" w:rsidRPr="00CC24A8" w:rsidRDefault="00CA1D3F" w:rsidP="00CA1D3F">
            <w:pPr>
              <w:spacing w:after="100" w:afterAutospacing="1" w:line="240" w:lineRule="auto"/>
              <w:jc w:val="right"/>
              <w:rPr>
                <w:rFonts w:ascii="Verdana" w:eastAsia="Calibri" w:hAnsi="Verdana"/>
                <w:sz w:val="16"/>
                <w:szCs w:val="16"/>
                <w:lang w:eastAsia="sv-SE"/>
              </w:rPr>
            </w:pPr>
            <w:r w:rsidRPr="00CC24A8">
              <w:rPr>
                <w:rFonts w:ascii="Verdana" w:eastAsia="Calibri" w:hAnsi="Verdana"/>
                <w:sz w:val="16"/>
                <w:szCs w:val="16"/>
                <w:lang w:eastAsia="sv-SE"/>
              </w:rPr>
              <w:t>20000</w:t>
            </w:r>
          </w:p>
        </w:tc>
        <w:tc>
          <w:tcPr>
            <w:tcW w:w="1701" w:type="dxa"/>
          </w:tcPr>
          <w:p w14:paraId="254BADBA" w14:textId="76D2FFF2" w:rsidR="00CA1D3F" w:rsidRPr="00CC24A8" w:rsidRDefault="00CC24A8" w:rsidP="00CA1D3F">
            <w:pPr>
              <w:spacing w:after="100" w:afterAutospacing="1" w:line="240" w:lineRule="auto"/>
              <w:jc w:val="right"/>
              <w:rPr>
                <w:rFonts w:ascii="Verdana" w:eastAsia="Calibri" w:hAnsi="Verdana"/>
                <w:sz w:val="16"/>
                <w:szCs w:val="16"/>
                <w:lang w:eastAsia="sv-SE"/>
              </w:rPr>
            </w:pPr>
            <w:r w:rsidRPr="00CC24A8">
              <w:rPr>
                <w:rFonts w:ascii="Verdana" w:eastAsia="Calibri" w:hAnsi="Verdana"/>
                <w:sz w:val="16"/>
                <w:szCs w:val="16"/>
                <w:lang w:eastAsia="sv-SE"/>
              </w:rPr>
              <w:t>2708</w:t>
            </w:r>
          </w:p>
        </w:tc>
      </w:tr>
      <w:tr w:rsidR="00B8508D" w:rsidRPr="00CC24A8" w14:paraId="5784E2E6" w14:textId="77777777" w:rsidTr="00E6531F">
        <w:tc>
          <w:tcPr>
            <w:tcW w:w="3085" w:type="dxa"/>
            <w:shd w:val="clear" w:color="auto" w:fill="auto"/>
          </w:tcPr>
          <w:p w14:paraId="3AD2C23C" w14:textId="77777777" w:rsidR="00CA1D3F" w:rsidRPr="00CC24A8" w:rsidRDefault="00CA1D3F" w:rsidP="00CA1D3F">
            <w:pPr>
              <w:spacing w:after="100" w:afterAutospacing="1" w:line="240" w:lineRule="auto"/>
              <w:rPr>
                <w:rFonts w:ascii="Verdana" w:eastAsia="Calibri" w:hAnsi="Verdana"/>
                <w:sz w:val="16"/>
                <w:szCs w:val="16"/>
                <w:lang w:eastAsia="sv-SE"/>
              </w:rPr>
            </w:pPr>
            <w:r w:rsidRPr="00CC24A8">
              <w:rPr>
                <w:rFonts w:ascii="Verdana" w:eastAsia="Calibri" w:hAnsi="Verdana"/>
                <w:sz w:val="16"/>
                <w:szCs w:val="16"/>
                <w:lang w:eastAsia="sv-SE"/>
              </w:rPr>
              <w:t>Meeting Costs</w:t>
            </w:r>
          </w:p>
        </w:tc>
        <w:tc>
          <w:tcPr>
            <w:tcW w:w="1134" w:type="dxa"/>
            <w:shd w:val="clear" w:color="auto" w:fill="auto"/>
          </w:tcPr>
          <w:p w14:paraId="42725A2E" w14:textId="77777777" w:rsidR="00CA1D3F" w:rsidRPr="00CC24A8" w:rsidRDefault="00CA1D3F" w:rsidP="00CA1D3F">
            <w:pPr>
              <w:spacing w:after="100" w:afterAutospacing="1" w:line="240" w:lineRule="auto"/>
              <w:rPr>
                <w:rFonts w:ascii="Verdana" w:eastAsia="Calibri" w:hAnsi="Verdana"/>
                <w:sz w:val="16"/>
                <w:szCs w:val="16"/>
                <w:lang w:eastAsia="sv-SE"/>
              </w:rPr>
            </w:pPr>
            <w:r w:rsidRPr="00CC24A8">
              <w:rPr>
                <w:rFonts w:ascii="Verdana" w:eastAsia="Calibri" w:hAnsi="Verdana"/>
                <w:sz w:val="16"/>
                <w:szCs w:val="16"/>
                <w:lang w:eastAsia="sv-SE"/>
              </w:rPr>
              <w:t>1.2, 2.1, 3.1, 4.1</w:t>
            </w:r>
          </w:p>
        </w:tc>
        <w:tc>
          <w:tcPr>
            <w:tcW w:w="1276" w:type="dxa"/>
          </w:tcPr>
          <w:p w14:paraId="37FA5D25" w14:textId="1E21605D" w:rsidR="00CA1D3F" w:rsidRPr="00CC24A8" w:rsidRDefault="00173EBE" w:rsidP="00CA1D3F">
            <w:pPr>
              <w:spacing w:after="100" w:afterAutospacing="1" w:line="240" w:lineRule="auto"/>
              <w:jc w:val="right"/>
              <w:rPr>
                <w:rFonts w:ascii="Verdana" w:eastAsia="Calibri" w:hAnsi="Verdana"/>
                <w:sz w:val="16"/>
                <w:szCs w:val="16"/>
                <w:lang w:eastAsia="sv-SE"/>
              </w:rPr>
            </w:pPr>
            <w:r w:rsidRPr="00CC24A8">
              <w:rPr>
                <w:rFonts w:ascii="Verdana" w:eastAsia="Calibri" w:hAnsi="Verdana"/>
                <w:sz w:val="16"/>
                <w:szCs w:val="16"/>
                <w:lang w:eastAsia="sv-SE"/>
              </w:rPr>
              <w:t>2</w:t>
            </w:r>
            <w:r w:rsidR="00014906" w:rsidRPr="00CC24A8">
              <w:rPr>
                <w:rFonts w:ascii="Verdana" w:eastAsia="Calibri" w:hAnsi="Verdana"/>
                <w:sz w:val="16"/>
                <w:szCs w:val="16"/>
                <w:lang w:eastAsia="sv-SE"/>
              </w:rPr>
              <w:t>1</w:t>
            </w:r>
            <w:r w:rsidR="00CA1D3F" w:rsidRPr="00CC24A8">
              <w:rPr>
                <w:rFonts w:ascii="Verdana" w:eastAsia="Calibri" w:hAnsi="Verdana"/>
                <w:sz w:val="16"/>
                <w:szCs w:val="16"/>
                <w:lang w:eastAsia="sv-SE"/>
              </w:rPr>
              <w:t>000</w:t>
            </w:r>
          </w:p>
        </w:tc>
        <w:tc>
          <w:tcPr>
            <w:tcW w:w="1701" w:type="dxa"/>
          </w:tcPr>
          <w:p w14:paraId="1AD42464" w14:textId="194256B6" w:rsidR="00CA1D3F" w:rsidRPr="00CC24A8" w:rsidRDefault="00CC24A8" w:rsidP="00CA1D3F">
            <w:pPr>
              <w:spacing w:after="100" w:afterAutospacing="1" w:line="240" w:lineRule="auto"/>
              <w:jc w:val="right"/>
              <w:rPr>
                <w:rFonts w:ascii="Verdana" w:eastAsia="Calibri" w:hAnsi="Verdana"/>
                <w:sz w:val="16"/>
                <w:szCs w:val="16"/>
                <w:lang w:eastAsia="sv-SE"/>
              </w:rPr>
            </w:pPr>
            <w:r w:rsidRPr="00CC24A8">
              <w:rPr>
                <w:rFonts w:ascii="Verdana" w:eastAsia="Calibri" w:hAnsi="Verdana"/>
                <w:sz w:val="16"/>
                <w:szCs w:val="16"/>
                <w:lang w:eastAsia="sv-SE"/>
              </w:rPr>
              <w:t>4976</w:t>
            </w:r>
          </w:p>
        </w:tc>
      </w:tr>
      <w:tr w:rsidR="00B8508D" w:rsidRPr="00CC24A8" w14:paraId="24DDD8C3" w14:textId="77777777" w:rsidTr="00E6531F">
        <w:tc>
          <w:tcPr>
            <w:tcW w:w="3085" w:type="dxa"/>
            <w:shd w:val="clear" w:color="auto" w:fill="auto"/>
          </w:tcPr>
          <w:p w14:paraId="200171D7" w14:textId="7C710312" w:rsidR="00CA1D3F" w:rsidRPr="00CC24A8" w:rsidRDefault="00CA1D3F" w:rsidP="00CA1D3F">
            <w:pPr>
              <w:spacing w:after="100" w:afterAutospacing="1" w:line="240" w:lineRule="auto"/>
              <w:rPr>
                <w:rFonts w:ascii="Verdana" w:eastAsia="Calibri" w:hAnsi="Verdana"/>
                <w:sz w:val="16"/>
                <w:szCs w:val="16"/>
                <w:lang w:eastAsia="sv-SE"/>
              </w:rPr>
            </w:pPr>
            <w:r w:rsidRPr="00CC24A8">
              <w:rPr>
                <w:rFonts w:ascii="Verdana" w:eastAsia="Calibri" w:hAnsi="Verdana"/>
                <w:sz w:val="16"/>
                <w:szCs w:val="16"/>
                <w:lang w:eastAsia="sv-SE"/>
              </w:rPr>
              <w:t>Interpretation</w:t>
            </w:r>
            <w:r w:rsidR="009A0E70">
              <w:rPr>
                <w:rFonts w:ascii="Verdana" w:eastAsia="Calibri" w:hAnsi="Verdana"/>
                <w:sz w:val="16"/>
                <w:szCs w:val="16"/>
                <w:lang w:eastAsia="sv-SE"/>
              </w:rPr>
              <w:t xml:space="preserve">, </w:t>
            </w:r>
            <w:proofErr w:type="spellStart"/>
            <w:r w:rsidR="009A0E70">
              <w:rPr>
                <w:rFonts w:ascii="Verdana" w:eastAsia="Calibri" w:hAnsi="Verdana"/>
                <w:sz w:val="16"/>
                <w:szCs w:val="16"/>
                <w:lang w:eastAsia="sv-SE"/>
              </w:rPr>
              <w:t>incl</w:t>
            </w:r>
            <w:proofErr w:type="spellEnd"/>
            <w:r w:rsidR="009A0E70">
              <w:rPr>
                <w:rFonts w:ascii="Verdana" w:eastAsia="Calibri" w:hAnsi="Verdana"/>
                <w:sz w:val="16"/>
                <w:szCs w:val="16"/>
                <w:lang w:eastAsia="sv-SE"/>
              </w:rPr>
              <w:t xml:space="preserve"> equipment</w:t>
            </w:r>
            <w:r w:rsidR="00CB4804">
              <w:rPr>
                <w:rFonts w:ascii="Verdana" w:eastAsia="Calibri" w:hAnsi="Verdana"/>
                <w:sz w:val="16"/>
                <w:szCs w:val="16"/>
                <w:lang w:eastAsia="sv-SE"/>
              </w:rPr>
              <w:t xml:space="preserve"> &amp; technical support</w:t>
            </w:r>
          </w:p>
        </w:tc>
        <w:tc>
          <w:tcPr>
            <w:tcW w:w="1134" w:type="dxa"/>
            <w:shd w:val="clear" w:color="auto" w:fill="auto"/>
          </w:tcPr>
          <w:p w14:paraId="7279083D" w14:textId="77777777" w:rsidR="00CA1D3F" w:rsidRPr="00CC24A8" w:rsidRDefault="00CA1D3F" w:rsidP="00CA1D3F">
            <w:pPr>
              <w:spacing w:after="100" w:afterAutospacing="1" w:line="240" w:lineRule="auto"/>
              <w:rPr>
                <w:rFonts w:ascii="Verdana" w:eastAsia="Calibri" w:hAnsi="Verdana"/>
                <w:sz w:val="16"/>
                <w:szCs w:val="16"/>
                <w:lang w:eastAsia="sv-SE"/>
              </w:rPr>
            </w:pPr>
            <w:r w:rsidRPr="00CC24A8">
              <w:rPr>
                <w:rFonts w:ascii="Verdana" w:eastAsia="Calibri" w:hAnsi="Verdana"/>
                <w:sz w:val="16"/>
                <w:szCs w:val="16"/>
                <w:lang w:eastAsia="sv-SE"/>
              </w:rPr>
              <w:t>2.2, 3.2, 4.2</w:t>
            </w:r>
          </w:p>
        </w:tc>
        <w:tc>
          <w:tcPr>
            <w:tcW w:w="1276" w:type="dxa"/>
          </w:tcPr>
          <w:p w14:paraId="283E02C6" w14:textId="5979B1FD" w:rsidR="00CA1D3F" w:rsidRPr="00CC24A8" w:rsidRDefault="00173EBE" w:rsidP="00CA1D3F">
            <w:pPr>
              <w:spacing w:after="100" w:afterAutospacing="1" w:line="240" w:lineRule="auto"/>
              <w:jc w:val="right"/>
              <w:rPr>
                <w:rFonts w:ascii="Verdana" w:eastAsia="Calibri" w:hAnsi="Verdana"/>
                <w:sz w:val="16"/>
                <w:szCs w:val="16"/>
                <w:lang w:eastAsia="sv-SE"/>
              </w:rPr>
            </w:pPr>
            <w:r w:rsidRPr="00CC24A8">
              <w:rPr>
                <w:rFonts w:ascii="Verdana" w:eastAsia="Calibri" w:hAnsi="Verdana"/>
                <w:sz w:val="16"/>
                <w:szCs w:val="16"/>
                <w:lang w:eastAsia="sv-SE"/>
              </w:rPr>
              <w:t>5</w:t>
            </w:r>
            <w:r w:rsidR="00CC24A8" w:rsidRPr="00CC24A8">
              <w:rPr>
                <w:rFonts w:ascii="Verdana" w:eastAsia="Calibri" w:hAnsi="Verdana"/>
                <w:sz w:val="16"/>
                <w:szCs w:val="16"/>
                <w:lang w:eastAsia="sv-SE"/>
              </w:rPr>
              <w:t>4</w:t>
            </w:r>
            <w:r w:rsidR="00CA1D3F" w:rsidRPr="00CC24A8">
              <w:rPr>
                <w:rFonts w:ascii="Verdana" w:eastAsia="Calibri" w:hAnsi="Verdana"/>
                <w:sz w:val="16"/>
                <w:szCs w:val="16"/>
                <w:lang w:eastAsia="sv-SE"/>
              </w:rPr>
              <w:t>000</w:t>
            </w:r>
          </w:p>
        </w:tc>
        <w:tc>
          <w:tcPr>
            <w:tcW w:w="1701" w:type="dxa"/>
          </w:tcPr>
          <w:p w14:paraId="6DFD2E15" w14:textId="2B99C271" w:rsidR="00CA1D3F" w:rsidRPr="00CC24A8" w:rsidRDefault="00CC24A8" w:rsidP="00CA1D3F">
            <w:pPr>
              <w:spacing w:after="100" w:afterAutospacing="1" w:line="240" w:lineRule="auto"/>
              <w:jc w:val="right"/>
              <w:rPr>
                <w:rFonts w:ascii="Verdana" w:eastAsia="Calibri" w:hAnsi="Verdana"/>
                <w:sz w:val="16"/>
                <w:szCs w:val="16"/>
                <w:lang w:eastAsia="sv-SE"/>
              </w:rPr>
            </w:pPr>
            <w:r w:rsidRPr="00CC24A8">
              <w:rPr>
                <w:rFonts w:ascii="Verdana" w:eastAsia="Calibri" w:hAnsi="Verdana"/>
                <w:sz w:val="16"/>
                <w:szCs w:val="16"/>
                <w:lang w:eastAsia="sv-SE"/>
              </w:rPr>
              <w:t>53962</w:t>
            </w:r>
          </w:p>
        </w:tc>
      </w:tr>
      <w:tr w:rsidR="00B8508D" w:rsidRPr="00CC24A8" w14:paraId="3D64B08D" w14:textId="77777777" w:rsidTr="00E6531F">
        <w:tc>
          <w:tcPr>
            <w:tcW w:w="3085" w:type="dxa"/>
            <w:shd w:val="clear" w:color="auto" w:fill="auto"/>
          </w:tcPr>
          <w:p w14:paraId="6DD17180" w14:textId="77777777" w:rsidR="00CA1D3F" w:rsidRPr="00CC24A8" w:rsidRDefault="00CA1D3F" w:rsidP="00CA1D3F">
            <w:pPr>
              <w:spacing w:after="100" w:afterAutospacing="1" w:line="240" w:lineRule="auto"/>
              <w:rPr>
                <w:rFonts w:ascii="Verdana" w:eastAsia="Calibri" w:hAnsi="Verdana"/>
                <w:sz w:val="16"/>
                <w:szCs w:val="16"/>
                <w:lang w:eastAsia="sv-SE"/>
              </w:rPr>
            </w:pPr>
            <w:r w:rsidRPr="00CC24A8">
              <w:rPr>
                <w:rFonts w:ascii="Verdana" w:eastAsia="Calibri" w:hAnsi="Verdana"/>
                <w:sz w:val="16"/>
                <w:szCs w:val="16"/>
                <w:lang w:eastAsia="sv-SE"/>
              </w:rPr>
              <w:t>Documentation</w:t>
            </w:r>
          </w:p>
        </w:tc>
        <w:tc>
          <w:tcPr>
            <w:tcW w:w="1134" w:type="dxa"/>
            <w:shd w:val="clear" w:color="auto" w:fill="auto"/>
          </w:tcPr>
          <w:p w14:paraId="16FC3257" w14:textId="4DEAA173" w:rsidR="00CA1D3F" w:rsidRPr="00CC24A8" w:rsidRDefault="00CA1D3F" w:rsidP="00CA1D3F">
            <w:pPr>
              <w:spacing w:after="100" w:afterAutospacing="1" w:line="240" w:lineRule="auto"/>
              <w:rPr>
                <w:rFonts w:ascii="Verdana" w:eastAsia="Calibri" w:hAnsi="Verdana"/>
                <w:sz w:val="16"/>
                <w:szCs w:val="16"/>
                <w:lang w:eastAsia="sv-SE"/>
              </w:rPr>
            </w:pPr>
            <w:r w:rsidRPr="00CC24A8">
              <w:rPr>
                <w:rFonts w:ascii="Verdana" w:eastAsia="Calibri" w:hAnsi="Verdana"/>
                <w:sz w:val="16"/>
                <w:szCs w:val="16"/>
                <w:lang w:eastAsia="sv-SE"/>
              </w:rPr>
              <w:t xml:space="preserve">3.3, 4.3, </w:t>
            </w:r>
            <w:r w:rsidR="00D33D6C" w:rsidRPr="00CC24A8">
              <w:rPr>
                <w:rFonts w:ascii="Verdana" w:eastAsia="Calibri" w:hAnsi="Verdana"/>
                <w:sz w:val="16"/>
                <w:szCs w:val="16"/>
                <w:lang w:eastAsia="sv-SE"/>
              </w:rPr>
              <w:t>5.2</w:t>
            </w:r>
          </w:p>
        </w:tc>
        <w:tc>
          <w:tcPr>
            <w:tcW w:w="1276" w:type="dxa"/>
          </w:tcPr>
          <w:p w14:paraId="6423EA60" w14:textId="68C6A919" w:rsidR="00CA1D3F" w:rsidRPr="00CC24A8" w:rsidRDefault="00CC24A8" w:rsidP="00CA1D3F">
            <w:pPr>
              <w:spacing w:after="100" w:afterAutospacing="1" w:line="240" w:lineRule="auto"/>
              <w:jc w:val="right"/>
              <w:rPr>
                <w:rFonts w:ascii="Verdana" w:eastAsia="Calibri" w:hAnsi="Verdana"/>
                <w:sz w:val="16"/>
                <w:szCs w:val="16"/>
                <w:lang w:eastAsia="sv-SE"/>
              </w:rPr>
            </w:pPr>
            <w:r w:rsidRPr="00CC24A8">
              <w:rPr>
                <w:rFonts w:ascii="Verdana" w:eastAsia="Calibri" w:hAnsi="Verdana"/>
                <w:sz w:val="16"/>
                <w:szCs w:val="16"/>
                <w:lang w:eastAsia="sv-SE"/>
              </w:rPr>
              <w:t>9</w:t>
            </w:r>
            <w:r w:rsidR="00CA1D3F" w:rsidRPr="00CC24A8">
              <w:rPr>
                <w:rFonts w:ascii="Verdana" w:eastAsia="Calibri" w:hAnsi="Verdana"/>
                <w:sz w:val="16"/>
                <w:szCs w:val="16"/>
                <w:lang w:eastAsia="sv-SE"/>
              </w:rPr>
              <w:t>000</w:t>
            </w:r>
          </w:p>
        </w:tc>
        <w:tc>
          <w:tcPr>
            <w:tcW w:w="1701" w:type="dxa"/>
          </w:tcPr>
          <w:p w14:paraId="50E35C9C" w14:textId="1F2D2523" w:rsidR="00CA1D3F" w:rsidRPr="00CC24A8" w:rsidRDefault="00CC24A8" w:rsidP="00CA1D3F">
            <w:pPr>
              <w:spacing w:after="100" w:afterAutospacing="1" w:line="240" w:lineRule="auto"/>
              <w:jc w:val="right"/>
              <w:rPr>
                <w:rFonts w:ascii="Verdana" w:eastAsia="Calibri" w:hAnsi="Verdana"/>
                <w:sz w:val="16"/>
                <w:szCs w:val="16"/>
                <w:lang w:eastAsia="sv-SE"/>
              </w:rPr>
            </w:pPr>
            <w:r w:rsidRPr="00CC24A8">
              <w:rPr>
                <w:rFonts w:ascii="Verdana" w:eastAsia="Calibri" w:hAnsi="Verdana"/>
                <w:sz w:val="16"/>
                <w:szCs w:val="16"/>
                <w:lang w:eastAsia="sv-SE"/>
              </w:rPr>
              <w:t>7257</w:t>
            </w:r>
          </w:p>
        </w:tc>
      </w:tr>
      <w:tr w:rsidR="00B8508D" w:rsidRPr="00CC24A8" w14:paraId="736355BE" w14:textId="77777777" w:rsidTr="00E6531F">
        <w:tc>
          <w:tcPr>
            <w:tcW w:w="3085" w:type="dxa"/>
            <w:shd w:val="clear" w:color="auto" w:fill="auto"/>
          </w:tcPr>
          <w:p w14:paraId="5AD5EFEE" w14:textId="77777777" w:rsidR="00CA1D3F" w:rsidRPr="00CC24A8" w:rsidRDefault="00CA1D3F" w:rsidP="00CA1D3F">
            <w:pPr>
              <w:spacing w:after="100" w:afterAutospacing="1" w:line="240" w:lineRule="auto"/>
              <w:rPr>
                <w:rFonts w:ascii="Verdana" w:eastAsia="Calibri" w:hAnsi="Verdana"/>
                <w:sz w:val="16"/>
                <w:szCs w:val="16"/>
                <w:lang w:eastAsia="sv-SE"/>
              </w:rPr>
            </w:pPr>
            <w:r w:rsidRPr="00CC24A8">
              <w:rPr>
                <w:rFonts w:ascii="Verdana" w:eastAsia="Calibri" w:hAnsi="Verdana"/>
                <w:sz w:val="16"/>
                <w:szCs w:val="16"/>
                <w:lang w:eastAsia="sv-SE"/>
              </w:rPr>
              <w:t>Information/Communication</w:t>
            </w:r>
          </w:p>
        </w:tc>
        <w:tc>
          <w:tcPr>
            <w:tcW w:w="1134" w:type="dxa"/>
            <w:shd w:val="clear" w:color="auto" w:fill="auto"/>
          </w:tcPr>
          <w:p w14:paraId="5C626E14" w14:textId="70688C73" w:rsidR="00CA1D3F" w:rsidRPr="00CC24A8" w:rsidRDefault="00CA1D3F" w:rsidP="00CA1D3F">
            <w:pPr>
              <w:spacing w:after="100" w:afterAutospacing="1" w:line="240" w:lineRule="auto"/>
              <w:rPr>
                <w:rFonts w:ascii="Verdana" w:eastAsia="Calibri" w:hAnsi="Verdana"/>
                <w:sz w:val="16"/>
                <w:szCs w:val="16"/>
                <w:lang w:eastAsia="sv-SE"/>
              </w:rPr>
            </w:pPr>
            <w:r w:rsidRPr="00CC24A8">
              <w:rPr>
                <w:rFonts w:ascii="Verdana" w:eastAsia="Calibri" w:hAnsi="Verdana"/>
                <w:sz w:val="16"/>
                <w:szCs w:val="16"/>
                <w:lang w:eastAsia="sv-SE"/>
              </w:rPr>
              <w:t>5.1</w:t>
            </w:r>
            <w:r w:rsidR="00CC24A8" w:rsidRPr="00CC24A8">
              <w:rPr>
                <w:rFonts w:ascii="Verdana" w:eastAsia="Calibri" w:hAnsi="Verdana"/>
                <w:sz w:val="16"/>
                <w:szCs w:val="16"/>
                <w:lang w:eastAsia="sv-SE"/>
              </w:rPr>
              <w:t>, 5.3</w:t>
            </w:r>
          </w:p>
        </w:tc>
        <w:tc>
          <w:tcPr>
            <w:tcW w:w="1276" w:type="dxa"/>
          </w:tcPr>
          <w:p w14:paraId="4725CF54" w14:textId="73984D7B" w:rsidR="00CA1D3F" w:rsidRPr="00CC24A8" w:rsidRDefault="00CC24A8" w:rsidP="00CA1D3F">
            <w:pPr>
              <w:spacing w:after="100" w:afterAutospacing="1" w:line="240" w:lineRule="auto"/>
              <w:jc w:val="right"/>
              <w:rPr>
                <w:rFonts w:ascii="Verdana" w:eastAsia="Calibri" w:hAnsi="Verdana"/>
                <w:sz w:val="16"/>
                <w:szCs w:val="16"/>
                <w:lang w:eastAsia="sv-SE"/>
              </w:rPr>
            </w:pPr>
            <w:r w:rsidRPr="00CC24A8">
              <w:rPr>
                <w:rFonts w:ascii="Verdana" w:eastAsia="Calibri" w:hAnsi="Verdana"/>
                <w:sz w:val="16"/>
                <w:szCs w:val="16"/>
                <w:lang w:eastAsia="sv-SE"/>
              </w:rPr>
              <w:t>8</w:t>
            </w:r>
            <w:r w:rsidR="00CA1D3F" w:rsidRPr="00CC24A8">
              <w:rPr>
                <w:rFonts w:ascii="Verdana" w:eastAsia="Calibri" w:hAnsi="Verdana"/>
                <w:sz w:val="16"/>
                <w:szCs w:val="16"/>
                <w:lang w:eastAsia="sv-SE"/>
              </w:rPr>
              <w:t>000</w:t>
            </w:r>
          </w:p>
        </w:tc>
        <w:tc>
          <w:tcPr>
            <w:tcW w:w="1701" w:type="dxa"/>
          </w:tcPr>
          <w:p w14:paraId="108FB018" w14:textId="63625E2B" w:rsidR="00CA1D3F" w:rsidRPr="00CC24A8" w:rsidRDefault="00CC24A8" w:rsidP="00CA1D3F">
            <w:pPr>
              <w:spacing w:after="100" w:afterAutospacing="1" w:line="240" w:lineRule="auto"/>
              <w:jc w:val="right"/>
              <w:rPr>
                <w:rFonts w:ascii="Verdana" w:eastAsia="Calibri" w:hAnsi="Verdana"/>
                <w:sz w:val="16"/>
                <w:szCs w:val="16"/>
                <w:lang w:eastAsia="sv-SE"/>
              </w:rPr>
            </w:pPr>
            <w:r w:rsidRPr="00CC24A8">
              <w:rPr>
                <w:rFonts w:ascii="Verdana" w:eastAsia="Calibri" w:hAnsi="Verdana"/>
                <w:sz w:val="16"/>
                <w:szCs w:val="16"/>
              </w:rPr>
              <w:t>1875</w:t>
            </w:r>
          </w:p>
        </w:tc>
      </w:tr>
      <w:tr w:rsidR="00B8508D" w:rsidRPr="00CC24A8" w14:paraId="1FF49669" w14:textId="77777777" w:rsidTr="00E6531F">
        <w:tc>
          <w:tcPr>
            <w:tcW w:w="3085" w:type="dxa"/>
            <w:shd w:val="clear" w:color="auto" w:fill="auto"/>
          </w:tcPr>
          <w:p w14:paraId="44DD4FBC" w14:textId="77777777" w:rsidR="00CA1D3F" w:rsidRPr="00CC24A8" w:rsidRDefault="00CA1D3F" w:rsidP="00CA1D3F">
            <w:pPr>
              <w:spacing w:after="100" w:afterAutospacing="1" w:line="240" w:lineRule="auto"/>
              <w:rPr>
                <w:rFonts w:ascii="Verdana" w:eastAsia="Calibri" w:hAnsi="Verdana"/>
                <w:b/>
                <w:sz w:val="16"/>
                <w:szCs w:val="16"/>
                <w:lang w:eastAsia="sv-SE"/>
              </w:rPr>
            </w:pPr>
            <w:r w:rsidRPr="00CC24A8">
              <w:rPr>
                <w:rFonts w:ascii="Verdana" w:eastAsia="Calibri" w:hAnsi="Verdana"/>
                <w:b/>
                <w:sz w:val="16"/>
                <w:szCs w:val="16"/>
                <w:lang w:eastAsia="sv-SE"/>
              </w:rPr>
              <w:t>Subtotal</w:t>
            </w:r>
          </w:p>
        </w:tc>
        <w:tc>
          <w:tcPr>
            <w:tcW w:w="1134" w:type="dxa"/>
            <w:shd w:val="clear" w:color="auto" w:fill="auto"/>
          </w:tcPr>
          <w:p w14:paraId="7948C6EB" w14:textId="77777777" w:rsidR="00CA1D3F" w:rsidRPr="00CC24A8" w:rsidRDefault="00CA1D3F" w:rsidP="00CA1D3F">
            <w:pPr>
              <w:spacing w:after="100" w:afterAutospacing="1" w:line="240" w:lineRule="auto"/>
              <w:rPr>
                <w:rFonts w:ascii="Verdana" w:eastAsia="Calibri" w:hAnsi="Verdana"/>
                <w:b/>
                <w:sz w:val="16"/>
                <w:szCs w:val="16"/>
                <w:lang w:eastAsia="sv-SE"/>
              </w:rPr>
            </w:pPr>
          </w:p>
        </w:tc>
        <w:tc>
          <w:tcPr>
            <w:tcW w:w="1276" w:type="dxa"/>
          </w:tcPr>
          <w:p w14:paraId="78042D96" w14:textId="77777777" w:rsidR="00CA1D3F" w:rsidRPr="00CC24A8" w:rsidRDefault="00CA1D3F" w:rsidP="00E6531F">
            <w:pPr>
              <w:spacing w:after="100" w:afterAutospacing="1" w:line="240" w:lineRule="auto"/>
              <w:jc w:val="right"/>
              <w:rPr>
                <w:rFonts w:ascii="Verdana" w:eastAsia="Calibri" w:hAnsi="Verdana"/>
                <w:b/>
                <w:sz w:val="16"/>
                <w:szCs w:val="16"/>
                <w:lang w:eastAsia="sv-SE"/>
              </w:rPr>
            </w:pPr>
            <w:r w:rsidRPr="00CC24A8">
              <w:rPr>
                <w:rFonts w:ascii="Verdana" w:eastAsia="Calibri" w:hAnsi="Verdana"/>
                <w:b/>
                <w:sz w:val="16"/>
                <w:szCs w:val="16"/>
                <w:lang w:eastAsia="sv-SE"/>
              </w:rPr>
              <w:t>1</w:t>
            </w:r>
            <w:r w:rsidR="00D33D6C" w:rsidRPr="00CC24A8">
              <w:rPr>
                <w:rFonts w:ascii="Verdana" w:eastAsia="Calibri" w:hAnsi="Verdana"/>
                <w:b/>
                <w:sz w:val="16"/>
                <w:szCs w:val="16"/>
                <w:lang w:eastAsia="sv-SE"/>
              </w:rPr>
              <w:t>1</w:t>
            </w:r>
            <w:r w:rsidRPr="00CC24A8">
              <w:rPr>
                <w:rFonts w:ascii="Verdana" w:eastAsia="Calibri" w:hAnsi="Verdana"/>
                <w:b/>
                <w:sz w:val="16"/>
                <w:szCs w:val="16"/>
                <w:lang w:eastAsia="sv-SE"/>
              </w:rPr>
              <w:t>2000</w:t>
            </w:r>
          </w:p>
        </w:tc>
        <w:tc>
          <w:tcPr>
            <w:tcW w:w="1701" w:type="dxa"/>
          </w:tcPr>
          <w:p w14:paraId="5355DC63" w14:textId="6AB15129" w:rsidR="00CA1D3F" w:rsidRPr="00CC24A8" w:rsidRDefault="00CC24A8" w:rsidP="00F10B06">
            <w:pPr>
              <w:spacing w:after="100" w:afterAutospacing="1" w:line="240" w:lineRule="auto"/>
              <w:jc w:val="right"/>
              <w:rPr>
                <w:rFonts w:ascii="Verdana" w:eastAsia="Calibri" w:hAnsi="Verdana"/>
                <w:b/>
                <w:sz w:val="16"/>
                <w:szCs w:val="16"/>
                <w:lang w:eastAsia="sv-SE"/>
              </w:rPr>
            </w:pPr>
            <w:r w:rsidRPr="00CC24A8">
              <w:rPr>
                <w:rFonts w:ascii="Verdana" w:eastAsia="Calibri" w:hAnsi="Verdana"/>
                <w:b/>
                <w:sz w:val="16"/>
                <w:szCs w:val="16"/>
                <w:lang w:eastAsia="sv-SE"/>
              </w:rPr>
              <w:t>70778</w:t>
            </w:r>
          </w:p>
        </w:tc>
      </w:tr>
      <w:tr w:rsidR="00B8508D" w:rsidRPr="00CC24A8" w14:paraId="6C7CA973" w14:textId="77777777" w:rsidTr="00E6531F">
        <w:tc>
          <w:tcPr>
            <w:tcW w:w="3085" w:type="dxa"/>
            <w:shd w:val="clear" w:color="auto" w:fill="auto"/>
          </w:tcPr>
          <w:p w14:paraId="053B08D3" w14:textId="77777777" w:rsidR="00CA1D3F" w:rsidRPr="00CC24A8" w:rsidRDefault="00D33D6C" w:rsidP="00CA1D3F">
            <w:pPr>
              <w:spacing w:after="100" w:afterAutospacing="1" w:line="240" w:lineRule="auto"/>
              <w:rPr>
                <w:rFonts w:ascii="Verdana" w:eastAsia="Calibri" w:hAnsi="Verdana"/>
                <w:sz w:val="16"/>
                <w:szCs w:val="16"/>
                <w:lang w:eastAsia="sv-SE"/>
              </w:rPr>
            </w:pPr>
            <w:r w:rsidRPr="00CC24A8">
              <w:rPr>
                <w:rFonts w:ascii="Verdana" w:eastAsia="Calibri" w:hAnsi="Verdana"/>
                <w:sz w:val="16"/>
                <w:szCs w:val="16"/>
                <w:lang w:eastAsia="sv-SE"/>
              </w:rPr>
              <w:t>Secretary</w:t>
            </w:r>
          </w:p>
        </w:tc>
        <w:tc>
          <w:tcPr>
            <w:tcW w:w="1134" w:type="dxa"/>
            <w:shd w:val="clear" w:color="auto" w:fill="auto"/>
          </w:tcPr>
          <w:p w14:paraId="44CE2F7D" w14:textId="77777777" w:rsidR="00CA1D3F" w:rsidRPr="00CC24A8" w:rsidRDefault="00CA1D3F" w:rsidP="00CA1D3F">
            <w:pPr>
              <w:spacing w:after="100" w:afterAutospacing="1" w:line="240" w:lineRule="auto"/>
              <w:rPr>
                <w:rFonts w:ascii="Verdana" w:eastAsia="Calibri" w:hAnsi="Verdana"/>
                <w:sz w:val="16"/>
                <w:szCs w:val="16"/>
                <w:lang w:eastAsia="sv-SE"/>
              </w:rPr>
            </w:pPr>
            <w:r w:rsidRPr="00CC24A8">
              <w:rPr>
                <w:rFonts w:ascii="Verdana" w:eastAsia="Calibri" w:hAnsi="Verdana"/>
                <w:sz w:val="16"/>
                <w:szCs w:val="16"/>
                <w:lang w:eastAsia="sv-SE"/>
              </w:rPr>
              <w:t>6.</w:t>
            </w:r>
          </w:p>
        </w:tc>
        <w:tc>
          <w:tcPr>
            <w:tcW w:w="1276" w:type="dxa"/>
          </w:tcPr>
          <w:p w14:paraId="3500A806" w14:textId="77777777" w:rsidR="00CA1D3F" w:rsidRPr="00CC24A8" w:rsidRDefault="00CA1D3F" w:rsidP="00CA1D3F">
            <w:pPr>
              <w:spacing w:after="100" w:afterAutospacing="1" w:line="240" w:lineRule="auto"/>
              <w:jc w:val="right"/>
              <w:rPr>
                <w:rFonts w:ascii="Verdana" w:eastAsia="Calibri" w:hAnsi="Verdana"/>
                <w:sz w:val="16"/>
                <w:szCs w:val="16"/>
                <w:lang w:eastAsia="sv-SE"/>
              </w:rPr>
            </w:pPr>
            <w:r w:rsidRPr="00CC24A8">
              <w:rPr>
                <w:rFonts w:ascii="Verdana" w:eastAsia="Calibri" w:hAnsi="Verdana"/>
                <w:sz w:val="16"/>
                <w:szCs w:val="16"/>
                <w:lang w:eastAsia="sv-SE"/>
              </w:rPr>
              <w:t>80000</w:t>
            </w:r>
          </w:p>
        </w:tc>
        <w:tc>
          <w:tcPr>
            <w:tcW w:w="1701" w:type="dxa"/>
          </w:tcPr>
          <w:p w14:paraId="753AD14F" w14:textId="77777777" w:rsidR="00CA1D3F" w:rsidRPr="00CC24A8" w:rsidRDefault="008B124F" w:rsidP="00CA1D3F">
            <w:pPr>
              <w:spacing w:after="100" w:afterAutospacing="1" w:line="240" w:lineRule="auto"/>
              <w:jc w:val="right"/>
              <w:rPr>
                <w:rFonts w:ascii="Verdana" w:eastAsia="Calibri" w:hAnsi="Verdana"/>
                <w:sz w:val="16"/>
                <w:szCs w:val="16"/>
                <w:lang w:eastAsia="sv-SE"/>
              </w:rPr>
            </w:pPr>
            <w:r w:rsidRPr="00CC24A8">
              <w:rPr>
                <w:rFonts w:ascii="Verdana" w:hAnsi="Verdana"/>
                <w:sz w:val="16"/>
                <w:szCs w:val="16"/>
              </w:rPr>
              <w:t>80000</w:t>
            </w:r>
          </w:p>
        </w:tc>
      </w:tr>
      <w:tr w:rsidR="00B8508D" w:rsidRPr="00CC24A8" w14:paraId="7648B2D3" w14:textId="77777777" w:rsidTr="00E6531F">
        <w:tc>
          <w:tcPr>
            <w:tcW w:w="3085" w:type="dxa"/>
            <w:shd w:val="clear" w:color="auto" w:fill="auto"/>
          </w:tcPr>
          <w:p w14:paraId="057D9465" w14:textId="77777777" w:rsidR="00CA1D3F" w:rsidRPr="00CC24A8" w:rsidRDefault="00CA1D3F" w:rsidP="00CA1D3F">
            <w:pPr>
              <w:spacing w:after="100" w:afterAutospacing="1" w:line="240" w:lineRule="auto"/>
              <w:rPr>
                <w:rFonts w:ascii="Verdana" w:eastAsia="Calibri" w:hAnsi="Verdana"/>
                <w:b/>
                <w:sz w:val="16"/>
                <w:szCs w:val="16"/>
                <w:lang w:eastAsia="sv-SE"/>
              </w:rPr>
            </w:pPr>
            <w:r w:rsidRPr="00CC24A8">
              <w:rPr>
                <w:rFonts w:ascii="Verdana" w:eastAsia="Calibri" w:hAnsi="Verdana"/>
                <w:b/>
                <w:sz w:val="16"/>
                <w:szCs w:val="16"/>
                <w:lang w:eastAsia="sv-SE"/>
              </w:rPr>
              <w:t>Sum total</w:t>
            </w:r>
          </w:p>
        </w:tc>
        <w:tc>
          <w:tcPr>
            <w:tcW w:w="1134" w:type="dxa"/>
            <w:shd w:val="clear" w:color="auto" w:fill="auto"/>
          </w:tcPr>
          <w:p w14:paraId="3DB2A4A8" w14:textId="77777777" w:rsidR="00CA1D3F" w:rsidRPr="00CC24A8" w:rsidRDefault="00CA1D3F" w:rsidP="00CA1D3F">
            <w:pPr>
              <w:spacing w:after="100" w:afterAutospacing="1" w:line="240" w:lineRule="auto"/>
              <w:rPr>
                <w:rFonts w:ascii="Verdana" w:eastAsia="Calibri" w:hAnsi="Verdana"/>
                <w:sz w:val="16"/>
                <w:szCs w:val="16"/>
                <w:lang w:eastAsia="sv-SE"/>
              </w:rPr>
            </w:pPr>
          </w:p>
        </w:tc>
        <w:tc>
          <w:tcPr>
            <w:tcW w:w="1276" w:type="dxa"/>
          </w:tcPr>
          <w:p w14:paraId="0963A331" w14:textId="77777777" w:rsidR="00CA1D3F" w:rsidRPr="00CC24A8" w:rsidRDefault="00D33D6C" w:rsidP="00CA1D3F">
            <w:pPr>
              <w:spacing w:after="100" w:afterAutospacing="1" w:line="240" w:lineRule="auto"/>
              <w:jc w:val="right"/>
              <w:rPr>
                <w:rFonts w:ascii="Verdana" w:eastAsia="Calibri" w:hAnsi="Verdana"/>
                <w:b/>
                <w:sz w:val="16"/>
                <w:szCs w:val="16"/>
                <w:lang w:eastAsia="sv-SE"/>
              </w:rPr>
            </w:pPr>
            <w:r w:rsidRPr="00CC24A8">
              <w:rPr>
                <w:rFonts w:ascii="Verdana" w:eastAsia="Calibri" w:hAnsi="Verdana"/>
                <w:b/>
                <w:sz w:val="16"/>
                <w:szCs w:val="16"/>
                <w:lang w:eastAsia="sv-SE"/>
              </w:rPr>
              <w:t>19</w:t>
            </w:r>
            <w:r w:rsidR="00CA1D3F" w:rsidRPr="00CC24A8">
              <w:rPr>
                <w:rFonts w:ascii="Verdana" w:eastAsia="Calibri" w:hAnsi="Verdana"/>
                <w:b/>
                <w:sz w:val="16"/>
                <w:szCs w:val="16"/>
                <w:lang w:eastAsia="sv-SE"/>
              </w:rPr>
              <w:t>2000</w:t>
            </w:r>
          </w:p>
        </w:tc>
        <w:tc>
          <w:tcPr>
            <w:tcW w:w="1701" w:type="dxa"/>
          </w:tcPr>
          <w:p w14:paraId="4E784054" w14:textId="0F9BE0F0" w:rsidR="00CA1D3F" w:rsidRPr="00CC24A8" w:rsidRDefault="008B124F" w:rsidP="00F10B06">
            <w:pPr>
              <w:spacing w:after="100" w:afterAutospacing="1" w:line="240" w:lineRule="auto"/>
              <w:jc w:val="right"/>
              <w:rPr>
                <w:rFonts w:ascii="Verdana" w:eastAsia="Calibri" w:hAnsi="Verdana"/>
                <w:b/>
                <w:sz w:val="16"/>
                <w:szCs w:val="16"/>
                <w:lang w:eastAsia="sv-SE"/>
              </w:rPr>
            </w:pPr>
            <w:r w:rsidRPr="00CC24A8">
              <w:rPr>
                <w:rFonts w:ascii="Verdana" w:eastAsia="Calibri" w:hAnsi="Verdana"/>
                <w:b/>
                <w:sz w:val="16"/>
                <w:szCs w:val="16"/>
                <w:lang w:eastAsia="sv-SE"/>
              </w:rPr>
              <w:t>1</w:t>
            </w:r>
            <w:r w:rsidR="00CC24A8" w:rsidRPr="00CC24A8">
              <w:rPr>
                <w:rFonts w:ascii="Verdana" w:eastAsia="Calibri" w:hAnsi="Verdana"/>
                <w:b/>
                <w:sz w:val="16"/>
                <w:szCs w:val="16"/>
                <w:lang w:eastAsia="sv-SE"/>
              </w:rPr>
              <w:t>50778</w:t>
            </w:r>
          </w:p>
        </w:tc>
      </w:tr>
    </w:tbl>
    <w:p w14:paraId="5E014076" w14:textId="77777777" w:rsidR="00751AA3" w:rsidRPr="00CC24A8" w:rsidRDefault="00751AA3" w:rsidP="00576D02">
      <w:pPr>
        <w:spacing w:after="0" w:line="240" w:lineRule="auto"/>
        <w:rPr>
          <w:rFonts w:ascii="Verdana" w:hAnsi="Verdana"/>
          <w:sz w:val="20"/>
          <w:szCs w:val="20"/>
        </w:rPr>
      </w:pPr>
    </w:p>
    <w:p w14:paraId="7112D9CA" w14:textId="77777777" w:rsidR="00751AA3" w:rsidRPr="00CC24A8" w:rsidRDefault="00751AA3" w:rsidP="00576D02">
      <w:pPr>
        <w:spacing w:after="0" w:line="240" w:lineRule="auto"/>
        <w:rPr>
          <w:rFonts w:ascii="Verdana" w:hAnsi="Verdana"/>
          <w:sz w:val="20"/>
          <w:szCs w:val="20"/>
        </w:rPr>
      </w:pPr>
    </w:p>
    <w:p w14:paraId="7B39FBF0" w14:textId="77777777" w:rsidR="00751AA3" w:rsidRPr="00CC24A8" w:rsidRDefault="00751AA3" w:rsidP="00576D02">
      <w:pPr>
        <w:spacing w:after="0" w:line="240" w:lineRule="auto"/>
        <w:rPr>
          <w:rFonts w:ascii="Verdana" w:hAnsi="Verdana"/>
          <w:sz w:val="20"/>
          <w:szCs w:val="20"/>
        </w:rPr>
      </w:pPr>
    </w:p>
    <w:p w14:paraId="7A831334" w14:textId="77777777" w:rsidR="00751AA3" w:rsidRPr="00CC24A8" w:rsidRDefault="00751AA3" w:rsidP="00576D02">
      <w:pPr>
        <w:spacing w:after="0" w:line="240" w:lineRule="auto"/>
        <w:rPr>
          <w:rFonts w:ascii="Verdana" w:hAnsi="Verdana"/>
          <w:sz w:val="20"/>
          <w:szCs w:val="20"/>
        </w:rPr>
      </w:pPr>
    </w:p>
    <w:p w14:paraId="1184BD2F" w14:textId="77777777" w:rsidR="00416DDA" w:rsidRPr="00CC24A8" w:rsidRDefault="00416DDA" w:rsidP="00576D02">
      <w:pPr>
        <w:spacing w:after="0" w:line="240" w:lineRule="auto"/>
        <w:rPr>
          <w:rFonts w:ascii="Verdana" w:hAnsi="Verdana"/>
          <w:sz w:val="20"/>
          <w:szCs w:val="20"/>
        </w:rPr>
      </w:pPr>
    </w:p>
    <w:p w14:paraId="2C5A8154" w14:textId="77777777" w:rsidR="006305AA" w:rsidRPr="00CC24A8" w:rsidRDefault="006305AA" w:rsidP="000C503D">
      <w:pPr>
        <w:spacing w:after="0" w:line="240" w:lineRule="auto"/>
        <w:rPr>
          <w:rFonts w:ascii="Verdana" w:hAnsi="Verdana"/>
          <w:sz w:val="20"/>
          <w:szCs w:val="20"/>
        </w:rPr>
      </w:pPr>
    </w:p>
    <w:p w14:paraId="27203169" w14:textId="77777777" w:rsidR="008313C6" w:rsidRPr="00CC24A8" w:rsidRDefault="008313C6" w:rsidP="00DB34B3">
      <w:pPr>
        <w:spacing w:after="0" w:line="240" w:lineRule="auto"/>
        <w:jc w:val="both"/>
        <w:rPr>
          <w:rFonts w:ascii="Verdana" w:hAnsi="Verdana"/>
          <w:sz w:val="20"/>
          <w:szCs w:val="20"/>
        </w:rPr>
      </w:pPr>
    </w:p>
    <w:p w14:paraId="19143DF9" w14:textId="77777777" w:rsidR="008313C6" w:rsidRPr="00CC24A8" w:rsidRDefault="008313C6" w:rsidP="00DB34B3">
      <w:pPr>
        <w:spacing w:after="0" w:line="240" w:lineRule="auto"/>
        <w:jc w:val="both"/>
        <w:rPr>
          <w:rFonts w:ascii="Verdana" w:hAnsi="Verdana"/>
          <w:sz w:val="20"/>
          <w:szCs w:val="20"/>
        </w:rPr>
      </w:pPr>
    </w:p>
    <w:p w14:paraId="389A2F1B" w14:textId="77777777" w:rsidR="008313C6" w:rsidRPr="00CC24A8" w:rsidRDefault="008313C6" w:rsidP="00DB34B3">
      <w:pPr>
        <w:spacing w:after="0" w:line="240" w:lineRule="auto"/>
        <w:jc w:val="both"/>
        <w:rPr>
          <w:rFonts w:ascii="Verdana" w:hAnsi="Verdana"/>
          <w:sz w:val="20"/>
          <w:szCs w:val="20"/>
        </w:rPr>
      </w:pPr>
    </w:p>
    <w:p w14:paraId="0E0DFAC0" w14:textId="77777777" w:rsidR="008313C6" w:rsidRPr="00CC24A8" w:rsidRDefault="008313C6" w:rsidP="00DB34B3">
      <w:pPr>
        <w:spacing w:after="0" w:line="240" w:lineRule="auto"/>
        <w:jc w:val="both"/>
        <w:rPr>
          <w:rFonts w:ascii="Verdana" w:hAnsi="Verdana"/>
          <w:sz w:val="20"/>
          <w:szCs w:val="20"/>
        </w:rPr>
      </w:pPr>
    </w:p>
    <w:p w14:paraId="4959465B" w14:textId="77777777" w:rsidR="008313C6" w:rsidRPr="00B8508D" w:rsidRDefault="008313C6" w:rsidP="00DB34B3">
      <w:pPr>
        <w:spacing w:after="0" w:line="240" w:lineRule="auto"/>
        <w:jc w:val="both"/>
        <w:rPr>
          <w:rFonts w:ascii="Verdana" w:hAnsi="Verdana"/>
          <w:color w:val="FF0000"/>
          <w:sz w:val="20"/>
          <w:szCs w:val="20"/>
        </w:rPr>
      </w:pPr>
    </w:p>
    <w:p w14:paraId="19659CFB" w14:textId="77777777" w:rsidR="00A35BDE" w:rsidRPr="00CF557F" w:rsidRDefault="00A35BDE" w:rsidP="00A35BDE">
      <w:pPr>
        <w:spacing w:after="0" w:line="240" w:lineRule="auto"/>
        <w:jc w:val="both"/>
        <w:rPr>
          <w:rFonts w:ascii="Verdana" w:hAnsi="Verdana"/>
          <w:sz w:val="20"/>
          <w:szCs w:val="20"/>
        </w:rPr>
      </w:pPr>
      <w:r w:rsidRPr="00CF557F">
        <w:rPr>
          <w:rFonts w:ascii="Verdana" w:hAnsi="Verdana"/>
          <w:sz w:val="20"/>
          <w:szCs w:val="20"/>
        </w:rPr>
        <w:lastRenderedPageBreak/>
        <w:t xml:space="preserve">Most results are significantly below expectations. The result for </w:t>
      </w:r>
      <w:r w:rsidRPr="00CF557F">
        <w:rPr>
          <w:rFonts w:ascii="Verdana" w:hAnsi="Verdana"/>
          <w:sz w:val="20"/>
          <w:szCs w:val="20"/>
          <w:u w:val="single"/>
        </w:rPr>
        <w:t>Travel</w:t>
      </w:r>
      <w:r w:rsidRPr="00CF557F">
        <w:rPr>
          <w:rFonts w:ascii="Verdana" w:hAnsi="Verdana"/>
          <w:sz w:val="20"/>
          <w:szCs w:val="20"/>
        </w:rPr>
        <w:t xml:space="preserve"> for the very most part fell below budget because meetings and events in 2020 were cancelled after mid-March due to the COVID-19 pandemic. The result for </w:t>
      </w:r>
      <w:r w:rsidRPr="00CF557F">
        <w:rPr>
          <w:rFonts w:ascii="Verdana" w:hAnsi="Verdana"/>
          <w:sz w:val="20"/>
          <w:szCs w:val="20"/>
          <w:u w:val="single"/>
        </w:rPr>
        <w:t>Meeting Costs</w:t>
      </w:r>
      <w:r w:rsidRPr="00CF557F">
        <w:rPr>
          <w:rFonts w:ascii="Verdana" w:hAnsi="Verdana"/>
          <w:sz w:val="20"/>
          <w:szCs w:val="20"/>
        </w:rPr>
        <w:t xml:space="preserve"> similarly is well below budget because they were covered more by hosting parliaments or the meetings were cancelled. </w:t>
      </w:r>
      <w:r w:rsidRPr="00CF557F">
        <w:rPr>
          <w:rFonts w:ascii="Verdana" w:hAnsi="Verdana"/>
          <w:sz w:val="20"/>
          <w:szCs w:val="20"/>
          <w:u w:val="single"/>
        </w:rPr>
        <w:t>Interpretation</w:t>
      </w:r>
      <w:r w:rsidRPr="00CF557F">
        <w:rPr>
          <w:rFonts w:ascii="Verdana" w:hAnsi="Verdana"/>
          <w:sz w:val="20"/>
          <w:szCs w:val="20"/>
        </w:rPr>
        <w:t xml:space="preserve"> costs were almost as planned, especially because of necessary technology for the meeting and the interpretation. Costs for </w:t>
      </w:r>
      <w:r w:rsidRPr="00CF557F">
        <w:rPr>
          <w:rFonts w:ascii="Verdana" w:hAnsi="Verdana"/>
          <w:sz w:val="20"/>
          <w:szCs w:val="20"/>
          <w:u w:val="single"/>
        </w:rPr>
        <w:t>Documentation</w:t>
      </w:r>
      <w:r w:rsidRPr="00CF557F">
        <w:rPr>
          <w:rFonts w:ascii="Verdana" w:hAnsi="Verdana"/>
          <w:sz w:val="20"/>
          <w:szCs w:val="20"/>
        </w:rPr>
        <w:t xml:space="preserve"> are below budget. The </w:t>
      </w:r>
      <w:r w:rsidRPr="00CF557F">
        <w:rPr>
          <w:rFonts w:ascii="Verdana" w:hAnsi="Verdana"/>
          <w:sz w:val="20"/>
          <w:szCs w:val="20"/>
          <w:u w:val="single"/>
        </w:rPr>
        <w:t>information/communication</w:t>
      </w:r>
      <w:r w:rsidRPr="00CF557F">
        <w:rPr>
          <w:rFonts w:ascii="Verdana" w:hAnsi="Verdana"/>
          <w:sz w:val="20"/>
          <w:szCs w:val="20"/>
        </w:rPr>
        <w:t xml:space="preserve"> budget was only used for less than a quarter of the planned amount. </w:t>
      </w:r>
    </w:p>
    <w:p w14:paraId="1C0AA615" w14:textId="4070100F" w:rsidR="000C503D" w:rsidRPr="00AF7F5F" w:rsidRDefault="000C503D" w:rsidP="00DB34B3">
      <w:pPr>
        <w:spacing w:after="0" w:line="240" w:lineRule="auto"/>
        <w:jc w:val="both"/>
        <w:rPr>
          <w:rFonts w:ascii="Verdana" w:hAnsi="Verdana"/>
          <w:sz w:val="20"/>
          <w:szCs w:val="20"/>
        </w:rPr>
      </w:pPr>
    </w:p>
    <w:p w14:paraId="348492AA" w14:textId="7DEFC841" w:rsidR="00D30DC5" w:rsidRPr="0031560A" w:rsidRDefault="00B83603" w:rsidP="00D30DC5">
      <w:pPr>
        <w:spacing w:after="0" w:line="240" w:lineRule="auto"/>
        <w:jc w:val="both"/>
        <w:rPr>
          <w:rFonts w:ascii="Verdana" w:hAnsi="Verdana"/>
          <w:sz w:val="20"/>
          <w:szCs w:val="20"/>
        </w:rPr>
      </w:pPr>
      <w:r w:rsidRPr="00CC24A8">
        <w:rPr>
          <w:rFonts w:ascii="Verdana" w:hAnsi="Verdana"/>
          <w:sz w:val="20"/>
          <w:szCs w:val="20"/>
        </w:rPr>
        <w:t>The overall disposition of the proposed 20</w:t>
      </w:r>
      <w:r w:rsidR="002C16CB" w:rsidRPr="00CC24A8">
        <w:rPr>
          <w:rFonts w:ascii="Verdana" w:hAnsi="Verdana"/>
          <w:sz w:val="20"/>
          <w:szCs w:val="20"/>
        </w:rPr>
        <w:t>2</w:t>
      </w:r>
      <w:r w:rsidR="00CC24A8" w:rsidRPr="00CC24A8">
        <w:rPr>
          <w:rFonts w:ascii="Verdana" w:hAnsi="Verdana"/>
          <w:sz w:val="20"/>
          <w:szCs w:val="20"/>
        </w:rPr>
        <w:t>1</w:t>
      </w:r>
      <w:r w:rsidRPr="00CC24A8">
        <w:rPr>
          <w:rFonts w:ascii="Verdana" w:hAnsi="Verdana"/>
          <w:sz w:val="20"/>
          <w:szCs w:val="20"/>
        </w:rPr>
        <w:t xml:space="preserve"> budget could basically </w:t>
      </w:r>
      <w:r w:rsidR="00EC5B2B" w:rsidRPr="00CC24A8">
        <w:rPr>
          <w:rFonts w:ascii="Verdana" w:hAnsi="Verdana"/>
          <w:sz w:val="20"/>
          <w:szCs w:val="20"/>
        </w:rPr>
        <w:t xml:space="preserve">be </w:t>
      </w:r>
      <w:r w:rsidRPr="00CC24A8">
        <w:rPr>
          <w:rFonts w:ascii="Verdana" w:hAnsi="Verdana"/>
          <w:sz w:val="20"/>
          <w:szCs w:val="20"/>
        </w:rPr>
        <w:t>similar to the 20</w:t>
      </w:r>
      <w:r w:rsidR="00CC24A8" w:rsidRPr="00CC24A8">
        <w:rPr>
          <w:rFonts w:ascii="Verdana" w:hAnsi="Verdana"/>
          <w:sz w:val="20"/>
          <w:szCs w:val="20"/>
        </w:rPr>
        <w:t>20</w:t>
      </w:r>
      <w:r w:rsidR="001C01E2" w:rsidRPr="00CC24A8">
        <w:rPr>
          <w:rFonts w:ascii="Verdana" w:hAnsi="Verdana"/>
          <w:sz w:val="20"/>
          <w:szCs w:val="20"/>
        </w:rPr>
        <w:t xml:space="preserve"> budget</w:t>
      </w:r>
      <w:r w:rsidR="00D30DC5">
        <w:rPr>
          <w:rFonts w:ascii="Verdana" w:hAnsi="Verdana"/>
          <w:sz w:val="20"/>
          <w:szCs w:val="20"/>
        </w:rPr>
        <w:t xml:space="preserve"> s</w:t>
      </w:r>
      <w:r w:rsidR="00D30DC5" w:rsidRPr="0031560A">
        <w:rPr>
          <w:rFonts w:ascii="Verdana" w:hAnsi="Verdana"/>
          <w:sz w:val="20"/>
          <w:szCs w:val="20"/>
        </w:rPr>
        <w:t>ince at present</w:t>
      </w:r>
      <w:r w:rsidR="00A35BDE">
        <w:rPr>
          <w:rFonts w:ascii="Verdana" w:hAnsi="Verdana"/>
          <w:sz w:val="20"/>
          <w:szCs w:val="20"/>
        </w:rPr>
        <w:t>,</w:t>
      </w:r>
      <w:r w:rsidR="00D30DC5" w:rsidRPr="0031560A">
        <w:rPr>
          <w:rFonts w:ascii="Verdana" w:hAnsi="Verdana"/>
          <w:sz w:val="20"/>
          <w:szCs w:val="20"/>
        </w:rPr>
        <w:t xml:space="preserve"> no one can reliably estimate when meetings in person will be possible again</w:t>
      </w:r>
      <w:r w:rsidR="00D30DC5">
        <w:rPr>
          <w:rFonts w:ascii="Verdana" w:hAnsi="Verdana"/>
          <w:sz w:val="20"/>
          <w:szCs w:val="20"/>
        </w:rPr>
        <w:t>.</w:t>
      </w:r>
      <w:r w:rsidR="00D30DC5" w:rsidRPr="0031560A">
        <w:rPr>
          <w:rFonts w:ascii="Verdana" w:hAnsi="Verdana"/>
          <w:sz w:val="20"/>
          <w:szCs w:val="20"/>
        </w:rPr>
        <w:t xml:space="preserve"> </w:t>
      </w:r>
      <w:r w:rsidR="00D30DC5">
        <w:rPr>
          <w:rFonts w:ascii="Verdana" w:hAnsi="Verdana"/>
          <w:sz w:val="20"/>
          <w:szCs w:val="20"/>
        </w:rPr>
        <w:t>T</w:t>
      </w:r>
      <w:r w:rsidR="00D30DC5" w:rsidRPr="0031560A">
        <w:rPr>
          <w:rFonts w:ascii="Verdana" w:hAnsi="Verdana"/>
          <w:sz w:val="20"/>
          <w:szCs w:val="20"/>
        </w:rPr>
        <w:t>he budgetary approaches and planning should be prepared for any situation.</w:t>
      </w:r>
    </w:p>
    <w:p w14:paraId="09CFB07C" w14:textId="5CFB5534" w:rsidR="00B83603" w:rsidRPr="00CC24A8" w:rsidRDefault="00B83603" w:rsidP="00B83603">
      <w:pPr>
        <w:spacing w:after="0" w:line="240" w:lineRule="auto"/>
        <w:jc w:val="both"/>
        <w:rPr>
          <w:rFonts w:ascii="Verdana" w:hAnsi="Verdana"/>
          <w:sz w:val="20"/>
          <w:szCs w:val="20"/>
        </w:rPr>
      </w:pPr>
    </w:p>
    <w:p w14:paraId="7FB24ABA" w14:textId="64F60FE7" w:rsidR="00D40393" w:rsidRDefault="00D40393" w:rsidP="00B83603">
      <w:pPr>
        <w:spacing w:after="0" w:line="240" w:lineRule="auto"/>
        <w:jc w:val="both"/>
        <w:rPr>
          <w:rFonts w:ascii="Verdana" w:hAnsi="Verdana"/>
          <w:color w:val="FF0000"/>
          <w:sz w:val="20"/>
          <w:szCs w:val="20"/>
        </w:rPr>
      </w:pPr>
    </w:p>
    <w:p w14:paraId="75E9BEEC" w14:textId="77777777" w:rsidR="00D40393" w:rsidRPr="00B8508D" w:rsidRDefault="00D40393" w:rsidP="00B83603">
      <w:pPr>
        <w:spacing w:after="0" w:line="240" w:lineRule="auto"/>
        <w:jc w:val="both"/>
        <w:rPr>
          <w:rFonts w:ascii="Verdana" w:hAnsi="Verdana"/>
          <w:color w:val="FF0000"/>
          <w:sz w:val="20"/>
          <w:szCs w:val="20"/>
        </w:rPr>
      </w:pPr>
    </w:p>
    <w:p w14:paraId="234E5F98" w14:textId="77777777" w:rsidR="00D40393" w:rsidRPr="00B8508D" w:rsidRDefault="00D40393" w:rsidP="00B83603">
      <w:pPr>
        <w:spacing w:after="0" w:line="240" w:lineRule="auto"/>
        <w:jc w:val="both"/>
        <w:rPr>
          <w:rFonts w:ascii="Verdana" w:hAnsi="Verdana"/>
          <w:color w:val="FF0000"/>
          <w:sz w:val="20"/>
          <w:szCs w:val="20"/>
        </w:rPr>
      </w:pPr>
    </w:p>
    <w:p w14:paraId="10B60770" w14:textId="71B13C1B" w:rsidR="00576D02" w:rsidRPr="00CC24A8" w:rsidRDefault="00576D02" w:rsidP="00576D02">
      <w:pPr>
        <w:spacing w:after="0" w:line="240" w:lineRule="auto"/>
        <w:rPr>
          <w:rFonts w:ascii="Verdana" w:hAnsi="Verdana"/>
          <w:b/>
          <w:sz w:val="20"/>
          <w:szCs w:val="20"/>
        </w:rPr>
      </w:pPr>
      <w:r w:rsidRPr="00CC24A8">
        <w:rPr>
          <w:rFonts w:ascii="Verdana" w:hAnsi="Verdana"/>
          <w:b/>
          <w:sz w:val="20"/>
          <w:szCs w:val="20"/>
        </w:rPr>
        <w:t>3.3</w:t>
      </w:r>
      <w:r w:rsidRPr="00CC24A8">
        <w:rPr>
          <w:rFonts w:ascii="Verdana" w:hAnsi="Verdana"/>
          <w:b/>
          <w:sz w:val="20"/>
          <w:szCs w:val="20"/>
        </w:rPr>
        <w:tab/>
        <w:t>Balance in 20</w:t>
      </w:r>
      <w:r w:rsidR="00CC24A8" w:rsidRPr="00CC24A8">
        <w:rPr>
          <w:rFonts w:ascii="Verdana" w:hAnsi="Verdana"/>
          <w:b/>
          <w:sz w:val="20"/>
          <w:szCs w:val="20"/>
        </w:rPr>
        <w:t>20</w:t>
      </w:r>
    </w:p>
    <w:p w14:paraId="32481686" w14:textId="77777777" w:rsidR="00576D02" w:rsidRPr="00CC24A8" w:rsidRDefault="00576D02" w:rsidP="00576D02">
      <w:pPr>
        <w:spacing w:after="0" w:line="240" w:lineRule="auto"/>
        <w:rPr>
          <w:rFonts w:ascii="Verdana" w:hAnsi="Verdana"/>
          <w:sz w:val="20"/>
          <w:szCs w:val="20"/>
        </w:rPr>
      </w:pPr>
    </w:p>
    <w:p w14:paraId="1294ED6C" w14:textId="41AEBB02" w:rsidR="004157D8" w:rsidRPr="00CC24A8" w:rsidRDefault="004157D8" w:rsidP="00576D02">
      <w:pPr>
        <w:spacing w:after="0" w:line="240" w:lineRule="auto"/>
        <w:rPr>
          <w:rFonts w:ascii="Verdana" w:hAnsi="Verdana"/>
          <w:sz w:val="20"/>
          <w:szCs w:val="20"/>
        </w:rPr>
      </w:pPr>
      <w:r w:rsidRPr="00CC24A8">
        <w:rPr>
          <w:rFonts w:ascii="Verdana" w:hAnsi="Verdana"/>
          <w:sz w:val="20"/>
          <w:szCs w:val="20"/>
        </w:rPr>
        <w:t xml:space="preserve">The </w:t>
      </w:r>
      <w:r w:rsidR="00244801" w:rsidRPr="00CC24A8">
        <w:rPr>
          <w:rFonts w:ascii="Verdana" w:hAnsi="Verdana"/>
          <w:sz w:val="20"/>
          <w:szCs w:val="20"/>
        </w:rPr>
        <w:t>balance of the JFM in 20</w:t>
      </w:r>
      <w:r w:rsidR="00CC24A8" w:rsidRPr="00CC24A8">
        <w:rPr>
          <w:rFonts w:ascii="Verdana" w:hAnsi="Verdana"/>
          <w:sz w:val="20"/>
          <w:szCs w:val="20"/>
        </w:rPr>
        <w:t>20</w:t>
      </w:r>
      <w:r w:rsidRPr="00CC24A8">
        <w:rPr>
          <w:rFonts w:ascii="Verdana" w:hAnsi="Verdana"/>
          <w:sz w:val="20"/>
          <w:szCs w:val="20"/>
        </w:rPr>
        <w:t xml:space="preserve">, as </w:t>
      </w:r>
      <w:r w:rsidR="008E6E82" w:rsidRPr="00CC24A8">
        <w:rPr>
          <w:rFonts w:ascii="Verdana" w:hAnsi="Verdana"/>
          <w:sz w:val="20"/>
          <w:szCs w:val="20"/>
        </w:rPr>
        <w:t xml:space="preserve">of 31 December </w:t>
      </w:r>
      <w:r w:rsidR="008A3695" w:rsidRPr="00CC24A8">
        <w:rPr>
          <w:rFonts w:ascii="Verdana" w:hAnsi="Verdana"/>
          <w:sz w:val="20"/>
          <w:szCs w:val="20"/>
        </w:rPr>
        <w:t>20</w:t>
      </w:r>
      <w:r w:rsidR="00CC24A8" w:rsidRPr="00CC24A8">
        <w:rPr>
          <w:rFonts w:ascii="Verdana" w:hAnsi="Verdana"/>
          <w:sz w:val="20"/>
          <w:szCs w:val="20"/>
        </w:rPr>
        <w:t>20</w:t>
      </w:r>
      <w:r w:rsidR="000F17F6" w:rsidRPr="00CC24A8">
        <w:rPr>
          <w:rFonts w:ascii="Verdana" w:hAnsi="Verdana"/>
          <w:sz w:val="20"/>
          <w:szCs w:val="20"/>
        </w:rPr>
        <w:t>,</w:t>
      </w:r>
      <w:r w:rsidR="00244801" w:rsidRPr="00CC24A8">
        <w:rPr>
          <w:rFonts w:ascii="Verdana" w:hAnsi="Verdana"/>
          <w:sz w:val="20"/>
          <w:szCs w:val="20"/>
        </w:rPr>
        <w:t xml:space="preserve"> </w:t>
      </w:r>
      <w:r w:rsidR="008A3695" w:rsidRPr="00CC24A8">
        <w:rPr>
          <w:rFonts w:ascii="Verdana" w:hAnsi="Verdana"/>
          <w:sz w:val="20"/>
          <w:szCs w:val="20"/>
        </w:rPr>
        <w:t>appears</w:t>
      </w:r>
      <w:r w:rsidR="009D0095" w:rsidRPr="00CC24A8">
        <w:rPr>
          <w:rFonts w:ascii="Verdana" w:hAnsi="Verdana"/>
          <w:sz w:val="20"/>
          <w:szCs w:val="20"/>
        </w:rPr>
        <w:t xml:space="preserve"> in</w:t>
      </w:r>
      <w:r w:rsidR="00F96AAC" w:rsidRPr="00CC24A8">
        <w:rPr>
          <w:rFonts w:ascii="Verdana" w:hAnsi="Verdana"/>
          <w:sz w:val="20"/>
          <w:szCs w:val="20"/>
        </w:rPr>
        <w:t xml:space="preserve"> Table</w:t>
      </w:r>
      <w:r w:rsidR="009D0095" w:rsidRPr="00CC24A8">
        <w:rPr>
          <w:rFonts w:ascii="Verdana" w:hAnsi="Verdana"/>
          <w:sz w:val="20"/>
          <w:szCs w:val="20"/>
        </w:rPr>
        <w:t xml:space="preserve"> 3.</w:t>
      </w:r>
    </w:p>
    <w:p w14:paraId="7664FA6F" w14:textId="77777777" w:rsidR="0007607D" w:rsidRPr="00B8508D" w:rsidRDefault="0007607D" w:rsidP="00BD310F">
      <w:pPr>
        <w:spacing w:after="0" w:line="240" w:lineRule="auto"/>
        <w:rPr>
          <w:rFonts w:ascii="Verdana" w:hAnsi="Verdana"/>
          <w:color w:val="FF0000"/>
          <w:sz w:val="20"/>
          <w:szCs w:val="20"/>
        </w:rPr>
      </w:pPr>
    </w:p>
    <w:p w14:paraId="1AE868FD" w14:textId="77777777" w:rsidR="0007607D" w:rsidRPr="00B8508D" w:rsidRDefault="0007607D" w:rsidP="009C4F8A">
      <w:pPr>
        <w:spacing w:after="0" w:line="240" w:lineRule="auto"/>
        <w:jc w:val="center"/>
        <w:rPr>
          <w:rFonts w:ascii="Verdana" w:hAnsi="Verdana"/>
          <w:color w:val="FF0000"/>
          <w:sz w:val="20"/>
          <w:szCs w:val="20"/>
        </w:rPr>
      </w:pPr>
    </w:p>
    <w:p w14:paraId="611084B4" w14:textId="59363525" w:rsidR="009C4F8A" w:rsidRPr="00CC24A8" w:rsidRDefault="009C4F8A" w:rsidP="009C4F8A">
      <w:pPr>
        <w:spacing w:after="0" w:line="240" w:lineRule="auto"/>
        <w:jc w:val="center"/>
        <w:rPr>
          <w:rFonts w:ascii="Verdana" w:hAnsi="Verdana"/>
          <w:b/>
          <w:sz w:val="18"/>
          <w:szCs w:val="18"/>
          <w:u w:val="single"/>
        </w:rPr>
      </w:pPr>
      <w:r w:rsidRPr="00CC24A8">
        <w:rPr>
          <w:rFonts w:ascii="Verdana" w:hAnsi="Verdana"/>
          <w:b/>
          <w:sz w:val="18"/>
          <w:szCs w:val="18"/>
          <w:u w:val="single"/>
        </w:rPr>
        <w:t>Table 3. Ba</w:t>
      </w:r>
      <w:r w:rsidR="00AC783E" w:rsidRPr="00CC24A8">
        <w:rPr>
          <w:rFonts w:ascii="Verdana" w:hAnsi="Verdana"/>
          <w:b/>
          <w:sz w:val="18"/>
          <w:szCs w:val="18"/>
          <w:u w:val="single"/>
        </w:rPr>
        <w:t>lance of the JFM in 20</w:t>
      </w:r>
      <w:r w:rsidR="00CC24A8" w:rsidRPr="00CC24A8">
        <w:rPr>
          <w:rFonts w:ascii="Verdana" w:hAnsi="Verdana"/>
          <w:b/>
          <w:sz w:val="18"/>
          <w:szCs w:val="18"/>
          <w:u w:val="single"/>
        </w:rPr>
        <w:t>20</w:t>
      </w:r>
      <w:r w:rsidR="000F17F6" w:rsidRPr="00CC24A8">
        <w:rPr>
          <w:rFonts w:ascii="Verdana" w:hAnsi="Verdana"/>
          <w:b/>
          <w:sz w:val="18"/>
          <w:szCs w:val="18"/>
          <w:u w:val="single"/>
        </w:rPr>
        <w:t>, EUR</w:t>
      </w:r>
    </w:p>
    <w:p w14:paraId="51BFE294" w14:textId="77777777" w:rsidR="00BD6625" w:rsidRPr="00CC24A8" w:rsidRDefault="00BD6625" w:rsidP="00576D02">
      <w:pPr>
        <w:spacing w:after="0" w:line="240" w:lineRule="auto"/>
        <w:rPr>
          <w:rFonts w:ascii="Verdana" w:hAnsi="Verdana"/>
          <w:sz w:val="20"/>
          <w:szCs w:val="20"/>
        </w:rPr>
      </w:pPr>
    </w:p>
    <w:p w14:paraId="496424E7" w14:textId="77777777" w:rsidR="000F17F6" w:rsidRPr="00CC24A8" w:rsidRDefault="000F17F6" w:rsidP="00576D02">
      <w:pPr>
        <w:spacing w:after="0" w:line="240" w:lineRule="auto"/>
        <w:rPr>
          <w:rFonts w:ascii="Verdana" w:hAnsi="Verdana"/>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3259"/>
        <w:gridCol w:w="2770"/>
      </w:tblGrid>
      <w:tr w:rsidR="00B8508D" w:rsidRPr="00CC24A8" w14:paraId="011E1F7B" w14:textId="77777777" w:rsidTr="005D0A68">
        <w:tc>
          <w:tcPr>
            <w:tcW w:w="2791" w:type="dxa"/>
            <w:shd w:val="clear" w:color="auto" w:fill="D9D9D9"/>
          </w:tcPr>
          <w:p w14:paraId="21E8834B" w14:textId="77777777" w:rsidR="004157D8" w:rsidRPr="00CC24A8" w:rsidRDefault="004157D8" w:rsidP="005D0A68">
            <w:pPr>
              <w:spacing w:after="0" w:line="240" w:lineRule="auto"/>
              <w:jc w:val="center"/>
              <w:rPr>
                <w:rFonts w:ascii="Verdana" w:hAnsi="Verdana"/>
                <w:sz w:val="16"/>
                <w:szCs w:val="16"/>
              </w:rPr>
            </w:pPr>
            <w:r w:rsidRPr="00CC24A8">
              <w:rPr>
                <w:rFonts w:ascii="Verdana" w:hAnsi="Verdana"/>
                <w:sz w:val="16"/>
                <w:szCs w:val="16"/>
              </w:rPr>
              <w:t>Income</w:t>
            </w:r>
          </w:p>
        </w:tc>
        <w:tc>
          <w:tcPr>
            <w:tcW w:w="3259" w:type="dxa"/>
            <w:shd w:val="clear" w:color="auto" w:fill="D9D9D9"/>
          </w:tcPr>
          <w:p w14:paraId="700191C2" w14:textId="77777777" w:rsidR="004157D8" w:rsidRPr="00CC24A8" w:rsidRDefault="004157D8" w:rsidP="005D0A68">
            <w:pPr>
              <w:spacing w:after="0" w:line="240" w:lineRule="auto"/>
              <w:jc w:val="center"/>
              <w:rPr>
                <w:rFonts w:ascii="Verdana" w:hAnsi="Verdana"/>
                <w:sz w:val="16"/>
                <w:szCs w:val="16"/>
              </w:rPr>
            </w:pPr>
            <w:r w:rsidRPr="00CC24A8">
              <w:rPr>
                <w:rFonts w:ascii="Verdana" w:hAnsi="Verdana"/>
                <w:sz w:val="16"/>
                <w:szCs w:val="16"/>
              </w:rPr>
              <w:t>Expenditure</w:t>
            </w:r>
          </w:p>
        </w:tc>
        <w:tc>
          <w:tcPr>
            <w:tcW w:w="2770" w:type="dxa"/>
            <w:shd w:val="clear" w:color="auto" w:fill="D9D9D9"/>
          </w:tcPr>
          <w:p w14:paraId="0741C48E" w14:textId="77777777" w:rsidR="004157D8" w:rsidRPr="00CC24A8" w:rsidRDefault="004157D8" w:rsidP="005D0A68">
            <w:pPr>
              <w:spacing w:after="0" w:line="240" w:lineRule="auto"/>
              <w:jc w:val="center"/>
              <w:rPr>
                <w:rFonts w:ascii="Verdana" w:hAnsi="Verdana"/>
                <w:sz w:val="16"/>
                <w:szCs w:val="16"/>
              </w:rPr>
            </w:pPr>
            <w:r w:rsidRPr="00CC24A8">
              <w:rPr>
                <w:rFonts w:ascii="Verdana" w:hAnsi="Verdana"/>
                <w:sz w:val="16"/>
                <w:szCs w:val="16"/>
              </w:rPr>
              <w:t>Balance</w:t>
            </w:r>
          </w:p>
        </w:tc>
      </w:tr>
      <w:tr w:rsidR="00244801" w:rsidRPr="00CC24A8" w14:paraId="37F6B9F7" w14:textId="77777777" w:rsidTr="005D0A68">
        <w:tc>
          <w:tcPr>
            <w:tcW w:w="2791" w:type="dxa"/>
            <w:shd w:val="clear" w:color="auto" w:fill="auto"/>
          </w:tcPr>
          <w:p w14:paraId="7BAA6561" w14:textId="77777777" w:rsidR="00244801" w:rsidRPr="00CC24A8" w:rsidRDefault="008B124F" w:rsidP="005D0A68">
            <w:pPr>
              <w:spacing w:after="100" w:afterAutospacing="1" w:line="240" w:lineRule="auto"/>
              <w:jc w:val="center"/>
              <w:rPr>
                <w:rFonts w:ascii="Verdana" w:hAnsi="Verdana"/>
                <w:sz w:val="16"/>
                <w:szCs w:val="16"/>
              </w:rPr>
            </w:pPr>
            <w:r w:rsidRPr="00CC24A8">
              <w:rPr>
                <w:rFonts w:ascii="Verdana" w:hAnsi="Verdana"/>
                <w:sz w:val="16"/>
                <w:szCs w:val="16"/>
              </w:rPr>
              <w:t>191961</w:t>
            </w:r>
          </w:p>
        </w:tc>
        <w:tc>
          <w:tcPr>
            <w:tcW w:w="3259" w:type="dxa"/>
            <w:shd w:val="clear" w:color="auto" w:fill="auto"/>
          </w:tcPr>
          <w:p w14:paraId="5300472E" w14:textId="53B90FDC" w:rsidR="00244801" w:rsidRPr="00CC24A8" w:rsidRDefault="006360CF" w:rsidP="000F17F6">
            <w:pPr>
              <w:spacing w:after="0" w:line="240" w:lineRule="auto"/>
              <w:jc w:val="center"/>
              <w:rPr>
                <w:rFonts w:ascii="Verdana" w:hAnsi="Verdana"/>
                <w:sz w:val="16"/>
                <w:szCs w:val="16"/>
              </w:rPr>
            </w:pPr>
            <w:r w:rsidRPr="00CC24A8">
              <w:rPr>
                <w:rFonts w:ascii="Verdana" w:hAnsi="Verdana"/>
                <w:sz w:val="16"/>
                <w:szCs w:val="16"/>
              </w:rPr>
              <w:t>1</w:t>
            </w:r>
            <w:r w:rsidR="00CC24A8" w:rsidRPr="00CC24A8">
              <w:rPr>
                <w:rFonts w:ascii="Verdana" w:hAnsi="Verdana"/>
                <w:sz w:val="16"/>
                <w:szCs w:val="16"/>
              </w:rPr>
              <w:t>50778</w:t>
            </w:r>
          </w:p>
        </w:tc>
        <w:tc>
          <w:tcPr>
            <w:tcW w:w="2770" w:type="dxa"/>
            <w:shd w:val="clear" w:color="auto" w:fill="auto"/>
          </w:tcPr>
          <w:p w14:paraId="4CB7885A" w14:textId="658AB534" w:rsidR="00244801" w:rsidRPr="00CC24A8" w:rsidRDefault="00556E8C" w:rsidP="00E92B56">
            <w:pPr>
              <w:spacing w:after="0" w:line="240" w:lineRule="auto"/>
              <w:jc w:val="center"/>
              <w:rPr>
                <w:rFonts w:ascii="Verdana" w:hAnsi="Verdana"/>
                <w:sz w:val="16"/>
                <w:szCs w:val="16"/>
              </w:rPr>
            </w:pPr>
            <w:r w:rsidRPr="00CC24A8">
              <w:rPr>
                <w:rFonts w:ascii="Verdana" w:hAnsi="Verdana"/>
                <w:sz w:val="16"/>
                <w:szCs w:val="16"/>
              </w:rPr>
              <w:t>+</w:t>
            </w:r>
            <w:r w:rsidR="00CC24A8" w:rsidRPr="00CC24A8">
              <w:rPr>
                <w:rFonts w:ascii="Verdana" w:hAnsi="Verdana"/>
                <w:sz w:val="16"/>
                <w:szCs w:val="16"/>
              </w:rPr>
              <w:t>41183</w:t>
            </w:r>
          </w:p>
        </w:tc>
      </w:tr>
    </w:tbl>
    <w:p w14:paraId="0F490755" w14:textId="77777777" w:rsidR="00A201DC" w:rsidRPr="00CC24A8" w:rsidRDefault="00A201DC" w:rsidP="00576D02">
      <w:pPr>
        <w:spacing w:after="0" w:line="240" w:lineRule="auto"/>
        <w:rPr>
          <w:rFonts w:ascii="Verdana" w:hAnsi="Verdana"/>
          <w:sz w:val="20"/>
          <w:szCs w:val="20"/>
        </w:rPr>
      </w:pPr>
    </w:p>
    <w:p w14:paraId="7FAB101B" w14:textId="77777777" w:rsidR="00C47305" w:rsidRPr="00CC24A8" w:rsidRDefault="00C47305" w:rsidP="00DB34B3">
      <w:pPr>
        <w:spacing w:after="0" w:line="240" w:lineRule="auto"/>
        <w:jc w:val="both"/>
        <w:rPr>
          <w:rFonts w:ascii="Verdana" w:hAnsi="Verdana"/>
          <w:sz w:val="20"/>
          <w:szCs w:val="20"/>
        </w:rPr>
      </w:pPr>
    </w:p>
    <w:p w14:paraId="6095DFE8" w14:textId="0D9A96D9" w:rsidR="00832A6E" w:rsidRPr="00CC24A8" w:rsidRDefault="000F17F6" w:rsidP="00DB34B3">
      <w:pPr>
        <w:spacing w:after="0" w:line="240" w:lineRule="auto"/>
        <w:jc w:val="both"/>
        <w:rPr>
          <w:rFonts w:ascii="Verdana" w:hAnsi="Verdana"/>
          <w:sz w:val="20"/>
          <w:szCs w:val="20"/>
        </w:rPr>
      </w:pPr>
      <w:r w:rsidRPr="00CC24A8">
        <w:rPr>
          <w:rFonts w:ascii="Verdana" w:hAnsi="Verdana"/>
          <w:sz w:val="20"/>
          <w:szCs w:val="20"/>
        </w:rPr>
        <w:t>The Income column indic</w:t>
      </w:r>
      <w:r w:rsidR="00832A6E" w:rsidRPr="00CC24A8">
        <w:rPr>
          <w:rFonts w:ascii="Verdana" w:hAnsi="Verdana"/>
          <w:sz w:val="20"/>
          <w:szCs w:val="20"/>
        </w:rPr>
        <w:t>ates t</w:t>
      </w:r>
      <w:r w:rsidR="00AC783E" w:rsidRPr="00CC24A8">
        <w:rPr>
          <w:rFonts w:ascii="Verdana" w:hAnsi="Verdana"/>
          <w:sz w:val="20"/>
          <w:szCs w:val="20"/>
        </w:rPr>
        <w:t>he nominal income for 20</w:t>
      </w:r>
      <w:r w:rsidR="00CC24A8" w:rsidRPr="00CC24A8">
        <w:rPr>
          <w:rFonts w:ascii="Verdana" w:hAnsi="Verdana"/>
          <w:sz w:val="20"/>
          <w:szCs w:val="20"/>
        </w:rPr>
        <w:t>20</w:t>
      </w:r>
      <w:r w:rsidR="00832A6E" w:rsidRPr="00CC24A8">
        <w:rPr>
          <w:rFonts w:ascii="Verdana" w:hAnsi="Verdana"/>
          <w:sz w:val="20"/>
          <w:szCs w:val="20"/>
        </w:rPr>
        <w:t xml:space="preserve">. </w:t>
      </w:r>
      <w:r w:rsidRPr="00CC24A8">
        <w:rPr>
          <w:rFonts w:ascii="Verdana" w:hAnsi="Verdana"/>
          <w:sz w:val="20"/>
          <w:szCs w:val="20"/>
        </w:rPr>
        <w:t xml:space="preserve">The total result shows a </w:t>
      </w:r>
      <w:r w:rsidR="00556E8C" w:rsidRPr="00CC24A8">
        <w:rPr>
          <w:rFonts w:ascii="Verdana" w:hAnsi="Verdana"/>
          <w:sz w:val="20"/>
          <w:szCs w:val="20"/>
        </w:rPr>
        <w:t>surplus</w:t>
      </w:r>
      <w:r w:rsidR="00832A6E" w:rsidRPr="00CC24A8">
        <w:rPr>
          <w:rFonts w:ascii="Verdana" w:hAnsi="Verdana"/>
          <w:sz w:val="20"/>
          <w:szCs w:val="20"/>
        </w:rPr>
        <w:t xml:space="preserve"> of </w:t>
      </w:r>
      <w:r w:rsidR="00F96AAC" w:rsidRPr="00CC24A8">
        <w:rPr>
          <w:rFonts w:ascii="Verdana" w:hAnsi="Verdana"/>
          <w:sz w:val="20"/>
          <w:szCs w:val="20"/>
        </w:rPr>
        <w:t>€</w:t>
      </w:r>
      <w:r w:rsidR="008E7EE1">
        <w:rPr>
          <w:rFonts w:ascii="Verdana" w:hAnsi="Verdana"/>
          <w:sz w:val="20"/>
          <w:szCs w:val="20"/>
        </w:rPr>
        <w:t> </w:t>
      </w:r>
      <w:r w:rsidR="00CC24A8" w:rsidRPr="00CC24A8">
        <w:rPr>
          <w:rFonts w:ascii="Verdana" w:hAnsi="Verdana"/>
          <w:sz w:val="20"/>
          <w:szCs w:val="20"/>
        </w:rPr>
        <w:t>41</w:t>
      </w:r>
      <w:r w:rsidR="000B46DD" w:rsidRPr="00CC24A8">
        <w:rPr>
          <w:rFonts w:ascii="Verdana" w:hAnsi="Verdana"/>
          <w:sz w:val="20"/>
          <w:szCs w:val="20"/>
        </w:rPr>
        <w:t>,</w:t>
      </w:r>
      <w:r w:rsidR="00556E8C" w:rsidRPr="00CC24A8">
        <w:rPr>
          <w:rFonts w:ascii="Verdana" w:hAnsi="Verdana"/>
          <w:sz w:val="20"/>
          <w:szCs w:val="20"/>
        </w:rPr>
        <w:t>1</w:t>
      </w:r>
      <w:r w:rsidR="00CC24A8" w:rsidRPr="00CC24A8">
        <w:rPr>
          <w:rFonts w:ascii="Verdana" w:hAnsi="Verdana"/>
          <w:sz w:val="20"/>
          <w:szCs w:val="20"/>
        </w:rPr>
        <w:t>83</w:t>
      </w:r>
      <w:r w:rsidR="00832A6E" w:rsidRPr="00CC24A8">
        <w:rPr>
          <w:rFonts w:ascii="Verdana" w:hAnsi="Verdana"/>
          <w:sz w:val="20"/>
          <w:szCs w:val="20"/>
        </w:rPr>
        <w:t>. This has been explained in the sections above.</w:t>
      </w:r>
    </w:p>
    <w:p w14:paraId="7F8EA30C" w14:textId="77777777" w:rsidR="001870CC" w:rsidRPr="00B8508D" w:rsidRDefault="001870CC" w:rsidP="00DB34B3">
      <w:pPr>
        <w:spacing w:after="0" w:line="240" w:lineRule="auto"/>
        <w:jc w:val="both"/>
        <w:rPr>
          <w:rFonts w:ascii="Verdana" w:hAnsi="Verdana"/>
          <w:color w:val="FF0000"/>
          <w:sz w:val="20"/>
          <w:szCs w:val="20"/>
        </w:rPr>
      </w:pPr>
    </w:p>
    <w:p w14:paraId="70BBAA1C" w14:textId="77777777" w:rsidR="00E92B56" w:rsidRPr="00B8508D" w:rsidRDefault="00E92B56" w:rsidP="00DB34B3">
      <w:pPr>
        <w:spacing w:after="0" w:line="240" w:lineRule="auto"/>
        <w:jc w:val="both"/>
        <w:rPr>
          <w:rFonts w:ascii="Verdana" w:hAnsi="Verdana"/>
          <w:color w:val="FF0000"/>
          <w:sz w:val="20"/>
          <w:szCs w:val="20"/>
        </w:rPr>
      </w:pPr>
    </w:p>
    <w:p w14:paraId="6A79E46A" w14:textId="77777777" w:rsidR="00C47305" w:rsidRPr="00B8508D" w:rsidRDefault="00C47305" w:rsidP="00DB34B3">
      <w:pPr>
        <w:spacing w:after="0" w:line="240" w:lineRule="auto"/>
        <w:jc w:val="both"/>
        <w:rPr>
          <w:rFonts w:ascii="Verdana" w:hAnsi="Verdana"/>
          <w:color w:val="FF0000"/>
          <w:sz w:val="20"/>
          <w:szCs w:val="20"/>
        </w:rPr>
      </w:pPr>
    </w:p>
    <w:p w14:paraId="613C943E" w14:textId="77777777" w:rsidR="00E309D2" w:rsidRPr="00AF7F5F" w:rsidRDefault="00E309D2" w:rsidP="00DB34B3">
      <w:pPr>
        <w:spacing w:after="0" w:line="240" w:lineRule="auto"/>
        <w:jc w:val="both"/>
        <w:rPr>
          <w:rFonts w:ascii="Verdana" w:hAnsi="Verdana"/>
          <w:sz w:val="20"/>
          <w:szCs w:val="20"/>
        </w:rPr>
      </w:pPr>
    </w:p>
    <w:p w14:paraId="6C0FF147" w14:textId="768D36BB" w:rsidR="000F17F6" w:rsidRPr="00AF7F5F" w:rsidRDefault="000F17F6" w:rsidP="005A41C8">
      <w:pPr>
        <w:spacing w:after="0" w:line="240" w:lineRule="auto"/>
        <w:rPr>
          <w:rFonts w:ascii="Verdana" w:hAnsi="Verdana"/>
          <w:b/>
          <w:sz w:val="20"/>
          <w:szCs w:val="20"/>
        </w:rPr>
      </w:pPr>
      <w:r w:rsidRPr="00AF7F5F">
        <w:rPr>
          <w:rFonts w:ascii="Verdana" w:hAnsi="Verdana"/>
          <w:b/>
          <w:sz w:val="20"/>
          <w:szCs w:val="20"/>
        </w:rPr>
        <w:t>3.4</w:t>
      </w:r>
      <w:r w:rsidRPr="00AF7F5F">
        <w:rPr>
          <w:rFonts w:ascii="Verdana" w:hAnsi="Verdana"/>
          <w:b/>
          <w:sz w:val="20"/>
          <w:szCs w:val="20"/>
        </w:rPr>
        <w:tab/>
      </w:r>
      <w:r w:rsidR="00AC783E" w:rsidRPr="00AF7F5F">
        <w:rPr>
          <w:rFonts w:ascii="Verdana" w:hAnsi="Verdana"/>
          <w:b/>
          <w:sz w:val="20"/>
          <w:szCs w:val="20"/>
        </w:rPr>
        <w:t>Unused means</w:t>
      </w:r>
    </w:p>
    <w:p w14:paraId="3AA81A11" w14:textId="77777777" w:rsidR="000F17F6" w:rsidRPr="00AF7F5F" w:rsidRDefault="000F17F6" w:rsidP="00DB34B3">
      <w:pPr>
        <w:spacing w:after="0" w:line="240" w:lineRule="auto"/>
        <w:jc w:val="both"/>
        <w:rPr>
          <w:rFonts w:ascii="Verdana" w:hAnsi="Verdana"/>
          <w:b/>
          <w:sz w:val="20"/>
          <w:szCs w:val="20"/>
        </w:rPr>
      </w:pPr>
    </w:p>
    <w:p w14:paraId="5DFCDFF5" w14:textId="77777777" w:rsidR="000F17F6" w:rsidRPr="00AF7F5F" w:rsidRDefault="000F17F6" w:rsidP="00754CCB">
      <w:pPr>
        <w:spacing w:after="0"/>
        <w:jc w:val="both"/>
        <w:rPr>
          <w:rFonts w:ascii="Verdana" w:hAnsi="Verdana"/>
          <w:sz w:val="20"/>
          <w:szCs w:val="20"/>
        </w:rPr>
      </w:pPr>
      <w:r w:rsidRPr="00AF7F5F">
        <w:rPr>
          <w:rFonts w:ascii="Verdana" w:hAnsi="Verdana"/>
          <w:sz w:val="20"/>
          <w:szCs w:val="20"/>
        </w:rPr>
        <w:t>The principles for using the</w:t>
      </w:r>
      <w:r w:rsidR="00340E9C" w:rsidRPr="00AF7F5F">
        <w:rPr>
          <w:rFonts w:ascii="Verdana" w:hAnsi="Verdana"/>
          <w:sz w:val="20"/>
          <w:szCs w:val="20"/>
        </w:rPr>
        <w:t xml:space="preserve"> unused means (“</w:t>
      </w:r>
      <w:r w:rsidR="00E92B56" w:rsidRPr="00AF7F5F">
        <w:rPr>
          <w:rFonts w:ascii="Verdana" w:hAnsi="Verdana"/>
          <w:sz w:val="20"/>
          <w:szCs w:val="20"/>
        </w:rPr>
        <w:t>Reserve Fund</w:t>
      </w:r>
      <w:r w:rsidR="00340E9C" w:rsidRPr="00AF7F5F">
        <w:rPr>
          <w:rFonts w:ascii="Verdana" w:hAnsi="Verdana"/>
          <w:sz w:val="20"/>
          <w:szCs w:val="20"/>
        </w:rPr>
        <w:t xml:space="preserve">”) </w:t>
      </w:r>
      <w:r w:rsidRPr="00AF7F5F">
        <w:rPr>
          <w:rFonts w:ascii="Verdana" w:hAnsi="Verdana"/>
          <w:sz w:val="20"/>
          <w:szCs w:val="20"/>
        </w:rPr>
        <w:t>are laid down in the BSPC Rules of Procedure from 2011.</w:t>
      </w:r>
      <w:r w:rsidRPr="00AF7F5F">
        <w:t xml:space="preserve"> </w:t>
      </w:r>
      <w:r w:rsidRPr="00AF7F5F">
        <w:rPr>
          <w:rFonts w:ascii="Verdana" w:hAnsi="Verdana"/>
          <w:sz w:val="20"/>
          <w:szCs w:val="20"/>
        </w:rPr>
        <w:t xml:space="preserve">The Rules state that “If additional resources are needed for organizing events, the Standing Committee, after receiving an application from the BSPC Secretary, shall decide on the possibility of granting additional funding”. Moreover, “The Standing Committee shall decide on the BSPC budget reserve fund and its use”. </w:t>
      </w:r>
    </w:p>
    <w:p w14:paraId="4928956B" w14:textId="77777777" w:rsidR="00D4033B" w:rsidRPr="00AF7F5F" w:rsidRDefault="00D4033B" w:rsidP="00754CCB">
      <w:pPr>
        <w:spacing w:after="0"/>
        <w:jc w:val="both"/>
        <w:rPr>
          <w:rFonts w:ascii="Verdana" w:hAnsi="Verdana"/>
          <w:sz w:val="20"/>
          <w:szCs w:val="20"/>
        </w:rPr>
      </w:pPr>
    </w:p>
    <w:p w14:paraId="34F8F46D" w14:textId="36263F73" w:rsidR="00F35573" w:rsidRPr="00AF7F5F" w:rsidRDefault="00F35573" w:rsidP="00754CCB">
      <w:pPr>
        <w:spacing w:after="0"/>
        <w:jc w:val="both"/>
        <w:rPr>
          <w:rFonts w:ascii="Verdana" w:hAnsi="Verdana"/>
          <w:sz w:val="20"/>
          <w:szCs w:val="20"/>
        </w:rPr>
      </w:pPr>
      <w:r w:rsidRPr="00AF7F5F">
        <w:rPr>
          <w:rFonts w:ascii="Verdana" w:hAnsi="Verdana"/>
          <w:sz w:val="20"/>
          <w:szCs w:val="20"/>
        </w:rPr>
        <w:t>The BSPC Sta</w:t>
      </w:r>
      <w:r w:rsidR="00C47305" w:rsidRPr="00AF7F5F">
        <w:rPr>
          <w:rFonts w:ascii="Verdana" w:hAnsi="Verdana"/>
          <w:sz w:val="20"/>
          <w:szCs w:val="20"/>
        </w:rPr>
        <w:t xml:space="preserve">nding Committee has agreed (31 January </w:t>
      </w:r>
      <w:r w:rsidRPr="00AF7F5F">
        <w:rPr>
          <w:rFonts w:ascii="Verdana" w:hAnsi="Verdana"/>
          <w:sz w:val="20"/>
          <w:szCs w:val="20"/>
        </w:rPr>
        <w:t>2013) on the following procedure for authori</w:t>
      </w:r>
      <w:r w:rsidR="00A35BDE">
        <w:rPr>
          <w:rFonts w:ascii="Verdana" w:hAnsi="Verdana"/>
          <w:sz w:val="20"/>
          <w:szCs w:val="20"/>
        </w:rPr>
        <w:t>s</w:t>
      </w:r>
      <w:r w:rsidRPr="00AF7F5F">
        <w:rPr>
          <w:rFonts w:ascii="Verdana" w:hAnsi="Verdana"/>
          <w:sz w:val="20"/>
          <w:szCs w:val="20"/>
        </w:rPr>
        <w:t xml:space="preserve">ing withdrawals from the Reserve Fund in accordance with certain provisions: A </w:t>
      </w:r>
      <w:r w:rsidR="00A35BDE">
        <w:rPr>
          <w:rFonts w:ascii="Verdana" w:hAnsi="Verdana"/>
          <w:sz w:val="20"/>
          <w:szCs w:val="20"/>
        </w:rPr>
        <w:t>r</w:t>
      </w:r>
      <w:r w:rsidRPr="00AF7F5F">
        <w:rPr>
          <w:rFonts w:ascii="Verdana" w:hAnsi="Verdana"/>
          <w:sz w:val="20"/>
          <w:szCs w:val="20"/>
        </w:rPr>
        <w:t>apporteur/BSPC member who wants to examine the possibility of using the Reserve Fund contacts the BSPC Secretary for deliberations. The Secretary then raises the issue with the BSPC Chairmanship, which approves the use of the</w:t>
      </w:r>
      <w:r w:rsidR="00487AC8" w:rsidRPr="00AF7F5F">
        <w:rPr>
          <w:rFonts w:ascii="Verdana" w:hAnsi="Verdana"/>
          <w:sz w:val="20"/>
          <w:szCs w:val="20"/>
        </w:rPr>
        <w:t xml:space="preserve"> Reserve Fund. The Chairmanship and </w:t>
      </w:r>
      <w:r w:rsidRPr="00AF7F5F">
        <w:rPr>
          <w:rFonts w:ascii="Verdana" w:hAnsi="Verdana"/>
          <w:sz w:val="20"/>
          <w:szCs w:val="20"/>
        </w:rPr>
        <w:t>Secretary also report to the Standing Committee about any uses of the Reserve Fund (cf. para 11.6 in the Rules of Procedure).</w:t>
      </w:r>
    </w:p>
    <w:p w14:paraId="4DC5C92C" w14:textId="77777777" w:rsidR="00E23193" w:rsidRPr="00AF7F5F" w:rsidRDefault="00E23193" w:rsidP="00754CCB">
      <w:pPr>
        <w:spacing w:after="0"/>
        <w:jc w:val="both"/>
        <w:rPr>
          <w:rFonts w:ascii="Verdana" w:hAnsi="Verdana"/>
          <w:sz w:val="20"/>
          <w:szCs w:val="20"/>
        </w:rPr>
      </w:pPr>
    </w:p>
    <w:p w14:paraId="5A88E6C0" w14:textId="7E90735B" w:rsidR="00B33EE7" w:rsidRPr="00D33E78" w:rsidRDefault="008B3970" w:rsidP="00B33EE7">
      <w:pPr>
        <w:jc w:val="both"/>
        <w:rPr>
          <w:rFonts w:ascii="Verdana" w:hAnsi="Verdana"/>
          <w:sz w:val="20"/>
          <w:szCs w:val="20"/>
        </w:rPr>
      </w:pPr>
      <w:r w:rsidRPr="00AF7F5F">
        <w:rPr>
          <w:rFonts w:ascii="Verdana" w:hAnsi="Verdana"/>
          <w:sz w:val="20"/>
          <w:szCs w:val="20"/>
        </w:rPr>
        <w:t xml:space="preserve">The Standing Committee </w:t>
      </w:r>
      <w:r w:rsidR="00E23193" w:rsidRPr="00AF7F5F">
        <w:rPr>
          <w:rFonts w:ascii="Verdana" w:hAnsi="Verdana"/>
          <w:sz w:val="20"/>
          <w:szCs w:val="20"/>
        </w:rPr>
        <w:t xml:space="preserve">agreed </w:t>
      </w:r>
      <w:r w:rsidR="00D30DC5">
        <w:rPr>
          <w:rFonts w:ascii="Verdana" w:hAnsi="Verdana"/>
          <w:sz w:val="20"/>
          <w:szCs w:val="20"/>
        </w:rPr>
        <w:t xml:space="preserve">digitally (16 November 2020), </w:t>
      </w:r>
      <w:r w:rsidR="00E2540E" w:rsidRPr="00AF7F5F">
        <w:rPr>
          <w:rFonts w:ascii="Verdana" w:hAnsi="Verdana"/>
          <w:sz w:val="20"/>
          <w:szCs w:val="20"/>
        </w:rPr>
        <w:t xml:space="preserve">in </w:t>
      </w:r>
      <w:r w:rsidR="00D21A3E" w:rsidRPr="00AF7F5F">
        <w:rPr>
          <w:rFonts w:ascii="Verdana" w:hAnsi="Verdana"/>
          <w:sz w:val="20"/>
          <w:szCs w:val="20"/>
        </w:rPr>
        <w:t xml:space="preserve">Berlin (11 November 2019), Trondheim (13 November 2018), </w:t>
      </w:r>
      <w:r w:rsidR="00E2540E" w:rsidRPr="00AF7F5F">
        <w:rPr>
          <w:rFonts w:ascii="Verdana" w:hAnsi="Verdana"/>
          <w:sz w:val="20"/>
          <w:szCs w:val="20"/>
        </w:rPr>
        <w:t>Mariehamn (</w:t>
      </w:r>
      <w:r w:rsidR="00AB49F9" w:rsidRPr="00AF7F5F">
        <w:rPr>
          <w:rFonts w:ascii="Verdana" w:hAnsi="Verdana"/>
          <w:sz w:val="20"/>
          <w:szCs w:val="20"/>
        </w:rPr>
        <w:t xml:space="preserve">17 November 2017) and in </w:t>
      </w:r>
      <w:r w:rsidR="00E2540E" w:rsidRPr="00AF7F5F">
        <w:rPr>
          <w:rFonts w:ascii="Verdana" w:hAnsi="Verdana"/>
          <w:sz w:val="20"/>
          <w:szCs w:val="20"/>
        </w:rPr>
        <w:t>Hamburg (15</w:t>
      </w:r>
      <w:r w:rsidR="004D2F74" w:rsidRPr="00AF7F5F">
        <w:rPr>
          <w:rFonts w:ascii="Verdana" w:hAnsi="Verdana"/>
          <w:sz w:val="20"/>
          <w:szCs w:val="20"/>
        </w:rPr>
        <w:t> </w:t>
      </w:r>
      <w:r w:rsidR="00E2540E" w:rsidRPr="00AF7F5F">
        <w:rPr>
          <w:rFonts w:ascii="Verdana" w:hAnsi="Verdana"/>
          <w:sz w:val="20"/>
          <w:szCs w:val="20"/>
        </w:rPr>
        <w:t xml:space="preserve">November 2016) </w:t>
      </w:r>
      <w:r w:rsidR="00E23193" w:rsidRPr="00AF7F5F">
        <w:rPr>
          <w:rFonts w:ascii="Verdana" w:hAnsi="Verdana"/>
          <w:sz w:val="20"/>
          <w:szCs w:val="20"/>
        </w:rPr>
        <w:t xml:space="preserve">that contributions do not have to be raised with a view to </w:t>
      </w:r>
      <w:r w:rsidR="00AB49F9" w:rsidRPr="00AF7F5F">
        <w:rPr>
          <w:rFonts w:ascii="Verdana" w:hAnsi="Verdana"/>
          <w:sz w:val="20"/>
          <w:szCs w:val="20"/>
        </w:rPr>
        <w:t xml:space="preserve">the next year </w:t>
      </w:r>
      <w:r w:rsidR="00E23193" w:rsidRPr="00AF7F5F">
        <w:rPr>
          <w:rFonts w:ascii="Verdana" w:hAnsi="Verdana"/>
          <w:sz w:val="20"/>
          <w:szCs w:val="20"/>
        </w:rPr>
        <w:t>because of the current surplus and that the same contributions as in previous years shall be pa</w:t>
      </w:r>
      <w:r w:rsidR="00D56A5F" w:rsidRPr="00AF7F5F">
        <w:rPr>
          <w:rFonts w:ascii="Verdana" w:hAnsi="Verdana"/>
          <w:sz w:val="20"/>
          <w:szCs w:val="20"/>
        </w:rPr>
        <w:t>i</w:t>
      </w:r>
      <w:r w:rsidR="00C47305" w:rsidRPr="00AF7F5F">
        <w:rPr>
          <w:rFonts w:ascii="Verdana" w:hAnsi="Verdana"/>
          <w:sz w:val="20"/>
          <w:szCs w:val="20"/>
        </w:rPr>
        <w:t xml:space="preserve">d. </w:t>
      </w:r>
      <w:r w:rsidR="00E23193" w:rsidRPr="00AF7F5F">
        <w:rPr>
          <w:rFonts w:ascii="Verdana" w:hAnsi="Verdana"/>
          <w:sz w:val="20"/>
          <w:szCs w:val="20"/>
        </w:rPr>
        <w:t xml:space="preserve">The </w:t>
      </w:r>
      <w:r w:rsidR="00D56A5F" w:rsidRPr="00AF7F5F">
        <w:rPr>
          <w:rFonts w:ascii="Verdana" w:hAnsi="Verdana"/>
          <w:sz w:val="20"/>
          <w:szCs w:val="20"/>
        </w:rPr>
        <w:t>Standing Committee in Riga</w:t>
      </w:r>
      <w:r w:rsidR="00C47305" w:rsidRPr="00AF7F5F">
        <w:rPr>
          <w:rFonts w:ascii="Verdana" w:hAnsi="Verdana"/>
          <w:sz w:val="20"/>
          <w:szCs w:val="20"/>
        </w:rPr>
        <w:t xml:space="preserve"> (6 November </w:t>
      </w:r>
      <w:r w:rsidR="00407FE5" w:rsidRPr="00AF7F5F">
        <w:rPr>
          <w:rFonts w:ascii="Verdana" w:hAnsi="Verdana"/>
          <w:sz w:val="20"/>
          <w:szCs w:val="20"/>
        </w:rPr>
        <w:t>2015)</w:t>
      </w:r>
      <w:r w:rsidR="00D56A5F" w:rsidRPr="00AF7F5F">
        <w:rPr>
          <w:rFonts w:ascii="Verdana" w:hAnsi="Verdana"/>
          <w:sz w:val="20"/>
          <w:szCs w:val="20"/>
        </w:rPr>
        <w:t xml:space="preserve"> agreed that the </w:t>
      </w:r>
      <w:r w:rsidR="00E23193" w:rsidRPr="00AF7F5F">
        <w:rPr>
          <w:rFonts w:ascii="Verdana" w:hAnsi="Verdana"/>
          <w:sz w:val="20"/>
          <w:szCs w:val="20"/>
        </w:rPr>
        <w:t>surplus could be used to develop a new website, draw</w:t>
      </w:r>
      <w:r w:rsidR="00D56A5F" w:rsidRPr="00AF7F5F">
        <w:rPr>
          <w:rFonts w:ascii="Verdana" w:hAnsi="Verdana"/>
          <w:sz w:val="20"/>
          <w:szCs w:val="20"/>
        </w:rPr>
        <w:t xml:space="preserve"> </w:t>
      </w:r>
      <w:r w:rsidR="00E23193" w:rsidRPr="00AF7F5F">
        <w:rPr>
          <w:rFonts w:ascii="Verdana" w:hAnsi="Verdana"/>
          <w:sz w:val="20"/>
          <w:szCs w:val="20"/>
        </w:rPr>
        <w:t>up contracts to support the Secretariat with its work, special projects regarding the BSPC</w:t>
      </w:r>
      <w:r w:rsidR="00D56A5F" w:rsidRPr="00AF7F5F">
        <w:rPr>
          <w:rFonts w:ascii="Verdana" w:hAnsi="Verdana"/>
          <w:sz w:val="20"/>
          <w:szCs w:val="20"/>
        </w:rPr>
        <w:t xml:space="preserve"> </w:t>
      </w:r>
      <w:r w:rsidR="00E23193" w:rsidRPr="00AF7F5F">
        <w:rPr>
          <w:rFonts w:ascii="Verdana" w:hAnsi="Verdana"/>
          <w:sz w:val="20"/>
          <w:szCs w:val="20"/>
        </w:rPr>
        <w:t>Silver Jubilee - i.e.</w:t>
      </w:r>
      <w:r w:rsidR="005070FF" w:rsidRPr="00AF7F5F">
        <w:rPr>
          <w:rFonts w:ascii="Verdana" w:hAnsi="Verdana"/>
          <w:sz w:val="20"/>
          <w:szCs w:val="20"/>
        </w:rPr>
        <w:t>,</w:t>
      </w:r>
      <w:r w:rsidR="00E23193" w:rsidRPr="00AF7F5F">
        <w:rPr>
          <w:rFonts w:ascii="Verdana" w:hAnsi="Verdana"/>
          <w:sz w:val="20"/>
          <w:szCs w:val="20"/>
        </w:rPr>
        <w:t xml:space="preserve"> a special brochure - and to cover unforeseen </w:t>
      </w:r>
      <w:r w:rsidR="00E23193" w:rsidRPr="00AF7F5F">
        <w:rPr>
          <w:rFonts w:ascii="Verdana" w:hAnsi="Verdana"/>
          <w:sz w:val="20"/>
          <w:szCs w:val="20"/>
        </w:rPr>
        <w:lastRenderedPageBreak/>
        <w:t>meeting costs, which might</w:t>
      </w:r>
      <w:r w:rsidR="00D56A5F" w:rsidRPr="00AF7F5F">
        <w:rPr>
          <w:rFonts w:ascii="Verdana" w:hAnsi="Verdana"/>
          <w:sz w:val="20"/>
          <w:szCs w:val="20"/>
        </w:rPr>
        <w:t xml:space="preserve"> </w:t>
      </w:r>
      <w:r w:rsidR="00E23193" w:rsidRPr="00AF7F5F">
        <w:rPr>
          <w:rFonts w:ascii="Verdana" w:hAnsi="Verdana"/>
          <w:sz w:val="20"/>
          <w:szCs w:val="20"/>
        </w:rPr>
        <w:t>exceed original budget plan positions</w:t>
      </w:r>
      <w:r w:rsidR="00D56A5F" w:rsidRPr="00AF7F5F">
        <w:rPr>
          <w:rFonts w:ascii="Verdana" w:hAnsi="Verdana"/>
          <w:sz w:val="20"/>
          <w:szCs w:val="20"/>
        </w:rPr>
        <w:t>.</w:t>
      </w:r>
      <w:r w:rsidR="0080106F" w:rsidRPr="00AF7F5F">
        <w:rPr>
          <w:rFonts w:ascii="Verdana" w:hAnsi="Verdana"/>
          <w:sz w:val="20"/>
          <w:szCs w:val="20"/>
        </w:rPr>
        <w:t xml:space="preserve"> The Standing Committee mee</w:t>
      </w:r>
      <w:r w:rsidR="00C47305" w:rsidRPr="00AF7F5F">
        <w:rPr>
          <w:rFonts w:ascii="Verdana" w:hAnsi="Verdana"/>
          <w:sz w:val="20"/>
          <w:szCs w:val="20"/>
        </w:rPr>
        <w:t xml:space="preserve">tings in </w:t>
      </w:r>
      <w:proofErr w:type="spellStart"/>
      <w:r w:rsidR="00C47305" w:rsidRPr="00AF7F5F">
        <w:rPr>
          <w:rFonts w:ascii="Verdana" w:hAnsi="Verdana"/>
          <w:sz w:val="20"/>
          <w:szCs w:val="20"/>
        </w:rPr>
        <w:t>Liepāja</w:t>
      </w:r>
      <w:proofErr w:type="spellEnd"/>
      <w:r w:rsidR="00C47305" w:rsidRPr="00AF7F5F">
        <w:rPr>
          <w:rFonts w:ascii="Verdana" w:hAnsi="Verdana"/>
          <w:sz w:val="20"/>
          <w:szCs w:val="20"/>
        </w:rPr>
        <w:t xml:space="preserve"> and Riga (28 August </w:t>
      </w:r>
      <w:r w:rsidR="00AB49F9" w:rsidRPr="00AF7F5F">
        <w:rPr>
          <w:rFonts w:ascii="Verdana" w:hAnsi="Verdana"/>
          <w:sz w:val="20"/>
          <w:szCs w:val="20"/>
        </w:rPr>
        <w:t>2016)</w:t>
      </w:r>
      <w:r w:rsidR="0080106F" w:rsidRPr="00AF7F5F">
        <w:rPr>
          <w:rFonts w:ascii="Verdana" w:hAnsi="Verdana"/>
          <w:sz w:val="20"/>
          <w:szCs w:val="20"/>
        </w:rPr>
        <w:t xml:space="preserve"> agreed that the unused means could be used to finance the </w:t>
      </w:r>
      <w:r w:rsidRPr="00AF7F5F">
        <w:rPr>
          <w:rFonts w:ascii="Verdana" w:hAnsi="Verdana"/>
          <w:sz w:val="20"/>
          <w:szCs w:val="20"/>
        </w:rPr>
        <w:t>m</w:t>
      </w:r>
      <w:r w:rsidR="0080106F" w:rsidRPr="00AF7F5F">
        <w:rPr>
          <w:rFonts w:ascii="Verdana" w:hAnsi="Verdana"/>
          <w:sz w:val="20"/>
          <w:szCs w:val="20"/>
        </w:rPr>
        <w:t>ission to Minsk</w:t>
      </w:r>
      <w:r w:rsidR="00C47305" w:rsidRPr="00AF7F5F">
        <w:rPr>
          <w:rFonts w:ascii="Verdana" w:hAnsi="Verdana"/>
          <w:sz w:val="20"/>
          <w:szCs w:val="20"/>
        </w:rPr>
        <w:t xml:space="preserve"> of the Standing Committee (~</w:t>
      </w:r>
      <w:r w:rsidR="00F96AAC" w:rsidRPr="00AF7F5F">
        <w:rPr>
          <w:rFonts w:ascii="Verdana" w:hAnsi="Verdana"/>
          <w:sz w:val="20"/>
          <w:szCs w:val="20"/>
        </w:rPr>
        <w:t xml:space="preserve">€ </w:t>
      </w:r>
      <w:r w:rsidR="00C47305" w:rsidRPr="00AF7F5F">
        <w:rPr>
          <w:rFonts w:ascii="Verdana" w:hAnsi="Verdana"/>
          <w:sz w:val="20"/>
          <w:szCs w:val="20"/>
        </w:rPr>
        <w:t>10</w:t>
      </w:r>
      <w:r w:rsidR="004D2F74" w:rsidRPr="00AF7F5F">
        <w:rPr>
          <w:rFonts w:ascii="Verdana" w:hAnsi="Verdana"/>
          <w:sz w:val="20"/>
          <w:szCs w:val="20"/>
        </w:rPr>
        <w:t>,</w:t>
      </w:r>
      <w:r w:rsidR="0080106F" w:rsidRPr="00AF7F5F">
        <w:rPr>
          <w:rFonts w:ascii="Verdana" w:hAnsi="Verdana"/>
          <w:sz w:val="20"/>
          <w:szCs w:val="20"/>
        </w:rPr>
        <w:t>000) and a 2</w:t>
      </w:r>
      <w:r w:rsidR="0080106F" w:rsidRPr="00AF7F5F">
        <w:rPr>
          <w:rFonts w:ascii="Verdana" w:hAnsi="Verdana"/>
          <w:sz w:val="20"/>
          <w:szCs w:val="20"/>
          <w:vertAlign w:val="superscript"/>
        </w:rPr>
        <w:t>nd</w:t>
      </w:r>
      <w:r w:rsidR="00C47305" w:rsidRPr="00AF7F5F">
        <w:rPr>
          <w:rFonts w:ascii="Verdana" w:hAnsi="Verdana"/>
          <w:sz w:val="20"/>
          <w:szCs w:val="20"/>
        </w:rPr>
        <w:t xml:space="preserve"> edition of the S</w:t>
      </w:r>
      <w:r w:rsidR="0080106F" w:rsidRPr="00AF7F5F">
        <w:rPr>
          <w:rFonts w:ascii="Verdana" w:hAnsi="Verdana"/>
          <w:sz w:val="20"/>
          <w:szCs w:val="20"/>
        </w:rPr>
        <w:t>ilver Jubilee brochure.</w:t>
      </w:r>
      <w:r w:rsidR="00D30DC5">
        <w:rPr>
          <w:rFonts w:ascii="Verdana" w:hAnsi="Verdana"/>
          <w:sz w:val="20"/>
          <w:szCs w:val="20"/>
        </w:rPr>
        <w:t xml:space="preserve"> </w:t>
      </w:r>
      <w:r w:rsidR="008D4F83" w:rsidRPr="00CF557F">
        <w:rPr>
          <w:rFonts w:ascii="Verdana" w:hAnsi="Verdana"/>
          <w:sz w:val="20"/>
          <w:szCs w:val="20"/>
        </w:rPr>
        <w:t>The digital Standing Committee on 16 November 2020 decided that, should the planned funds have been fully used at the end of the year, the costs for the seminar on 1 February 2021 and the publication on 30 years of the BSPC would be financed from the current budget surplus. There are no further considerations in this regard at that time.</w:t>
      </w:r>
    </w:p>
    <w:p w14:paraId="602294CA" w14:textId="77777777" w:rsidR="003B49B2" w:rsidRPr="00AF7F5F" w:rsidRDefault="003B49B2" w:rsidP="00754CCB">
      <w:pPr>
        <w:spacing w:after="0"/>
        <w:jc w:val="both"/>
        <w:rPr>
          <w:rFonts w:ascii="Verdana" w:hAnsi="Verdana"/>
          <w:sz w:val="20"/>
          <w:szCs w:val="20"/>
        </w:rPr>
      </w:pPr>
    </w:p>
    <w:p w14:paraId="25DA2D2D" w14:textId="2F69F07A" w:rsidR="00135078" w:rsidRPr="00AF7F5F" w:rsidRDefault="003B49B2" w:rsidP="00754CCB">
      <w:pPr>
        <w:spacing w:after="0"/>
        <w:jc w:val="both"/>
        <w:rPr>
          <w:rFonts w:ascii="Verdana" w:hAnsi="Verdana"/>
          <w:sz w:val="20"/>
          <w:szCs w:val="20"/>
        </w:rPr>
      </w:pPr>
      <w:r w:rsidRPr="00AF7F5F">
        <w:rPr>
          <w:rFonts w:ascii="Verdana" w:hAnsi="Verdana"/>
          <w:sz w:val="20"/>
          <w:szCs w:val="20"/>
        </w:rPr>
        <w:t>In 201</w:t>
      </w:r>
      <w:r w:rsidR="001B5730" w:rsidRPr="00AF7F5F">
        <w:rPr>
          <w:rFonts w:ascii="Verdana" w:hAnsi="Verdana"/>
          <w:sz w:val="20"/>
          <w:szCs w:val="20"/>
        </w:rPr>
        <w:t>6</w:t>
      </w:r>
      <w:r w:rsidRPr="00AF7F5F">
        <w:rPr>
          <w:rFonts w:ascii="Verdana" w:hAnsi="Verdana"/>
          <w:sz w:val="20"/>
          <w:szCs w:val="20"/>
        </w:rPr>
        <w:t>, the funds of the JFM were transferred from the Nordea Bank account to the</w:t>
      </w:r>
      <w:r w:rsidRPr="00AF7F5F">
        <w:rPr>
          <w:rFonts w:ascii="Verdana" w:hAnsi="Verdana"/>
          <w:i/>
          <w:sz w:val="20"/>
          <w:szCs w:val="20"/>
        </w:rPr>
        <w:t xml:space="preserve"> </w:t>
      </w:r>
      <w:proofErr w:type="spellStart"/>
      <w:r w:rsidRPr="00AF7F5F">
        <w:rPr>
          <w:rFonts w:ascii="Verdana" w:hAnsi="Verdana"/>
          <w:sz w:val="20"/>
          <w:szCs w:val="20"/>
        </w:rPr>
        <w:t>Landeszentralkasse</w:t>
      </w:r>
      <w:proofErr w:type="spellEnd"/>
      <w:r w:rsidRPr="00AF7F5F">
        <w:rPr>
          <w:rFonts w:ascii="Verdana" w:hAnsi="Verdana"/>
          <w:sz w:val="20"/>
          <w:szCs w:val="20"/>
        </w:rPr>
        <w:t xml:space="preserve"> Mecklenburg-Vorpommern, which administers the account. On 26 June 2015, </w:t>
      </w:r>
      <w:r w:rsidR="00F96AAC" w:rsidRPr="00AF7F5F">
        <w:rPr>
          <w:rFonts w:ascii="Verdana" w:hAnsi="Verdana"/>
          <w:sz w:val="20"/>
          <w:szCs w:val="20"/>
        </w:rPr>
        <w:t xml:space="preserve">€ </w:t>
      </w:r>
      <w:r w:rsidRPr="00AF7F5F">
        <w:rPr>
          <w:rFonts w:ascii="Verdana" w:hAnsi="Verdana"/>
          <w:sz w:val="20"/>
          <w:szCs w:val="20"/>
        </w:rPr>
        <w:t>168</w:t>
      </w:r>
      <w:r w:rsidR="008A19F7" w:rsidRPr="00AF7F5F">
        <w:rPr>
          <w:rFonts w:ascii="Verdana" w:hAnsi="Verdana"/>
          <w:sz w:val="20"/>
          <w:szCs w:val="20"/>
        </w:rPr>
        <w:t>,</w:t>
      </w:r>
      <w:r w:rsidR="00B520E5" w:rsidRPr="00AF7F5F">
        <w:rPr>
          <w:rFonts w:ascii="Verdana" w:hAnsi="Verdana"/>
          <w:sz w:val="20"/>
          <w:szCs w:val="20"/>
        </w:rPr>
        <w:t>821 were</w:t>
      </w:r>
      <w:r w:rsidRPr="00AF7F5F">
        <w:rPr>
          <w:rFonts w:ascii="Verdana" w:hAnsi="Verdana"/>
          <w:sz w:val="20"/>
          <w:szCs w:val="20"/>
        </w:rPr>
        <w:t xml:space="preserve"> transferred into the new account. </w:t>
      </w:r>
    </w:p>
    <w:p w14:paraId="51252258" w14:textId="77777777" w:rsidR="0089138C" w:rsidRPr="00AF7F5F" w:rsidRDefault="0089138C" w:rsidP="00754CCB">
      <w:pPr>
        <w:spacing w:after="0"/>
        <w:jc w:val="both"/>
        <w:rPr>
          <w:rFonts w:ascii="Verdana" w:hAnsi="Verdana"/>
          <w:sz w:val="20"/>
          <w:szCs w:val="20"/>
        </w:rPr>
      </w:pPr>
    </w:p>
    <w:p w14:paraId="29B2F103" w14:textId="16FFED8C" w:rsidR="00555258" w:rsidRPr="00AF7F5F" w:rsidRDefault="00135078" w:rsidP="00754CCB">
      <w:pPr>
        <w:spacing w:after="0"/>
        <w:jc w:val="both"/>
        <w:rPr>
          <w:rFonts w:ascii="Verdana" w:hAnsi="Verdana"/>
          <w:sz w:val="20"/>
          <w:szCs w:val="20"/>
        </w:rPr>
      </w:pPr>
      <w:r w:rsidRPr="00AF7F5F">
        <w:rPr>
          <w:rFonts w:ascii="Verdana" w:hAnsi="Verdana" w:cs="Helvetica"/>
          <w:sz w:val="20"/>
          <w:szCs w:val="20"/>
          <w:lang w:eastAsia="de-DE"/>
        </w:rPr>
        <w:t xml:space="preserve">The </w:t>
      </w:r>
      <w:r w:rsidR="0089138C" w:rsidRPr="00AF7F5F">
        <w:rPr>
          <w:rFonts w:ascii="Verdana" w:hAnsi="Verdana" w:cs="Helvetica"/>
          <w:sz w:val="20"/>
          <w:szCs w:val="20"/>
          <w:lang w:eastAsia="de-DE"/>
        </w:rPr>
        <w:t xml:space="preserve">current </w:t>
      </w:r>
      <w:r w:rsidRPr="00AF7F5F">
        <w:rPr>
          <w:rFonts w:ascii="Verdana" w:hAnsi="Verdana" w:cs="Helvetica"/>
          <w:sz w:val="20"/>
          <w:szCs w:val="20"/>
          <w:lang w:eastAsia="de-DE"/>
        </w:rPr>
        <w:t xml:space="preserve">amount </w:t>
      </w:r>
      <w:r w:rsidR="0089138C" w:rsidRPr="00AF7F5F">
        <w:rPr>
          <w:rFonts w:ascii="Verdana" w:hAnsi="Verdana" w:cs="Helvetica"/>
          <w:sz w:val="20"/>
          <w:szCs w:val="20"/>
          <w:lang w:eastAsia="de-DE"/>
        </w:rPr>
        <w:t xml:space="preserve">of the unused means </w:t>
      </w:r>
      <w:r w:rsidRPr="00AF7F5F">
        <w:rPr>
          <w:rFonts w:ascii="Verdana" w:hAnsi="Verdana" w:cs="Helvetica"/>
          <w:sz w:val="20"/>
          <w:szCs w:val="20"/>
          <w:lang w:eastAsia="de-DE"/>
        </w:rPr>
        <w:t xml:space="preserve">is mainly due to the exceptional situation that </w:t>
      </w:r>
      <w:r w:rsidR="00897465" w:rsidRPr="00AF7F5F">
        <w:rPr>
          <w:rFonts w:ascii="Verdana" w:hAnsi="Verdana" w:cs="Helvetica"/>
          <w:sz w:val="20"/>
          <w:szCs w:val="20"/>
          <w:lang w:eastAsia="de-DE"/>
        </w:rPr>
        <w:t>f</w:t>
      </w:r>
      <w:r w:rsidR="00AF7F5F" w:rsidRPr="00AF7F5F">
        <w:rPr>
          <w:rFonts w:ascii="Verdana" w:hAnsi="Verdana" w:cs="Helvetica"/>
          <w:sz w:val="20"/>
          <w:szCs w:val="20"/>
          <w:lang w:eastAsia="de-DE"/>
        </w:rPr>
        <w:t>ive</w:t>
      </w:r>
      <w:r w:rsidRPr="00AF7F5F">
        <w:rPr>
          <w:rFonts w:ascii="Verdana" w:hAnsi="Verdana" w:cs="Helvetica"/>
          <w:sz w:val="20"/>
          <w:szCs w:val="20"/>
          <w:lang w:eastAsia="de-DE"/>
        </w:rPr>
        <w:t xml:space="preserve"> years earlier</w:t>
      </w:r>
      <w:r w:rsidR="003B1F85" w:rsidRPr="00AF7F5F">
        <w:rPr>
          <w:rFonts w:ascii="Verdana" w:hAnsi="Verdana" w:cs="Helvetica"/>
          <w:sz w:val="20"/>
          <w:szCs w:val="20"/>
          <w:lang w:eastAsia="de-DE"/>
        </w:rPr>
        <w:t>,</w:t>
      </w:r>
      <w:r w:rsidRPr="00AF7F5F">
        <w:rPr>
          <w:rFonts w:ascii="Verdana" w:hAnsi="Verdana" w:cs="Helvetica"/>
          <w:sz w:val="20"/>
          <w:szCs w:val="20"/>
          <w:lang w:eastAsia="de-DE"/>
        </w:rPr>
        <w:t xml:space="preserve"> no remuneration had to be paid for the secretary for one year and the state parliament of Mecklenburg-Vorpommern provided additional perso</w:t>
      </w:r>
      <w:r w:rsidR="0089138C" w:rsidRPr="00AF7F5F">
        <w:rPr>
          <w:rFonts w:ascii="Verdana" w:hAnsi="Verdana" w:cs="Helvetica"/>
          <w:sz w:val="20"/>
          <w:szCs w:val="20"/>
          <w:lang w:eastAsia="de-DE"/>
        </w:rPr>
        <w:t>n</w:t>
      </w:r>
      <w:r w:rsidRPr="00AF7F5F">
        <w:rPr>
          <w:rFonts w:ascii="Verdana" w:hAnsi="Verdana" w:cs="Helvetica"/>
          <w:sz w:val="20"/>
          <w:szCs w:val="20"/>
          <w:lang w:eastAsia="de-DE"/>
        </w:rPr>
        <w:t>nel support</w:t>
      </w:r>
      <w:r w:rsidR="00D30DC5">
        <w:rPr>
          <w:rFonts w:ascii="Verdana" w:hAnsi="Verdana" w:cs="Helvetica"/>
          <w:sz w:val="20"/>
          <w:szCs w:val="20"/>
          <w:lang w:eastAsia="de-DE"/>
        </w:rPr>
        <w:t xml:space="preserve"> and due to the </w:t>
      </w:r>
      <w:r w:rsidR="00B33EE7">
        <w:rPr>
          <w:rFonts w:ascii="Verdana" w:hAnsi="Verdana" w:cs="Helvetica"/>
          <w:sz w:val="20"/>
          <w:szCs w:val="20"/>
          <w:lang w:eastAsia="de-DE"/>
        </w:rPr>
        <w:t>before mentioned savings in 2020 because of the COVID-19 pandemic</w:t>
      </w:r>
      <w:r w:rsidRPr="00AF7F5F">
        <w:rPr>
          <w:rFonts w:ascii="Verdana" w:hAnsi="Verdana" w:cs="Helvetica"/>
          <w:sz w:val="20"/>
          <w:szCs w:val="20"/>
          <w:lang w:eastAsia="de-DE"/>
        </w:rPr>
        <w:t>.</w:t>
      </w:r>
    </w:p>
    <w:p w14:paraId="2B485C0A" w14:textId="0BC35119" w:rsidR="00CA5C94" w:rsidRPr="007141C3" w:rsidRDefault="00CA5C94" w:rsidP="00754CCB">
      <w:pPr>
        <w:spacing w:after="0"/>
        <w:jc w:val="both"/>
        <w:rPr>
          <w:rFonts w:ascii="Verdana" w:hAnsi="Verdana"/>
          <w:sz w:val="20"/>
          <w:szCs w:val="20"/>
        </w:rPr>
      </w:pPr>
    </w:p>
    <w:p w14:paraId="18A36D40" w14:textId="5E932BEB" w:rsidR="0089138C" w:rsidRPr="007141C3" w:rsidRDefault="0089138C" w:rsidP="00754CCB">
      <w:pPr>
        <w:spacing w:after="0"/>
        <w:jc w:val="both"/>
        <w:rPr>
          <w:rFonts w:ascii="Verdana" w:hAnsi="Verdana"/>
          <w:sz w:val="20"/>
          <w:szCs w:val="20"/>
        </w:rPr>
      </w:pPr>
      <w:r w:rsidRPr="007141C3">
        <w:rPr>
          <w:rFonts w:ascii="Verdana" w:hAnsi="Verdana"/>
          <w:sz w:val="20"/>
          <w:szCs w:val="20"/>
        </w:rPr>
        <w:t>On 31 December 20</w:t>
      </w:r>
      <w:r w:rsidR="007141C3" w:rsidRPr="007141C3">
        <w:rPr>
          <w:rFonts w:ascii="Verdana" w:hAnsi="Verdana"/>
          <w:sz w:val="20"/>
          <w:szCs w:val="20"/>
        </w:rPr>
        <w:t>20</w:t>
      </w:r>
      <w:r w:rsidR="009103F1" w:rsidRPr="007141C3">
        <w:rPr>
          <w:rFonts w:ascii="Verdana" w:hAnsi="Verdana"/>
          <w:sz w:val="20"/>
          <w:szCs w:val="20"/>
        </w:rPr>
        <w:t>,</w:t>
      </w:r>
      <w:r w:rsidRPr="007141C3">
        <w:rPr>
          <w:rFonts w:ascii="Verdana" w:hAnsi="Verdana"/>
          <w:sz w:val="20"/>
          <w:szCs w:val="20"/>
        </w:rPr>
        <w:t xml:space="preserve"> the amount of the unused means was </w:t>
      </w:r>
      <w:r w:rsidR="00F96AAC" w:rsidRPr="007141C3">
        <w:rPr>
          <w:rFonts w:ascii="Verdana" w:hAnsi="Verdana"/>
          <w:sz w:val="20"/>
          <w:szCs w:val="20"/>
        </w:rPr>
        <w:t xml:space="preserve">€ </w:t>
      </w:r>
      <w:r w:rsidR="007141C3" w:rsidRPr="007141C3">
        <w:rPr>
          <w:rFonts w:ascii="Verdana" w:hAnsi="Verdana"/>
          <w:sz w:val="20"/>
          <w:szCs w:val="20"/>
        </w:rPr>
        <w:t>129</w:t>
      </w:r>
      <w:r w:rsidR="008A19F7" w:rsidRPr="007141C3">
        <w:rPr>
          <w:rFonts w:ascii="Verdana" w:hAnsi="Verdana"/>
          <w:sz w:val="20"/>
          <w:szCs w:val="20"/>
        </w:rPr>
        <w:t>,</w:t>
      </w:r>
      <w:r w:rsidR="007141C3" w:rsidRPr="007141C3">
        <w:rPr>
          <w:rFonts w:ascii="Verdana" w:hAnsi="Verdana"/>
          <w:sz w:val="20"/>
          <w:szCs w:val="20"/>
        </w:rPr>
        <w:t>712</w:t>
      </w:r>
      <w:r w:rsidRPr="007141C3">
        <w:rPr>
          <w:rFonts w:ascii="Verdana" w:hAnsi="Verdana"/>
          <w:sz w:val="20"/>
          <w:szCs w:val="20"/>
        </w:rPr>
        <w:t xml:space="preserve">. </w:t>
      </w:r>
    </w:p>
    <w:p w14:paraId="2F194A5C" w14:textId="77777777" w:rsidR="005A41C8" w:rsidRPr="007141C3" w:rsidRDefault="005A41C8" w:rsidP="00754CCB">
      <w:pPr>
        <w:spacing w:after="0"/>
        <w:jc w:val="both"/>
        <w:rPr>
          <w:rFonts w:ascii="Verdana" w:hAnsi="Verdana"/>
          <w:sz w:val="20"/>
          <w:szCs w:val="20"/>
        </w:rPr>
      </w:pPr>
    </w:p>
    <w:p w14:paraId="5F0AE8D9" w14:textId="77777777" w:rsidR="000646E6" w:rsidRPr="007141C3" w:rsidRDefault="000646E6" w:rsidP="00DB34B3">
      <w:pPr>
        <w:spacing w:after="0" w:line="240" w:lineRule="auto"/>
        <w:jc w:val="both"/>
        <w:rPr>
          <w:rFonts w:ascii="Verdana" w:hAnsi="Verdana"/>
          <w:sz w:val="20"/>
          <w:szCs w:val="20"/>
        </w:rPr>
      </w:pPr>
    </w:p>
    <w:p w14:paraId="50D4BB95" w14:textId="77777777" w:rsidR="00D56A5F" w:rsidRPr="007141C3" w:rsidRDefault="00D56A5F" w:rsidP="00DB34B3">
      <w:pPr>
        <w:spacing w:after="0" w:line="240" w:lineRule="auto"/>
        <w:jc w:val="both"/>
        <w:rPr>
          <w:rFonts w:ascii="Verdana" w:hAnsi="Verdana"/>
          <w:sz w:val="20"/>
          <w:szCs w:val="20"/>
        </w:rPr>
      </w:pPr>
    </w:p>
    <w:p w14:paraId="0C2D2583" w14:textId="77777777" w:rsidR="00165443" w:rsidRPr="007141C3" w:rsidRDefault="00165443" w:rsidP="00DB34B3">
      <w:pPr>
        <w:spacing w:after="0" w:line="240" w:lineRule="auto"/>
        <w:jc w:val="both"/>
        <w:rPr>
          <w:rFonts w:ascii="Verdana" w:hAnsi="Verdana"/>
          <w:sz w:val="20"/>
          <w:szCs w:val="20"/>
        </w:rPr>
      </w:pPr>
    </w:p>
    <w:p w14:paraId="3B04D906" w14:textId="77777777" w:rsidR="00D56A5F" w:rsidRPr="007141C3" w:rsidRDefault="00D56A5F" w:rsidP="00DB34B3">
      <w:pPr>
        <w:spacing w:after="0" w:line="240" w:lineRule="auto"/>
        <w:jc w:val="both"/>
        <w:rPr>
          <w:rFonts w:ascii="Verdana" w:hAnsi="Verdana"/>
          <w:sz w:val="20"/>
          <w:szCs w:val="20"/>
        </w:rPr>
      </w:pPr>
    </w:p>
    <w:p w14:paraId="44068B21" w14:textId="3888C05C" w:rsidR="002B1886" w:rsidRPr="007141C3" w:rsidRDefault="00DF1919" w:rsidP="00DB34B3">
      <w:pPr>
        <w:spacing w:after="0" w:line="240" w:lineRule="auto"/>
        <w:jc w:val="both"/>
        <w:rPr>
          <w:rFonts w:ascii="Verdana" w:hAnsi="Verdana"/>
          <w:b/>
          <w:sz w:val="20"/>
          <w:szCs w:val="20"/>
        </w:rPr>
      </w:pPr>
      <w:r w:rsidRPr="007141C3">
        <w:rPr>
          <w:rFonts w:ascii="Verdana" w:hAnsi="Verdana"/>
          <w:b/>
          <w:sz w:val="20"/>
          <w:szCs w:val="20"/>
        </w:rPr>
        <w:t xml:space="preserve">3.5 </w:t>
      </w:r>
      <w:r w:rsidRPr="007141C3">
        <w:rPr>
          <w:rFonts w:ascii="Verdana" w:hAnsi="Verdana"/>
          <w:b/>
          <w:sz w:val="20"/>
          <w:szCs w:val="20"/>
        </w:rPr>
        <w:tab/>
      </w:r>
      <w:r w:rsidR="003A3F25" w:rsidRPr="007141C3">
        <w:rPr>
          <w:rFonts w:ascii="Verdana" w:hAnsi="Verdana"/>
          <w:b/>
          <w:sz w:val="20"/>
          <w:szCs w:val="20"/>
        </w:rPr>
        <w:t>Summary</w:t>
      </w:r>
      <w:r w:rsidR="0089211A" w:rsidRPr="007141C3">
        <w:rPr>
          <w:rFonts w:ascii="Verdana" w:hAnsi="Verdana"/>
          <w:b/>
          <w:sz w:val="20"/>
          <w:szCs w:val="20"/>
        </w:rPr>
        <w:t xml:space="preserve"> of the Financial Result in 20</w:t>
      </w:r>
      <w:r w:rsidR="007141C3" w:rsidRPr="007141C3">
        <w:rPr>
          <w:rFonts w:ascii="Verdana" w:hAnsi="Verdana"/>
          <w:b/>
          <w:sz w:val="20"/>
          <w:szCs w:val="20"/>
        </w:rPr>
        <w:t>20</w:t>
      </w:r>
    </w:p>
    <w:p w14:paraId="4A14438F" w14:textId="77777777" w:rsidR="002B1886" w:rsidRPr="007141C3" w:rsidRDefault="002B1886" w:rsidP="00DB34B3">
      <w:pPr>
        <w:spacing w:after="0" w:line="240" w:lineRule="auto"/>
        <w:jc w:val="both"/>
        <w:rPr>
          <w:rFonts w:ascii="Verdana" w:hAnsi="Verdana"/>
          <w:sz w:val="20"/>
          <w:szCs w:val="20"/>
        </w:rPr>
      </w:pPr>
    </w:p>
    <w:p w14:paraId="0670A53C" w14:textId="6D1724FA" w:rsidR="005821C5" w:rsidRPr="007141C3" w:rsidRDefault="005821C5" w:rsidP="00754CCB">
      <w:pPr>
        <w:spacing w:after="0"/>
        <w:jc w:val="both"/>
        <w:rPr>
          <w:rFonts w:ascii="Verdana" w:hAnsi="Verdana"/>
          <w:sz w:val="20"/>
          <w:szCs w:val="20"/>
        </w:rPr>
      </w:pPr>
      <w:r w:rsidRPr="007141C3">
        <w:rPr>
          <w:rFonts w:ascii="Verdana" w:hAnsi="Verdana"/>
          <w:sz w:val="20"/>
          <w:szCs w:val="20"/>
        </w:rPr>
        <w:t>The total</w:t>
      </w:r>
      <w:r w:rsidR="0089211A" w:rsidRPr="007141C3">
        <w:rPr>
          <w:rFonts w:ascii="Verdana" w:hAnsi="Verdana"/>
          <w:sz w:val="20"/>
          <w:szCs w:val="20"/>
        </w:rPr>
        <w:t xml:space="preserve"> expenditure for the JFM in 20</w:t>
      </w:r>
      <w:r w:rsidR="007141C3" w:rsidRPr="007141C3">
        <w:rPr>
          <w:rFonts w:ascii="Verdana" w:hAnsi="Verdana"/>
          <w:sz w:val="20"/>
          <w:szCs w:val="20"/>
        </w:rPr>
        <w:t>20</w:t>
      </w:r>
      <w:r w:rsidR="00C47305" w:rsidRPr="007141C3">
        <w:rPr>
          <w:rFonts w:ascii="Verdana" w:hAnsi="Verdana"/>
          <w:sz w:val="20"/>
          <w:szCs w:val="20"/>
        </w:rPr>
        <w:t xml:space="preserve">, as of 31 December </w:t>
      </w:r>
      <w:r w:rsidRPr="007141C3">
        <w:rPr>
          <w:rFonts w:ascii="Verdana" w:hAnsi="Verdana"/>
          <w:sz w:val="20"/>
          <w:szCs w:val="20"/>
        </w:rPr>
        <w:t>20</w:t>
      </w:r>
      <w:r w:rsidR="007141C3" w:rsidRPr="007141C3">
        <w:rPr>
          <w:rFonts w:ascii="Verdana" w:hAnsi="Verdana"/>
          <w:sz w:val="20"/>
          <w:szCs w:val="20"/>
        </w:rPr>
        <w:t>20</w:t>
      </w:r>
      <w:r w:rsidRPr="007141C3">
        <w:rPr>
          <w:rFonts w:ascii="Verdana" w:hAnsi="Verdana"/>
          <w:sz w:val="20"/>
          <w:szCs w:val="20"/>
        </w:rPr>
        <w:t xml:space="preserve">, amounts to </w:t>
      </w:r>
      <w:r w:rsidR="00F96AAC" w:rsidRPr="007141C3">
        <w:rPr>
          <w:rFonts w:ascii="Verdana" w:hAnsi="Verdana"/>
          <w:sz w:val="20"/>
          <w:szCs w:val="20"/>
        </w:rPr>
        <w:t xml:space="preserve">€ </w:t>
      </w:r>
      <w:r w:rsidR="004F4972" w:rsidRPr="007141C3">
        <w:rPr>
          <w:rFonts w:ascii="Verdana" w:hAnsi="Verdana"/>
          <w:sz w:val="20"/>
          <w:szCs w:val="20"/>
        </w:rPr>
        <w:t>1</w:t>
      </w:r>
      <w:r w:rsidR="007141C3" w:rsidRPr="007141C3">
        <w:rPr>
          <w:rFonts w:ascii="Verdana" w:hAnsi="Verdana"/>
          <w:sz w:val="20"/>
          <w:szCs w:val="20"/>
        </w:rPr>
        <w:t>50</w:t>
      </w:r>
      <w:r w:rsidR="008A19F7" w:rsidRPr="007141C3">
        <w:rPr>
          <w:rFonts w:ascii="Verdana" w:hAnsi="Verdana"/>
          <w:sz w:val="20"/>
          <w:szCs w:val="20"/>
        </w:rPr>
        <w:t>,</w:t>
      </w:r>
      <w:r w:rsidR="007141C3" w:rsidRPr="007141C3">
        <w:rPr>
          <w:rFonts w:ascii="Verdana" w:hAnsi="Verdana"/>
          <w:sz w:val="20"/>
          <w:szCs w:val="20"/>
        </w:rPr>
        <w:t>778</w:t>
      </w:r>
      <w:r w:rsidR="0089211A" w:rsidRPr="007141C3">
        <w:rPr>
          <w:rFonts w:ascii="Verdana" w:hAnsi="Verdana"/>
          <w:sz w:val="20"/>
          <w:szCs w:val="20"/>
        </w:rPr>
        <w:t xml:space="preserve">. This </w:t>
      </w:r>
      <w:r w:rsidR="00B520E5" w:rsidRPr="007141C3">
        <w:rPr>
          <w:rFonts w:ascii="Verdana" w:hAnsi="Verdana"/>
          <w:sz w:val="20"/>
          <w:szCs w:val="20"/>
        </w:rPr>
        <w:t>yields</w:t>
      </w:r>
      <w:r w:rsidR="0089211A" w:rsidRPr="007141C3">
        <w:rPr>
          <w:rFonts w:ascii="Verdana" w:hAnsi="Verdana"/>
          <w:sz w:val="20"/>
          <w:szCs w:val="20"/>
        </w:rPr>
        <w:t xml:space="preserve"> a total </w:t>
      </w:r>
      <w:r w:rsidR="008D4F83">
        <w:rPr>
          <w:rFonts w:ascii="Verdana" w:hAnsi="Verdana"/>
          <w:sz w:val="20"/>
          <w:szCs w:val="20"/>
        </w:rPr>
        <w:t>budget surplus</w:t>
      </w:r>
      <w:r w:rsidR="00E9256D" w:rsidRPr="007141C3">
        <w:rPr>
          <w:rFonts w:ascii="Verdana" w:hAnsi="Verdana"/>
          <w:sz w:val="20"/>
          <w:szCs w:val="20"/>
        </w:rPr>
        <w:t xml:space="preserve"> of </w:t>
      </w:r>
      <w:r w:rsidR="00F96AAC" w:rsidRPr="007141C3">
        <w:rPr>
          <w:rFonts w:ascii="Verdana" w:hAnsi="Verdana"/>
          <w:sz w:val="20"/>
          <w:szCs w:val="20"/>
        </w:rPr>
        <w:t xml:space="preserve">€ </w:t>
      </w:r>
      <w:r w:rsidR="007141C3" w:rsidRPr="007141C3">
        <w:rPr>
          <w:rFonts w:ascii="Verdana" w:hAnsi="Verdana"/>
          <w:sz w:val="20"/>
          <w:szCs w:val="20"/>
        </w:rPr>
        <w:t>41</w:t>
      </w:r>
      <w:r w:rsidR="000B46DD" w:rsidRPr="007141C3">
        <w:rPr>
          <w:rFonts w:ascii="Verdana" w:hAnsi="Verdana"/>
          <w:sz w:val="20"/>
          <w:szCs w:val="20"/>
        </w:rPr>
        <w:t>,</w:t>
      </w:r>
      <w:r w:rsidR="00897465" w:rsidRPr="007141C3">
        <w:rPr>
          <w:rFonts w:ascii="Verdana" w:hAnsi="Verdana"/>
          <w:sz w:val="20"/>
          <w:szCs w:val="20"/>
        </w:rPr>
        <w:t>1</w:t>
      </w:r>
      <w:r w:rsidR="007141C3" w:rsidRPr="007141C3">
        <w:rPr>
          <w:rFonts w:ascii="Verdana" w:hAnsi="Verdana"/>
          <w:sz w:val="20"/>
          <w:szCs w:val="20"/>
        </w:rPr>
        <w:t>83</w:t>
      </w:r>
      <w:r w:rsidR="0089211A" w:rsidRPr="007141C3">
        <w:rPr>
          <w:rFonts w:ascii="Verdana" w:hAnsi="Verdana"/>
          <w:sz w:val="20"/>
          <w:szCs w:val="20"/>
        </w:rPr>
        <w:t>.</w:t>
      </w:r>
    </w:p>
    <w:p w14:paraId="62574BE8" w14:textId="77777777" w:rsidR="00964E9D" w:rsidRPr="00B8508D" w:rsidRDefault="00964E9D" w:rsidP="00754CCB">
      <w:pPr>
        <w:spacing w:after="0"/>
        <w:jc w:val="both"/>
        <w:rPr>
          <w:rFonts w:ascii="Verdana" w:hAnsi="Verdana"/>
          <w:color w:val="FF0000"/>
          <w:sz w:val="20"/>
          <w:szCs w:val="20"/>
        </w:rPr>
      </w:pPr>
    </w:p>
    <w:p w14:paraId="45831230" w14:textId="710A0C81" w:rsidR="00F35A17" w:rsidRPr="006A6CC2" w:rsidRDefault="00F35A17" w:rsidP="006A6CC2">
      <w:pPr>
        <w:spacing w:after="0"/>
        <w:jc w:val="both"/>
        <w:rPr>
          <w:rFonts w:ascii="Verdana" w:hAnsi="Verdana"/>
          <w:sz w:val="20"/>
          <w:szCs w:val="20"/>
        </w:rPr>
      </w:pPr>
      <w:r w:rsidRPr="006A6CC2">
        <w:rPr>
          <w:rFonts w:ascii="Verdana" w:hAnsi="Verdana"/>
          <w:sz w:val="20"/>
          <w:szCs w:val="20"/>
          <w:u w:val="single"/>
        </w:rPr>
        <w:t>In summary</w:t>
      </w:r>
      <w:r w:rsidRPr="006A6CC2">
        <w:rPr>
          <w:rFonts w:ascii="Verdana" w:hAnsi="Verdana"/>
          <w:sz w:val="20"/>
          <w:szCs w:val="20"/>
        </w:rPr>
        <w:t xml:space="preserve">, it can be concluded that most results are significantly </w:t>
      </w:r>
      <w:r w:rsidR="008D4F83">
        <w:rPr>
          <w:rFonts w:ascii="Verdana" w:hAnsi="Verdana"/>
          <w:sz w:val="20"/>
          <w:szCs w:val="20"/>
        </w:rPr>
        <w:t>below</w:t>
      </w:r>
      <w:r w:rsidRPr="006A6CC2">
        <w:rPr>
          <w:rFonts w:ascii="Verdana" w:hAnsi="Verdana"/>
          <w:sz w:val="20"/>
          <w:szCs w:val="20"/>
        </w:rPr>
        <w:t xml:space="preserve"> expectations.</w:t>
      </w:r>
    </w:p>
    <w:p w14:paraId="30995D73" w14:textId="156F9AC5" w:rsidR="00F35A17" w:rsidRPr="006A6CC2" w:rsidRDefault="00F35A17" w:rsidP="006A6CC2">
      <w:pPr>
        <w:spacing w:after="0"/>
        <w:jc w:val="both"/>
        <w:rPr>
          <w:rFonts w:ascii="Verdana" w:hAnsi="Verdana"/>
          <w:sz w:val="20"/>
          <w:szCs w:val="20"/>
        </w:rPr>
      </w:pPr>
      <w:r w:rsidRPr="006A6CC2">
        <w:rPr>
          <w:rFonts w:ascii="Verdana" w:hAnsi="Verdana"/>
          <w:sz w:val="20"/>
          <w:szCs w:val="20"/>
        </w:rPr>
        <w:t xml:space="preserve">There were </w:t>
      </w:r>
      <w:r w:rsidR="00B94EF8">
        <w:rPr>
          <w:rFonts w:ascii="Verdana" w:hAnsi="Verdana"/>
          <w:sz w:val="20"/>
          <w:szCs w:val="20"/>
        </w:rPr>
        <w:t xml:space="preserve">much lower costs for Secretary (1.), </w:t>
      </w:r>
      <w:r w:rsidRPr="006A6CC2">
        <w:rPr>
          <w:rFonts w:ascii="Verdana" w:hAnsi="Verdana"/>
          <w:sz w:val="20"/>
          <w:szCs w:val="20"/>
        </w:rPr>
        <w:t>higher costs for the Standing Committee (2.), lower costs for the Working Group meetings (3.), lower costs for the Conference (4.), lower costs have been incurred for the technical support for the website (5.). Also</w:t>
      </w:r>
      <w:r w:rsidR="006A6CC2">
        <w:rPr>
          <w:rFonts w:ascii="Verdana" w:hAnsi="Verdana"/>
          <w:sz w:val="20"/>
          <w:szCs w:val="20"/>
        </w:rPr>
        <w:t>,</w:t>
      </w:r>
      <w:r w:rsidRPr="006A6CC2">
        <w:rPr>
          <w:rFonts w:ascii="Verdana" w:hAnsi="Verdana"/>
          <w:sz w:val="20"/>
          <w:szCs w:val="20"/>
        </w:rPr>
        <w:t xml:space="preserve"> the total running costs were</w:t>
      </w:r>
      <w:r w:rsidR="006A6CC2">
        <w:rPr>
          <w:rFonts w:ascii="Verdana" w:hAnsi="Verdana"/>
          <w:sz w:val="20"/>
          <w:szCs w:val="20"/>
        </w:rPr>
        <w:t xml:space="preserve"> </w:t>
      </w:r>
      <w:r w:rsidRPr="006A6CC2">
        <w:rPr>
          <w:rFonts w:ascii="Verdana" w:hAnsi="Verdana"/>
          <w:sz w:val="20"/>
          <w:szCs w:val="20"/>
        </w:rPr>
        <w:t>much lower than planned.</w:t>
      </w:r>
    </w:p>
    <w:p w14:paraId="06A2D687" w14:textId="77777777" w:rsidR="00F35A17" w:rsidRPr="006A6CC2" w:rsidRDefault="00F35A17" w:rsidP="006A6CC2">
      <w:pPr>
        <w:spacing w:after="0"/>
        <w:jc w:val="both"/>
        <w:rPr>
          <w:rFonts w:ascii="Verdana" w:hAnsi="Verdana"/>
          <w:sz w:val="20"/>
          <w:szCs w:val="20"/>
        </w:rPr>
      </w:pPr>
    </w:p>
    <w:p w14:paraId="300CB30A" w14:textId="77777777" w:rsidR="00F35A17" w:rsidRPr="006A6CC2" w:rsidRDefault="00F35A17" w:rsidP="006A6CC2">
      <w:pPr>
        <w:spacing w:after="0"/>
        <w:jc w:val="both"/>
        <w:rPr>
          <w:rFonts w:ascii="Verdana" w:hAnsi="Verdana"/>
          <w:sz w:val="20"/>
          <w:szCs w:val="20"/>
        </w:rPr>
      </w:pPr>
      <w:r w:rsidRPr="006A6CC2">
        <w:rPr>
          <w:rFonts w:ascii="Verdana" w:hAnsi="Verdana"/>
          <w:sz w:val="20"/>
          <w:szCs w:val="20"/>
        </w:rPr>
        <w:t>Apart from the savings in 2020, the overall disposition of the proposed 2021 budget could basically be similar to the 2020 budget (see under 4. below).</w:t>
      </w:r>
    </w:p>
    <w:p w14:paraId="723D50BC" w14:textId="77777777" w:rsidR="00F35A17" w:rsidRPr="006A6CC2" w:rsidRDefault="00F35A17" w:rsidP="006A6CC2">
      <w:pPr>
        <w:spacing w:after="0"/>
        <w:jc w:val="both"/>
        <w:rPr>
          <w:rFonts w:ascii="Verdana" w:hAnsi="Verdana"/>
          <w:sz w:val="20"/>
          <w:szCs w:val="20"/>
        </w:rPr>
      </w:pPr>
    </w:p>
    <w:p w14:paraId="159A7AD0" w14:textId="77777777" w:rsidR="008D4F83" w:rsidRPr="00CF557F" w:rsidRDefault="008D4F83" w:rsidP="008D4F83">
      <w:pPr>
        <w:spacing w:after="0"/>
        <w:jc w:val="both"/>
        <w:rPr>
          <w:rFonts w:ascii="Verdana" w:hAnsi="Verdana"/>
          <w:sz w:val="20"/>
          <w:szCs w:val="20"/>
        </w:rPr>
      </w:pPr>
      <w:r w:rsidRPr="00CF557F">
        <w:rPr>
          <w:rFonts w:ascii="Verdana" w:hAnsi="Verdana"/>
          <w:sz w:val="20"/>
          <w:szCs w:val="20"/>
        </w:rPr>
        <w:t xml:space="preserve">Since it cannot be excluded that in particular the costs for the management of the meetings, especially for interpretation and technical support, will stay high due to the COVID-19 pandemic and could exceed the plan, it is asked, as in former years, that the agreement is reiterated that unforeseen meeting costs, which might exceed original budget plan positions, can be covered by the unused means up to 10 % of the budget. This could also include, as in previous years, special projects which need additional personnel support. </w:t>
      </w:r>
    </w:p>
    <w:p w14:paraId="1E629563" w14:textId="77777777" w:rsidR="00F35A17" w:rsidRPr="006A6CC2" w:rsidRDefault="00F35A17" w:rsidP="00754CCB">
      <w:pPr>
        <w:spacing w:after="0"/>
        <w:jc w:val="both"/>
        <w:rPr>
          <w:rFonts w:ascii="Verdana" w:hAnsi="Verdana"/>
          <w:sz w:val="20"/>
          <w:szCs w:val="20"/>
        </w:rPr>
      </w:pPr>
    </w:p>
    <w:p w14:paraId="5C35332F" w14:textId="77777777" w:rsidR="00F35A17" w:rsidRPr="006A6CC2" w:rsidRDefault="00F35A17" w:rsidP="00754CCB">
      <w:pPr>
        <w:spacing w:after="0"/>
        <w:jc w:val="both"/>
        <w:rPr>
          <w:rFonts w:ascii="Verdana" w:hAnsi="Verdana"/>
          <w:sz w:val="20"/>
          <w:szCs w:val="20"/>
        </w:rPr>
      </w:pPr>
    </w:p>
    <w:p w14:paraId="22EF30AB" w14:textId="77777777" w:rsidR="00F35A17" w:rsidRPr="006A6CC2" w:rsidRDefault="00F35A17" w:rsidP="00754CCB">
      <w:pPr>
        <w:spacing w:after="0"/>
        <w:jc w:val="both"/>
        <w:rPr>
          <w:rFonts w:ascii="Verdana" w:hAnsi="Verdana"/>
          <w:sz w:val="20"/>
          <w:szCs w:val="20"/>
        </w:rPr>
      </w:pPr>
    </w:p>
    <w:p w14:paraId="36E79087" w14:textId="77777777" w:rsidR="002569FA" w:rsidRPr="00B8508D" w:rsidRDefault="002569FA" w:rsidP="00754CCB">
      <w:pPr>
        <w:spacing w:after="0"/>
        <w:jc w:val="both"/>
        <w:rPr>
          <w:rFonts w:ascii="Verdana" w:hAnsi="Verdana"/>
          <w:color w:val="FF0000"/>
          <w:sz w:val="20"/>
          <w:szCs w:val="20"/>
        </w:rPr>
      </w:pPr>
    </w:p>
    <w:p w14:paraId="5C06068E" w14:textId="77777777" w:rsidR="00F35A17" w:rsidRDefault="00F35A17" w:rsidP="00DB34B3">
      <w:pPr>
        <w:spacing w:after="0" w:line="240" w:lineRule="auto"/>
        <w:jc w:val="both"/>
        <w:rPr>
          <w:rFonts w:ascii="Verdana" w:hAnsi="Verdana"/>
          <w:color w:val="FF0000"/>
          <w:sz w:val="20"/>
          <w:szCs w:val="20"/>
        </w:rPr>
      </w:pPr>
    </w:p>
    <w:p w14:paraId="6841B9E6" w14:textId="77777777" w:rsidR="008E7EE1" w:rsidRDefault="008E7EE1">
      <w:pPr>
        <w:spacing w:after="0" w:line="240" w:lineRule="auto"/>
        <w:rPr>
          <w:rFonts w:ascii="Verdana" w:hAnsi="Verdana"/>
          <w:b/>
          <w:sz w:val="20"/>
          <w:szCs w:val="20"/>
        </w:rPr>
      </w:pPr>
      <w:r>
        <w:rPr>
          <w:rFonts w:ascii="Verdana" w:hAnsi="Verdana"/>
          <w:b/>
          <w:sz w:val="20"/>
          <w:szCs w:val="20"/>
        </w:rPr>
        <w:br w:type="page"/>
      </w:r>
    </w:p>
    <w:p w14:paraId="51058D56" w14:textId="7E99AAFD" w:rsidR="00DF1919" w:rsidRPr="0028542D" w:rsidRDefault="00DF1919" w:rsidP="00DB34B3">
      <w:pPr>
        <w:spacing w:after="0" w:line="240" w:lineRule="auto"/>
        <w:jc w:val="both"/>
        <w:rPr>
          <w:rFonts w:ascii="Verdana" w:hAnsi="Verdana"/>
          <w:b/>
          <w:sz w:val="20"/>
          <w:szCs w:val="20"/>
        </w:rPr>
      </w:pPr>
      <w:r w:rsidRPr="0028542D">
        <w:rPr>
          <w:rFonts w:ascii="Verdana" w:hAnsi="Verdana"/>
          <w:b/>
          <w:sz w:val="20"/>
          <w:szCs w:val="20"/>
        </w:rPr>
        <w:lastRenderedPageBreak/>
        <w:t xml:space="preserve">4. </w:t>
      </w:r>
      <w:r w:rsidRPr="0028542D">
        <w:rPr>
          <w:rFonts w:ascii="Verdana" w:hAnsi="Verdana"/>
          <w:b/>
          <w:sz w:val="20"/>
          <w:szCs w:val="20"/>
        </w:rPr>
        <w:tab/>
      </w:r>
      <w:r w:rsidR="0089211A" w:rsidRPr="0028542D">
        <w:rPr>
          <w:rFonts w:ascii="Verdana" w:hAnsi="Verdana"/>
          <w:b/>
          <w:sz w:val="20"/>
          <w:szCs w:val="20"/>
        </w:rPr>
        <w:t>Proposed Budget Plan for 20</w:t>
      </w:r>
      <w:r w:rsidR="00897465" w:rsidRPr="0028542D">
        <w:rPr>
          <w:rFonts w:ascii="Verdana" w:hAnsi="Verdana"/>
          <w:b/>
          <w:sz w:val="20"/>
          <w:szCs w:val="20"/>
        </w:rPr>
        <w:t>2</w:t>
      </w:r>
      <w:r w:rsidR="0028542D" w:rsidRPr="0028542D">
        <w:rPr>
          <w:rFonts w:ascii="Verdana" w:hAnsi="Verdana"/>
          <w:b/>
          <w:sz w:val="20"/>
          <w:szCs w:val="20"/>
        </w:rPr>
        <w:t>1</w:t>
      </w:r>
    </w:p>
    <w:p w14:paraId="5D0BFA80" w14:textId="77777777" w:rsidR="004B2100" w:rsidRPr="0028542D" w:rsidRDefault="004B2100" w:rsidP="00DB34B3">
      <w:pPr>
        <w:spacing w:after="0" w:line="240" w:lineRule="auto"/>
        <w:jc w:val="both"/>
        <w:rPr>
          <w:rFonts w:ascii="Verdana" w:hAnsi="Verdana"/>
          <w:b/>
          <w:sz w:val="20"/>
          <w:szCs w:val="20"/>
        </w:rPr>
      </w:pPr>
    </w:p>
    <w:p w14:paraId="6662F43E" w14:textId="62D387E0" w:rsidR="00EA659C" w:rsidRDefault="004B2100" w:rsidP="00DB34B3">
      <w:pPr>
        <w:spacing w:after="0" w:line="240" w:lineRule="auto"/>
        <w:jc w:val="both"/>
        <w:rPr>
          <w:rFonts w:ascii="Verdana" w:hAnsi="Verdana"/>
          <w:sz w:val="20"/>
          <w:szCs w:val="20"/>
        </w:rPr>
      </w:pPr>
      <w:r w:rsidRPr="0028542D">
        <w:rPr>
          <w:rFonts w:ascii="Verdana" w:hAnsi="Verdana"/>
          <w:sz w:val="20"/>
          <w:szCs w:val="20"/>
        </w:rPr>
        <w:t>T</w:t>
      </w:r>
      <w:r w:rsidR="0089211A" w:rsidRPr="0028542D">
        <w:rPr>
          <w:rFonts w:ascii="Verdana" w:hAnsi="Verdana"/>
          <w:sz w:val="20"/>
          <w:szCs w:val="20"/>
        </w:rPr>
        <w:t>he proposed budget plan for 20</w:t>
      </w:r>
      <w:r w:rsidR="00897465" w:rsidRPr="0028542D">
        <w:rPr>
          <w:rFonts w:ascii="Verdana" w:hAnsi="Verdana"/>
          <w:sz w:val="20"/>
          <w:szCs w:val="20"/>
        </w:rPr>
        <w:t>2</w:t>
      </w:r>
      <w:r w:rsidR="0028542D" w:rsidRPr="0028542D">
        <w:rPr>
          <w:rFonts w:ascii="Verdana" w:hAnsi="Verdana"/>
          <w:sz w:val="20"/>
          <w:szCs w:val="20"/>
        </w:rPr>
        <w:t>1</w:t>
      </w:r>
      <w:r w:rsidRPr="0028542D">
        <w:rPr>
          <w:rFonts w:ascii="Verdana" w:hAnsi="Verdana"/>
          <w:sz w:val="20"/>
          <w:szCs w:val="20"/>
        </w:rPr>
        <w:t xml:space="preserve"> is found in</w:t>
      </w:r>
      <w:r w:rsidR="0090395A" w:rsidRPr="0028542D">
        <w:rPr>
          <w:rFonts w:ascii="Verdana" w:hAnsi="Verdana"/>
          <w:sz w:val="20"/>
          <w:szCs w:val="20"/>
        </w:rPr>
        <w:t xml:space="preserve"> Annex </w:t>
      </w:r>
      <w:r w:rsidRPr="0028542D">
        <w:rPr>
          <w:rFonts w:ascii="Verdana" w:hAnsi="Verdana"/>
          <w:sz w:val="20"/>
          <w:szCs w:val="20"/>
        </w:rPr>
        <w:t xml:space="preserve">2. </w:t>
      </w:r>
    </w:p>
    <w:p w14:paraId="68107C95" w14:textId="5B8842A9" w:rsidR="0031560A" w:rsidRDefault="0031560A" w:rsidP="00DB34B3">
      <w:pPr>
        <w:spacing w:after="0" w:line="240" w:lineRule="auto"/>
        <w:jc w:val="both"/>
        <w:rPr>
          <w:rFonts w:ascii="Verdana" w:hAnsi="Verdana"/>
          <w:sz w:val="20"/>
          <w:szCs w:val="20"/>
        </w:rPr>
      </w:pPr>
    </w:p>
    <w:p w14:paraId="1FBA03E7" w14:textId="77777777" w:rsidR="008D4F83" w:rsidRPr="00CF557F" w:rsidRDefault="008D4F83" w:rsidP="008D4F83">
      <w:pPr>
        <w:spacing w:after="0" w:line="240" w:lineRule="auto"/>
        <w:jc w:val="both"/>
        <w:rPr>
          <w:rFonts w:ascii="Verdana" w:hAnsi="Verdana"/>
          <w:sz w:val="20"/>
          <w:szCs w:val="20"/>
        </w:rPr>
      </w:pPr>
      <w:r w:rsidRPr="00CF557F">
        <w:rPr>
          <w:rFonts w:ascii="Verdana" w:hAnsi="Verdana"/>
          <w:sz w:val="20"/>
          <w:szCs w:val="20"/>
        </w:rPr>
        <w:t>Since at present, no one can reliably estimate when meetings in person will be possible again, the budgetary approaches and planning should be prepared for any situation.</w:t>
      </w:r>
    </w:p>
    <w:p w14:paraId="3E347D26" w14:textId="77777777" w:rsidR="008D4F83" w:rsidRPr="00CF557F" w:rsidRDefault="008D4F83" w:rsidP="008D4F83">
      <w:pPr>
        <w:spacing w:after="0"/>
        <w:jc w:val="both"/>
        <w:rPr>
          <w:rFonts w:ascii="Verdana" w:hAnsi="Verdana"/>
          <w:sz w:val="20"/>
          <w:szCs w:val="20"/>
        </w:rPr>
      </w:pPr>
      <w:r w:rsidRPr="00CF557F">
        <w:rPr>
          <w:rFonts w:ascii="Verdana" w:hAnsi="Verdana"/>
          <w:sz w:val="20"/>
          <w:szCs w:val="20"/>
        </w:rPr>
        <w:t>That is why the proposal for the 2021 budget plan was based on the approaches used before the COVID-19 pandemic, in particular the plan for 2020. In doing so, the experiences of the past year during the COVID-19 pandemic were also taken into account. This means that the budget plan is prepared for a return to normality. At the same time, it is possible to use these approaches to cope with further digital management of meetings and the conference. The experience of the past year has shown that digital committee meetings are more expensive than the budgeted approaches for in-person meetings. However, costs can be saved by conducting the annual conference digitally. Further cost savings in terms of eliminated travel expenses can cover the additional costs for the technical equipment of the committee meetings in such a way that the total budget volume is not exceeded.</w:t>
      </w:r>
    </w:p>
    <w:p w14:paraId="7EB1F889" w14:textId="77777777" w:rsidR="008D4F83" w:rsidRPr="00CF557F" w:rsidRDefault="008D4F83" w:rsidP="008D4F83">
      <w:pPr>
        <w:spacing w:after="0"/>
        <w:jc w:val="both"/>
        <w:rPr>
          <w:rFonts w:ascii="Verdana" w:hAnsi="Verdana"/>
          <w:sz w:val="20"/>
          <w:szCs w:val="20"/>
        </w:rPr>
      </w:pPr>
    </w:p>
    <w:p w14:paraId="0C98A8E4" w14:textId="488A970D" w:rsidR="008D4F83" w:rsidRPr="00CF557F" w:rsidRDefault="008D4F83" w:rsidP="008D4F83">
      <w:pPr>
        <w:spacing w:after="0"/>
        <w:jc w:val="both"/>
        <w:rPr>
          <w:rFonts w:ascii="Verdana" w:hAnsi="Verdana"/>
          <w:sz w:val="20"/>
          <w:szCs w:val="20"/>
        </w:rPr>
      </w:pPr>
      <w:r w:rsidRPr="00CF557F">
        <w:rPr>
          <w:rFonts w:ascii="Verdana" w:hAnsi="Verdana"/>
          <w:sz w:val="20"/>
          <w:szCs w:val="20"/>
        </w:rPr>
        <w:t>With regard to possible additional costs due to concretely specified projects, the Standing Committee decided on 16 November 2020 that the costs for two positions – the digital seminar on Democracy in a Changing Media Landscape to be held on 1 February 202</w:t>
      </w:r>
      <w:r w:rsidR="00C25D71">
        <w:rPr>
          <w:rFonts w:ascii="Verdana" w:hAnsi="Verdana"/>
          <w:sz w:val="20"/>
          <w:szCs w:val="20"/>
        </w:rPr>
        <w:t>1</w:t>
      </w:r>
      <w:r w:rsidRPr="00CF557F">
        <w:rPr>
          <w:rFonts w:ascii="Verdana" w:hAnsi="Verdana"/>
          <w:sz w:val="20"/>
          <w:szCs w:val="20"/>
        </w:rPr>
        <w:t xml:space="preserve"> in the amount of </w:t>
      </w:r>
      <w:r w:rsidR="00C25D71">
        <w:rPr>
          <w:rFonts w:ascii="Verdana" w:hAnsi="Verdana"/>
          <w:sz w:val="20"/>
          <w:szCs w:val="20"/>
        </w:rPr>
        <w:t>€ 7,110</w:t>
      </w:r>
      <w:r w:rsidRPr="00CF557F">
        <w:rPr>
          <w:rFonts w:ascii="Verdana" w:hAnsi="Verdana"/>
          <w:sz w:val="20"/>
          <w:szCs w:val="20"/>
        </w:rPr>
        <w:t xml:space="preserve"> as well as the costs for the preparation and printing of a publication on the work of the BSPC on the occasion of the 30</w:t>
      </w:r>
      <w:r w:rsidRPr="00715493">
        <w:rPr>
          <w:rFonts w:ascii="Verdana" w:hAnsi="Verdana"/>
          <w:sz w:val="20"/>
          <w:szCs w:val="20"/>
          <w:vertAlign w:val="superscript"/>
        </w:rPr>
        <w:t>th</w:t>
      </w:r>
      <w:r w:rsidRPr="00CF557F">
        <w:rPr>
          <w:rFonts w:ascii="Verdana" w:hAnsi="Verdana"/>
          <w:sz w:val="20"/>
          <w:szCs w:val="20"/>
        </w:rPr>
        <w:t xml:space="preserve"> anniversary – can be paid from the unused funds if this cannot be covered by the regular annual budget. </w:t>
      </w:r>
    </w:p>
    <w:p w14:paraId="5793F5E3" w14:textId="77777777" w:rsidR="008D4F83" w:rsidRPr="00CF557F" w:rsidRDefault="008D4F83" w:rsidP="008D4F83">
      <w:pPr>
        <w:spacing w:after="0"/>
        <w:jc w:val="both"/>
        <w:rPr>
          <w:rFonts w:ascii="Verdana" w:hAnsi="Verdana"/>
          <w:sz w:val="20"/>
          <w:szCs w:val="20"/>
        </w:rPr>
      </w:pPr>
    </w:p>
    <w:p w14:paraId="624CF51B" w14:textId="77777777" w:rsidR="008D4F83" w:rsidRPr="00CF557F" w:rsidRDefault="008D4F83" w:rsidP="008D4F83">
      <w:pPr>
        <w:spacing w:after="0"/>
        <w:jc w:val="both"/>
        <w:rPr>
          <w:rFonts w:ascii="Verdana" w:hAnsi="Verdana"/>
          <w:sz w:val="20"/>
          <w:szCs w:val="20"/>
        </w:rPr>
      </w:pPr>
      <w:r w:rsidRPr="00CF557F">
        <w:rPr>
          <w:rFonts w:ascii="Verdana" w:hAnsi="Verdana"/>
          <w:sz w:val="20"/>
          <w:szCs w:val="20"/>
        </w:rPr>
        <w:t xml:space="preserve">Therefore, the proposal for 2021 is based on the actual financial plan for 2020, taking into account the results for 2020 and considerations concerning relevant adjustments of the allocation on budget posts. </w:t>
      </w:r>
    </w:p>
    <w:p w14:paraId="67DBADA6" w14:textId="71A19F5B" w:rsidR="00EA659C" w:rsidRDefault="00EA659C" w:rsidP="00754CCB">
      <w:pPr>
        <w:spacing w:after="0"/>
        <w:jc w:val="both"/>
        <w:rPr>
          <w:rFonts w:ascii="Verdana" w:hAnsi="Verdana"/>
          <w:sz w:val="20"/>
          <w:szCs w:val="20"/>
        </w:rPr>
      </w:pPr>
    </w:p>
    <w:p w14:paraId="606B4F08" w14:textId="77777777" w:rsidR="00EA659C" w:rsidRPr="0028542D" w:rsidRDefault="00EA659C" w:rsidP="00754CCB">
      <w:pPr>
        <w:spacing w:after="0"/>
        <w:jc w:val="both"/>
        <w:rPr>
          <w:rFonts w:ascii="Verdana" w:hAnsi="Verdana"/>
          <w:sz w:val="20"/>
          <w:szCs w:val="20"/>
        </w:rPr>
      </w:pPr>
    </w:p>
    <w:p w14:paraId="25CBABEA" w14:textId="77777777" w:rsidR="00D31108" w:rsidRPr="00376280" w:rsidRDefault="00D31108" w:rsidP="00165443">
      <w:pPr>
        <w:spacing w:after="0" w:line="240" w:lineRule="auto"/>
        <w:jc w:val="right"/>
        <w:rPr>
          <w:rFonts w:ascii="Verdana" w:hAnsi="Verdana"/>
          <w:b/>
          <w:sz w:val="20"/>
          <w:szCs w:val="20"/>
        </w:rPr>
      </w:pPr>
      <w:r w:rsidRPr="00B8508D">
        <w:rPr>
          <w:rFonts w:ascii="Verdana" w:hAnsi="Verdana"/>
          <w:color w:val="FF0000"/>
          <w:sz w:val="20"/>
          <w:szCs w:val="20"/>
        </w:rPr>
        <w:br w:type="page"/>
      </w:r>
      <w:r w:rsidR="00F35573" w:rsidRPr="00376280">
        <w:rPr>
          <w:rFonts w:ascii="Verdana" w:hAnsi="Verdana"/>
          <w:b/>
          <w:sz w:val="20"/>
          <w:szCs w:val="20"/>
        </w:rPr>
        <w:lastRenderedPageBreak/>
        <w:t>A</w:t>
      </w:r>
      <w:r w:rsidR="003E498A" w:rsidRPr="00376280">
        <w:rPr>
          <w:rFonts w:ascii="Verdana" w:hAnsi="Verdana"/>
          <w:b/>
          <w:sz w:val="20"/>
          <w:szCs w:val="20"/>
        </w:rPr>
        <w:t>NNEX</w:t>
      </w:r>
      <w:r w:rsidR="00F35573" w:rsidRPr="00376280">
        <w:rPr>
          <w:rFonts w:ascii="Verdana" w:hAnsi="Verdana"/>
          <w:b/>
          <w:sz w:val="20"/>
          <w:szCs w:val="20"/>
        </w:rPr>
        <w:t xml:space="preserve"> 1</w:t>
      </w:r>
    </w:p>
    <w:p w14:paraId="334C4B9D" w14:textId="50754D4F" w:rsidR="00D31108" w:rsidRPr="00376280" w:rsidRDefault="004F6B21" w:rsidP="00D31108">
      <w:pPr>
        <w:spacing w:after="0" w:line="240" w:lineRule="auto"/>
        <w:rPr>
          <w:rFonts w:ascii="Verdana" w:hAnsi="Verdana"/>
          <w:sz w:val="16"/>
          <w:szCs w:val="16"/>
        </w:rPr>
      </w:pPr>
      <w:r w:rsidRPr="00376280">
        <w:rPr>
          <w:rFonts w:ascii="Verdana" w:hAnsi="Verdana"/>
          <w:sz w:val="16"/>
          <w:szCs w:val="16"/>
        </w:rPr>
        <w:t>BSPC Secretariat/31.12.20</w:t>
      </w:r>
      <w:r w:rsidR="00B0117C">
        <w:rPr>
          <w:rFonts w:ascii="Verdana" w:hAnsi="Verdana"/>
          <w:sz w:val="16"/>
          <w:szCs w:val="16"/>
        </w:rPr>
        <w:t>20</w:t>
      </w:r>
    </w:p>
    <w:p w14:paraId="10FD9DEE" w14:textId="77777777" w:rsidR="00D31108" w:rsidRPr="00376280" w:rsidRDefault="00D31108" w:rsidP="00D31108">
      <w:pPr>
        <w:spacing w:after="0" w:line="240" w:lineRule="auto"/>
        <w:rPr>
          <w:rFonts w:ascii="Verdana" w:hAnsi="Verdana"/>
          <w:b/>
        </w:rPr>
      </w:pPr>
    </w:p>
    <w:p w14:paraId="6CA06968" w14:textId="2130B393" w:rsidR="00D31108" w:rsidRPr="00376280" w:rsidRDefault="004F6B21" w:rsidP="00D31108">
      <w:pPr>
        <w:spacing w:after="0" w:line="240" w:lineRule="auto"/>
        <w:rPr>
          <w:rFonts w:ascii="Verdana" w:hAnsi="Verdana"/>
          <w:b/>
          <w:sz w:val="24"/>
          <w:szCs w:val="24"/>
        </w:rPr>
      </w:pPr>
      <w:r w:rsidRPr="00376280">
        <w:rPr>
          <w:rFonts w:ascii="Verdana" w:hAnsi="Verdana"/>
          <w:b/>
          <w:sz w:val="24"/>
          <w:szCs w:val="24"/>
        </w:rPr>
        <w:t>Financial Result 20</w:t>
      </w:r>
      <w:r w:rsidR="00B0117C">
        <w:rPr>
          <w:rFonts w:ascii="Verdana" w:hAnsi="Verdana"/>
          <w:b/>
          <w:sz w:val="24"/>
          <w:szCs w:val="24"/>
        </w:rPr>
        <w:t>20</w:t>
      </w:r>
      <w:r w:rsidR="003E498A" w:rsidRPr="00376280">
        <w:rPr>
          <w:rFonts w:ascii="Verdana" w:hAnsi="Verdana"/>
          <w:b/>
          <w:sz w:val="24"/>
          <w:szCs w:val="24"/>
        </w:rPr>
        <w:t xml:space="preserve"> (Euro)</w:t>
      </w:r>
    </w:p>
    <w:tbl>
      <w:tblPr>
        <w:tblpPr w:leftFromText="180" w:rightFromText="180" w:vertAnchor="page" w:horzAnchor="margin" w:tblpY="3041"/>
        <w:tblW w:w="10343" w:type="dxa"/>
        <w:tblBorders>
          <w:top w:val="single" w:sz="4" w:space="0" w:color="auto"/>
          <w:left w:val="single" w:sz="4" w:space="0" w:color="auto"/>
          <w:bottom w:val="single" w:sz="4" w:space="0" w:color="auto"/>
          <w:right w:val="single" w:sz="4" w:space="0" w:color="auto"/>
        </w:tblBorders>
        <w:shd w:val="clear" w:color="auto" w:fill="FFFFFF"/>
        <w:tblLook w:val="01E0" w:firstRow="1" w:lastRow="1" w:firstColumn="1" w:lastColumn="1" w:noHBand="0" w:noVBand="0"/>
      </w:tblPr>
      <w:tblGrid>
        <w:gridCol w:w="3823"/>
        <w:gridCol w:w="992"/>
        <w:gridCol w:w="1134"/>
        <w:gridCol w:w="1701"/>
        <w:gridCol w:w="2693"/>
      </w:tblGrid>
      <w:tr w:rsidR="003A233E" w:rsidRPr="00B8508D" w14:paraId="1F77364F" w14:textId="77777777" w:rsidTr="00105D75">
        <w:trPr>
          <w:trHeight w:val="376"/>
        </w:trPr>
        <w:tc>
          <w:tcPr>
            <w:tcW w:w="3823" w:type="dxa"/>
            <w:tcBorders>
              <w:top w:val="single" w:sz="4" w:space="0" w:color="auto"/>
              <w:bottom w:val="single" w:sz="4" w:space="0" w:color="auto"/>
              <w:right w:val="single" w:sz="4" w:space="0" w:color="auto"/>
            </w:tcBorders>
            <w:shd w:val="clear" w:color="auto" w:fill="FFFFFF"/>
          </w:tcPr>
          <w:p w14:paraId="1A8F13D5" w14:textId="77777777" w:rsidR="003A233E" w:rsidRPr="00640AEB" w:rsidRDefault="003A233E" w:rsidP="003A233E">
            <w:pPr>
              <w:spacing w:after="0" w:line="240" w:lineRule="auto"/>
              <w:rPr>
                <w:rFonts w:ascii="Verdana" w:hAnsi="Verdana"/>
                <w:b/>
                <w:sz w:val="16"/>
                <w:szCs w:val="16"/>
              </w:rPr>
            </w:pPr>
            <w:r w:rsidRPr="00640AEB">
              <w:rPr>
                <w:rFonts w:ascii="Verdana" w:hAnsi="Verdana"/>
                <w:b/>
                <w:sz w:val="16"/>
                <w:szCs w:val="16"/>
              </w:rPr>
              <w:t>Budget Post</w:t>
            </w:r>
          </w:p>
        </w:tc>
        <w:tc>
          <w:tcPr>
            <w:tcW w:w="992" w:type="dxa"/>
            <w:tcBorders>
              <w:top w:val="single" w:sz="4" w:space="0" w:color="auto"/>
              <w:bottom w:val="single" w:sz="4" w:space="0" w:color="auto"/>
              <w:right w:val="single" w:sz="4" w:space="0" w:color="auto"/>
            </w:tcBorders>
            <w:shd w:val="clear" w:color="auto" w:fill="FFFFFF"/>
          </w:tcPr>
          <w:p w14:paraId="7DF888C6" w14:textId="77777777" w:rsidR="003A233E" w:rsidRPr="00640AEB" w:rsidRDefault="003A233E" w:rsidP="003A233E">
            <w:pPr>
              <w:spacing w:after="0" w:line="240" w:lineRule="auto"/>
              <w:jc w:val="center"/>
              <w:rPr>
                <w:rFonts w:ascii="Verdana" w:hAnsi="Verdana"/>
                <w:b/>
                <w:i/>
                <w:sz w:val="16"/>
                <w:szCs w:val="16"/>
              </w:rPr>
            </w:pPr>
            <w:r w:rsidRPr="00640AEB">
              <w:rPr>
                <w:rFonts w:ascii="Verdana" w:hAnsi="Verdana"/>
                <w:b/>
                <w:i/>
                <w:sz w:val="16"/>
                <w:szCs w:val="16"/>
              </w:rPr>
              <w:t>Result 2019</w:t>
            </w:r>
          </w:p>
        </w:tc>
        <w:tc>
          <w:tcPr>
            <w:tcW w:w="1134" w:type="dxa"/>
            <w:tcBorders>
              <w:top w:val="single" w:sz="4" w:space="0" w:color="auto"/>
              <w:bottom w:val="single" w:sz="4" w:space="0" w:color="auto"/>
              <w:right w:val="single" w:sz="4" w:space="0" w:color="auto"/>
            </w:tcBorders>
            <w:shd w:val="clear" w:color="auto" w:fill="FFFFFF"/>
          </w:tcPr>
          <w:p w14:paraId="42A40F30" w14:textId="77777777" w:rsidR="003A233E" w:rsidRPr="00640AEB" w:rsidRDefault="003A233E" w:rsidP="003A233E">
            <w:pPr>
              <w:spacing w:after="0" w:line="240" w:lineRule="auto"/>
              <w:jc w:val="center"/>
              <w:rPr>
                <w:rFonts w:ascii="Verdana" w:hAnsi="Verdana"/>
                <w:b/>
                <w:sz w:val="16"/>
                <w:szCs w:val="16"/>
              </w:rPr>
            </w:pPr>
            <w:r w:rsidRPr="00640AEB">
              <w:rPr>
                <w:rFonts w:ascii="Verdana" w:hAnsi="Verdana"/>
                <w:b/>
                <w:sz w:val="16"/>
                <w:szCs w:val="16"/>
              </w:rPr>
              <w:t>Budget</w:t>
            </w:r>
          </w:p>
          <w:p w14:paraId="2AE776A3" w14:textId="77777777" w:rsidR="003A233E" w:rsidRPr="00640AEB" w:rsidRDefault="003A233E" w:rsidP="003A233E">
            <w:pPr>
              <w:spacing w:after="0" w:line="240" w:lineRule="auto"/>
              <w:jc w:val="center"/>
              <w:rPr>
                <w:rFonts w:ascii="Verdana" w:hAnsi="Verdana"/>
                <w:b/>
                <w:sz w:val="16"/>
                <w:szCs w:val="16"/>
              </w:rPr>
            </w:pPr>
            <w:r w:rsidRPr="00640AEB">
              <w:rPr>
                <w:rFonts w:ascii="Verdana" w:hAnsi="Verdana"/>
                <w:b/>
                <w:sz w:val="16"/>
                <w:szCs w:val="16"/>
              </w:rPr>
              <w:t>2020</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0CBF08A9" w14:textId="77777777" w:rsidR="003A233E" w:rsidRPr="00640AEB" w:rsidRDefault="003A233E" w:rsidP="003A233E">
            <w:pPr>
              <w:spacing w:after="0" w:line="240" w:lineRule="auto"/>
              <w:jc w:val="center"/>
              <w:rPr>
                <w:rFonts w:ascii="Verdana" w:hAnsi="Verdana"/>
                <w:b/>
                <w:sz w:val="16"/>
                <w:szCs w:val="16"/>
              </w:rPr>
            </w:pPr>
            <w:r w:rsidRPr="00640AEB">
              <w:rPr>
                <w:rFonts w:ascii="Verdana" w:hAnsi="Verdana"/>
                <w:b/>
                <w:sz w:val="16"/>
                <w:szCs w:val="16"/>
              </w:rPr>
              <w:t>Result as per 31.12.2020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7BBECC6" w14:textId="77777777" w:rsidR="003A233E" w:rsidRPr="00640AEB" w:rsidRDefault="003A233E" w:rsidP="003A233E">
            <w:pPr>
              <w:spacing w:after="0" w:line="240" w:lineRule="auto"/>
              <w:jc w:val="center"/>
              <w:rPr>
                <w:rFonts w:ascii="Verdana" w:hAnsi="Verdana"/>
                <w:b/>
                <w:sz w:val="16"/>
                <w:szCs w:val="16"/>
              </w:rPr>
            </w:pPr>
            <w:r w:rsidRPr="00640AEB">
              <w:rPr>
                <w:rFonts w:ascii="Verdana" w:hAnsi="Verdana"/>
                <w:b/>
                <w:sz w:val="16"/>
                <w:szCs w:val="16"/>
              </w:rPr>
              <w:t>Comments</w:t>
            </w:r>
          </w:p>
        </w:tc>
      </w:tr>
      <w:tr w:rsidR="003A233E" w:rsidRPr="00B8508D" w14:paraId="3BDAACDA" w14:textId="77777777" w:rsidTr="00105D75">
        <w:tc>
          <w:tcPr>
            <w:tcW w:w="3823" w:type="dxa"/>
            <w:tcBorders>
              <w:top w:val="single" w:sz="4" w:space="0" w:color="auto"/>
              <w:bottom w:val="single" w:sz="4" w:space="0" w:color="auto"/>
              <w:right w:val="single" w:sz="4" w:space="0" w:color="auto"/>
            </w:tcBorders>
            <w:shd w:val="clear" w:color="auto" w:fill="FFFFFF"/>
          </w:tcPr>
          <w:p w14:paraId="3B6B2807" w14:textId="77777777" w:rsidR="003A233E" w:rsidRPr="00640AEB" w:rsidRDefault="003A233E" w:rsidP="003A233E">
            <w:pPr>
              <w:spacing w:after="0" w:line="240" w:lineRule="auto"/>
              <w:rPr>
                <w:rFonts w:ascii="Verdana" w:hAnsi="Verdana"/>
                <w:b/>
                <w:sz w:val="16"/>
                <w:szCs w:val="16"/>
              </w:rPr>
            </w:pPr>
          </w:p>
        </w:tc>
        <w:tc>
          <w:tcPr>
            <w:tcW w:w="992" w:type="dxa"/>
            <w:tcBorders>
              <w:top w:val="single" w:sz="4" w:space="0" w:color="auto"/>
              <w:bottom w:val="single" w:sz="4" w:space="0" w:color="auto"/>
              <w:right w:val="single" w:sz="4" w:space="0" w:color="auto"/>
            </w:tcBorders>
            <w:shd w:val="clear" w:color="auto" w:fill="FFFFFF"/>
          </w:tcPr>
          <w:p w14:paraId="18EB5848" w14:textId="77777777" w:rsidR="003A233E" w:rsidRPr="00640AEB" w:rsidRDefault="003A233E" w:rsidP="003A233E">
            <w:pPr>
              <w:spacing w:after="0" w:line="240" w:lineRule="auto"/>
              <w:jc w:val="right"/>
              <w:rPr>
                <w:rFonts w:ascii="Verdana" w:hAnsi="Verdana"/>
                <w:sz w:val="16"/>
                <w:szCs w:val="16"/>
              </w:rPr>
            </w:pPr>
          </w:p>
        </w:tc>
        <w:tc>
          <w:tcPr>
            <w:tcW w:w="1134" w:type="dxa"/>
            <w:tcBorders>
              <w:top w:val="single" w:sz="4" w:space="0" w:color="auto"/>
              <w:bottom w:val="single" w:sz="4" w:space="0" w:color="auto"/>
              <w:right w:val="single" w:sz="4" w:space="0" w:color="auto"/>
            </w:tcBorders>
            <w:shd w:val="clear" w:color="auto" w:fill="FFFFFF"/>
          </w:tcPr>
          <w:p w14:paraId="17A67D6D" w14:textId="77777777" w:rsidR="003A233E" w:rsidRPr="00640AEB" w:rsidRDefault="003A233E" w:rsidP="003A233E">
            <w:pPr>
              <w:spacing w:after="0" w:line="240" w:lineRule="auto"/>
              <w:jc w:val="right"/>
              <w:rPr>
                <w:rFonts w:ascii="Verdana" w:hAnsi="Verdan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69268C12" w14:textId="77777777" w:rsidR="003A233E" w:rsidRPr="00640AEB" w:rsidRDefault="003A233E" w:rsidP="003A233E">
            <w:pPr>
              <w:spacing w:after="0" w:line="240" w:lineRule="auto"/>
              <w:jc w:val="right"/>
              <w:rPr>
                <w:rFonts w:ascii="Verdana" w:hAnsi="Verdana"/>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6D887B4" w14:textId="77777777" w:rsidR="003A233E" w:rsidRPr="00640AEB" w:rsidRDefault="003A233E" w:rsidP="003A233E">
            <w:pPr>
              <w:spacing w:after="0" w:line="240" w:lineRule="auto"/>
              <w:rPr>
                <w:rFonts w:ascii="Verdana" w:hAnsi="Verdana"/>
                <w:sz w:val="16"/>
                <w:szCs w:val="16"/>
              </w:rPr>
            </w:pPr>
          </w:p>
        </w:tc>
      </w:tr>
      <w:tr w:rsidR="003A233E" w:rsidRPr="00640AEB" w14:paraId="7CB9B24D" w14:textId="77777777" w:rsidTr="00105D75">
        <w:tc>
          <w:tcPr>
            <w:tcW w:w="3823" w:type="dxa"/>
            <w:tcBorders>
              <w:top w:val="single" w:sz="4" w:space="0" w:color="auto"/>
              <w:bottom w:val="single" w:sz="4" w:space="0" w:color="auto"/>
              <w:right w:val="single" w:sz="4" w:space="0" w:color="auto"/>
            </w:tcBorders>
            <w:shd w:val="clear" w:color="auto" w:fill="FFFFFF"/>
          </w:tcPr>
          <w:p w14:paraId="4F260455" w14:textId="77777777" w:rsidR="003A233E" w:rsidRPr="00640AEB" w:rsidRDefault="003A233E" w:rsidP="003A233E">
            <w:pPr>
              <w:spacing w:after="0" w:line="240" w:lineRule="auto"/>
              <w:rPr>
                <w:rFonts w:ascii="Verdana" w:hAnsi="Verdana"/>
                <w:sz w:val="16"/>
                <w:szCs w:val="16"/>
              </w:rPr>
            </w:pPr>
            <w:r w:rsidRPr="00640AEB">
              <w:rPr>
                <w:rFonts w:ascii="Verdana" w:hAnsi="Verdana"/>
                <w:b/>
                <w:sz w:val="16"/>
                <w:szCs w:val="16"/>
              </w:rPr>
              <w:t>1. Secretariat</w:t>
            </w:r>
            <w:r w:rsidRPr="00640AEB">
              <w:rPr>
                <w:rFonts w:ascii="Verdana" w:hAnsi="Verdana"/>
                <w:sz w:val="16"/>
                <w:szCs w:val="16"/>
              </w:rPr>
              <w:t xml:space="preserve"> (3 meetings)</w:t>
            </w:r>
          </w:p>
        </w:tc>
        <w:tc>
          <w:tcPr>
            <w:tcW w:w="992" w:type="dxa"/>
            <w:tcBorders>
              <w:top w:val="single" w:sz="4" w:space="0" w:color="auto"/>
              <w:bottom w:val="single" w:sz="4" w:space="0" w:color="auto"/>
              <w:right w:val="single" w:sz="4" w:space="0" w:color="auto"/>
            </w:tcBorders>
            <w:shd w:val="clear" w:color="auto" w:fill="FFFFFF"/>
          </w:tcPr>
          <w:p w14:paraId="00810241" w14:textId="77777777" w:rsidR="003A233E" w:rsidRPr="00640AEB" w:rsidRDefault="003A233E" w:rsidP="003A233E">
            <w:pPr>
              <w:spacing w:after="0" w:line="240" w:lineRule="auto"/>
              <w:jc w:val="right"/>
              <w:rPr>
                <w:rFonts w:ascii="Verdana" w:hAnsi="Verdana"/>
                <w:i/>
                <w:sz w:val="16"/>
                <w:szCs w:val="16"/>
              </w:rPr>
            </w:pPr>
          </w:p>
        </w:tc>
        <w:tc>
          <w:tcPr>
            <w:tcW w:w="1134" w:type="dxa"/>
            <w:tcBorders>
              <w:top w:val="single" w:sz="4" w:space="0" w:color="auto"/>
              <w:bottom w:val="single" w:sz="4" w:space="0" w:color="auto"/>
              <w:right w:val="single" w:sz="4" w:space="0" w:color="auto"/>
            </w:tcBorders>
            <w:shd w:val="clear" w:color="auto" w:fill="FFFFFF"/>
          </w:tcPr>
          <w:p w14:paraId="70403520" w14:textId="77777777" w:rsidR="003A233E" w:rsidRPr="00640AEB" w:rsidRDefault="003A233E" w:rsidP="003A233E">
            <w:pPr>
              <w:spacing w:after="0" w:line="240" w:lineRule="auto"/>
              <w:jc w:val="right"/>
              <w:rPr>
                <w:rFonts w:ascii="Verdana" w:hAnsi="Verdan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6A4311B2" w14:textId="77777777" w:rsidR="003A233E" w:rsidRPr="00640AEB" w:rsidRDefault="003A233E" w:rsidP="003A233E">
            <w:pPr>
              <w:spacing w:after="0" w:line="240" w:lineRule="auto"/>
              <w:jc w:val="right"/>
              <w:rPr>
                <w:rFonts w:ascii="Verdana" w:hAnsi="Verdana"/>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A0AD5D2" w14:textId="77777777" w:rsidR="003A233E" w:rsidRPr="00640AEB" w:rsidRDefault="003A233E" w:rsidP="003A233E">
            <w:pPr>
              <w:spacing w:after="0" w:line="240" w:lineRule="auto"/>
              <w:rPr>
                <w:rFonts w:ascii="Verdana" w:hAnsi="Verdana"/>
                <w:sz w:val="16"/>
                <w:szCs w:val="16"/>
              </w:rPr>
            </w:pPr>
            <w:r w:rsidRPr="00640AEB">
              <w:rPr>
                <w:rFonts w:ascii="Verdana" w:hAnsi="Verdana"/>
                <w:sz w:val="16"/>
                <w:szCs w:val="16"/>
              </w:rPr>
              <w:t>2 meetings held, 1 cancelled</w:t>
            </w:r>
          </w:p>
        </w:tc>
      </w:tr>
      <w:tr w:rsidR="003A233E" w:rsidRPr="00640AEB" w14:paraId="57AE3C57" w14:textId="77777777" w:rsidTr="00105D75">
        <w:tc>
          <w:tcPr>
            <w:tcW w:w="3823" w:type="dxa"/>
            <w:tcBorders>
              <w:top w:val="single" w:sz="4" w:space="0" w:color="auto"/>
              <w:bottom w:val="single" w:sz="4" w:space="0" w:color="auto"/>
              <w:right w:val="single" w:sz="4" w:space="0" w:color="auto"/>
            </w:tcBorders>
            <w:shd w:val="clear" w:color="auto" w:fill="FFFFFF"/>
          </w:tcPr>
          <w:p w14:paraId="7AFA2C14" w14:textId="40B27A90" w:rsidR="003A233E" w:rsidRPr="00640AEB" w:rsidRDefault="003A233E" w:rsidP="00461C7C">
            <w:pPr>
              <w:spacing w:after="0" w:line="240" w:lineRule="auto"/>
              <w:ind w:left="318" w:hanging="318"/>
              <w:rPr>
                <w:rFonts w:ascii="Verdana" w:hAnsi="Verdana"/>
                <w:sz w:val="16"/>
                <w:szCs w:val="16"/>
              </w:rPr>
            </w:pPr>
            <w:r w:rsidRPr="00640AEB">
              <w:rPr>
                <w:rFonts w:ascii="Verdana" w:hAnsi="Verdana"/>
                <w:sz w:val="16"/>
                <w:szCs w:val="16"/>
              </w:rPr>
              <w:t xml:space="preserve">1.1 Travel (Secretary) to all BSPC meetings </w:t>
            </w:r>
            <w:r w:rsidR="00461C7C">
              <w:rPr>
                <w:rFonts w:ascii="Verdana" w:hAnsi="Verdana"/>
                <w:sz w:val="16"/>
                <w:szCs w:val="16"/>
              </w:rPr>
              <w:t>+</w:t>
            </w:r>
            <w:r w:rsidRPr="00640AEB">
              <w:rPr>
                <w:rFonts w:ascii="Verdana" w:hAnsi="Verdana"/>
                <w:sz w:val="16"/>
                <w:szCs w:val="16"/>
              </w:rPr>
              <w:t xml:space="preserve"> other relevant meetings/events </w:t>
            </w:r>
          </w:p>
        </w:tc>
        <w:tc>
          <w:tcPr>
            <w:tcW w:w="992" w:type="dxa"/>
            <w:tcBorders>
              <w:top w:val="single" w:sz="4" w:space="0" w:color="auto"/>
              <w:bottom w:val="single" w:sz="4" w:space="0" w:color="auto"/>
              <w:right w:val="single" w:sz="4" w:space="0" w:color="auto"/>
            </w:tcBorders>
            <w:shd w:val="clear" w:color="auto" w:fill="FFFFFF"/>
          </w:tcPr>
          <w:p w14:paraId="6A7A020F" w14:textId="77777777" w:rsidR="003A233E" w:rsidRPr="00640AEB" w:rsidRDefault="003A233E" w:rsidP="003A233E">
            <w:pPr>
              <w:spacing w:after="0" w:line="240" w:lineRule="auto"/>
              <w:jc w:val="right"/>
              <w:rPr>
                <w:rFonts w:ascii="Verdana" w:hAnsi="Verdana"/>
                <w:i/>
                <w:sz w:val="16"/>
                <w:szCs w:val="16"/>
              </w:rPr>
            </w:pPr>
            <w:r w:rsidRPr="00640AEB">
              <w:rPr>
                <w:rFonts w:ascii="Verdana" w:hAnsi="Verdana"/>
                <w:i/>
                <w:sz w:val="16"/>
                <w:szCs w:val="16"/>
              </w:rPr>
              <w:t>14441</w:t>
            </w:r>
          </w:p>
        </w:tc>
        <w:tc>
          <w:tcPr>
            <w:tcW w:w="1134" w:type="dxa"/>
            <w:tcBorders>
              <w:top w:val="single" w:sz="4" w:space="0" w:color="auto"/>
              <w:bottom w:val="single" w:sz="4" w:space="0" w:color="auto"/>
              <w:right w:val="single" w:sz="4" w:space="0" w:color="auto"/>
            </w:tcBorders>
            <w:shd w:val="clear" w:color="auto" w:fill="FFFFFF"/>
          </w:tcPr>
          <w:p w14:paraId="65ADF0F5" w14:textId="77777777" w:rsidR="003A233E" w:rsidRPr="00640AEB" w:rsidRDefault="003A233E" w:rsidP="003A233E">
            <w:pPr>
              <w:spacing w:after="0" w:line="240" w:lineRule="auto"/>
              <w:jc w:val="right"/>
              <w:rPr>
                <w:rFonts w:ascii="Verdana" w:hAnsi="Verdana"/>
                <w:sz w:val="16"/>
                <w:szCs w:val="16"/>
              </w:rPr>
            </w:pPr>
            <w:r w:rsidRPr="00640AEB">
              <w:rPr>
                <w:rFonts w:ascii="Verdana" w:hAnsi="Verdana"/>
                <w:sz w:val="16"/>
                <w:szCs w:val="16"/>
              </w:rPr>
              <w:t>20000</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5D01DC57" w14:textId="77777777" w:rsidR="003A233E" w:rsidRPr="00640AEB" w:rsidRDefault="003A233E" w:rsidP="003A233E">
            <w:pPr>
              <w:spacing w:after="0" w:line="240" w:lineRule="auto"/>
              <w:jc w:val="right"/>
              <w:rPr>
                <w:rFonts w:ascii="Verdana" w:hAnsi="Verdana"/>
                <w:sz w:val="16"/>
                <w:szCs w:val="16"/>
              </w:rPr>
            </w:pPr>
            <w:r w:rsidRPr="00640AEB">
              <w:rPr>
                <w:rFonts w:ascii="Verdana" w:hAnsi="Verdana"/>
                <w:sz w:val="16"/>
                <w:szCs w:val="16"/>
              </w:rPr>
              <w:t>2708 (14%)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B6EE0AE" w14:textId="77777777" w:rsidR="003A233E" w:rsidRPr="00640AEB" w:rsidRDefault="003A233E" w:rsidP="003A233E">
            <w:pPr>
              <w:spacing w:after="0" w:line="240" w:lineRule="auto"/>
              <w:rPr>
                <w:rFonts w:ascii="Verdana" w:hAnsi="Verdana"/>
                <w:sz w:val="16"/>
                <w:szCs w:val="16"/>
              </w:rPr>
            </w:pPr>
          </w:p>
        </w:tc>
      </w:tr>
      <w:tr w:rsidR="003A233E" w:rsidRPr="00640AEB" w14:paraId="0720BC26" w14:textId="77777777" w:rsidTr="00105D75">
        <w:tc>
          <w:tcPr>
            <w:tcW w:w="3823" w:type="dxa"/>
            <w:tcBorders>
              <w:top w:val="single" w:sz="4" w:space="0" w:color="auto"/>
              <w:bottom w:val="single" w:sz="4" w:space="0" w:color="auto"/>
              <w:right w:val="single" w:sz="4" w:space="0" w:color="auto"/>
            </w:tcBorders>
            <w:shd w:val="clear" w:color="auto" w:fill="FFFFFF"/>
          </w:tcPr>
          <w:p w14:paraId="524DBA3C" w14:textId="77777777" w:rsidR="003A233E" w:rsidRPr="00640AEB" w:rsidRDefault="003A233E" w:rsidP="003A233E">
            <w:pPr>
              <w:spacing w:after="0" w:line="240" w:lineRule="auto"/>
              <w:rPr>
                <w:rFonts w:ascii="Verdana" w:hAnsi="Verdana"/>
                <w:sz w:val="16"/>
                <w:szCs w:val="16"/>
              </w:rPr>
            </w:pPr>
            <w:r w:rsidRPr="00640AEB">
              <w:rPr>
                <w:rFonts w:ascii="Verdana" w:hAnsi="Verdana"/>
                <w:sz w:val="16"/>
                <w:szCs w:val="16"/>
              </w:rPr>
              <w:t xml:space="preserve">1.2 Secretary Level meeting costs </w:t>
            </w:r>
          </w:p>
        </w:tc>
        <w:tc>
          <w:tcPr>
            <w:tcW w:w="992" w:type="dxa"/>
            <w:tcBorders>
              <w:top w:val="single" w:sz="4" w:space="0" w:color="auto"/>
              <w:bottom w:val="single" w:sz="4" w:space="0" w:color="auto"/>
              <w:right w:val="single" w:sz="4" w:space="0" w:color="auto"/>
            </w:tcBorders>
            <w:shd w:val="clear" w:color="auto" w:fill="FFFFFF"/>
          </w:tcPr>
          <w:p w14:paraId="0AEE6777" w14:textId="77777777" w:rsidR="003A233E" w:rsidRPr="00640AEB" w:rsidRDefault="003A233E" w:rsidP="003A233E">
            <w:pPr>
              <w:spacing w:after="0" w:line="240" w:lineRule="auto"/>
              <w:jc w:val="right"/>
              <w:rPr>
                <w:rFonts w:ascii="Verdana" w:hAnsi="Verdana"/>
                <w:i/>
                <w:sz w:val="16"/>
                <w:szCs w:val="16"/>
              </w:rPr>
            </w:pPr>
            <w:r w:rsidRPr="00640AEB">
              <w:rPr>
                <w:rFonts w:ascii="Verdana" w:hAnsi="Verdana"/>
                <w:i/>
                <w:sz w:val="16"/>
                <w:szCs w:val="16"/>
              </w:rPr>
              <w:t>879</w:t>
            </w:r>
          </w:p>
        </w:tc>
        <w:tc>
          <w:tcPr>
            <w:tcW w:w="1134" w:type="dxa"/>
            <w:tcBorders>
              <w:top w:val="single" w:sz="4" w:space="0" w:color="auto"/>
              <w:bottom w:val="single" w:sz="4" w:space="0" w:color="auto"/>
              <w:right w:val="single" w:sz="4" w:space="0" w:color="auto"/>
            </w:tcBorders>
            <w:shd w:val="clear" w:color="auto" w:fill="FFFFFF"/>
          </w:tcPr>
          <w:p w14:paraId="770407A2" w14:textId="77777777" w:rsidR="003A233E" w:rsidRPr="00640AEB" w:rsidRDefault="003A233E" w:rsidP="003A233E">
            <w:pPr>
              <w:spacing w:after="0" w:line="240" w:lineRule="auto"/>
              <w:jc w:val="right"/>
              <w:rPr>
                <w:rFonts w:ascii="Verdana" w:hAnsi="Verdana"/>
                <w:sz w:val="16"/>
                <w:szCs w:val="16"/>
              </w:rPr>
            </w:pPr>
            <w:r w:rsidRPr="00640AEB">
              <w:rPr>
                <w:rFonts w:ascii="Verdana" w:hAnsi="Verdana"/>
                <w:sz w:val="16"/>
                <w:szCs w:val="16"/>
              </w:rPr>
              <w:t>2000</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70A5D606" w14:textId="77777777" w:rsidR="003A233E" w:rsidRPr="00640AEB" w:rsidRDefault="003A233E" w:rsidP="003A233E">
            <w:pPr>
              <w:spacing w:after="0" w:line="240" w:lineRule="auto"/>
              <w:jc w:val="right"/>
              <w:rPr>
                <w:rFonts w:ascii="Verdana" w:hAnsi="Verdana"/>
                <w:sz w:val="16"/>
                <w:szCs w:val="16"/>
              </w:rPr>
            </w:pPr>
            <w:r w:rsidRPr="00640AEB">
              <w:rPr>
                <w:rFonts w:ascii="Verdana" w:hAnsi="Verdana"/>
                <w:sz w:val="16"/>
                <w:szCs w:val="16"/>
              </w:rPr>
              <w:t>1218 (61%)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5108DE8" w14:textId="6AE7ED42" w:rsidR="003A233E" w:rsidRPr="00640AEB" w:rsidRDefault="00883EF2" w:rsidP="003A233E">
            <w:pPr>
              <w:spacing w:after="0" w:line="240" w:lineRule="auto"/>
              <w:rPr>
                <w:rFonts w:ascii="Verdana" w:hAnsi="Verdana"/>
                <w:sz w:val="16"/>
                <w:szCs w:val="16"/>
              </w:rPr>
            </w:pPr>
            <w:r w:rsidRPr="00822A64">
              <w:rPr>
                <w:rFonts w:ascii="Verdana" w:hAnsi="Verdana"/>
                <w:sz w:val="16"/>
                <w:szCs w:val="16"/>
              </w:rPr>
              <w:t xml:space="preserve">Digital I: </w:t>
            </w:r>
            <w:r>
              <w:rPr>
                <w:rFonts w:ascii="Verdana" w:hAnsi="Verdana"/>
                <w:sz w:val="16"/>
                <w:szCs w:val="16"/>
              </w:rPr>
              <w:t xml:space="preserve">technical </w:t>
            </w:r>
            <w:r w:rsidRPr="00822A64">
              <w:rPr>
                <w:rFonts w:ascii="Verdana" w:hAnsi="Verdana"/>
                <w:sz w:val="16"/>
                <w:szCs w:val="16"/>
              </w:rPr>
              <w:t>support**</w:t>
            </w:r>
          </w:p>
        </w:tc>
      </w:tr>
      <w:tr w:rsidR="003A233E" w:rsidRPr="00640AEB" w14:paraId="6EBE02AA" w14:textId="77777777" w:rsidTr="00105D75">
        <w:tc>
          <w:tcPr>
            <w:tcW w:w="3823" w:type="dxa"/>
            <w:tcBorders>
              <w:top w:val="single" w:sz="4" w:space="0" w:color="auto"/>
              <w:bottom w:val="single" w:sz="4" w:space="0" w:color="auto"/>
              <w:right w:val="single" w:sz="4" w:space="0" w:color="auto"/>
            </w:tcBorders>
            <w:shd w:val="clear" w:color="auto" w:fill="FFFFFF"/>
          </w:tcPr>
          <w:p w14:paraId="0DDEC07F" w14:textId="77777777" w:rsidR="003A233E" w:rsidRPr="00640AEB" w:rsidRDefault="003A233E" w:rsidP="003A233E">
            <w:pPr>
              <w:spacing w:after="0" w:line="240" w:lineRule="auto"/>
              <w:jc w:val="right"/>
              <w:rPr>
                <w:rFonts w:ascii="Verdana" w:hAnsi="Verdana"/>
                <w:b/>
                <w:sz w:val="16"/>
                <w:szCs w:val="16"/>
              </w:rPr>
            </w:pPr>
            <w:r w:rsidRPr="00640AEB">
              <w:rPr>
                <w:rFonts w:ascii="Verdana" w:hAnsi="Verdana"/>
                <w:b/>
                <w:sz w:val="16"/>
                <w:szCs w:val="16"/>
              </w:rPr>
              <w:t>Subtotal</w:t>
            </w:r>
          </w:p>
        </w:tc>
        <w:tc>
          <w:tcPr>
            <w:tcW w:w="992" w:type="dxa"/>
            <w:tcBorders>
              <w:top w:val="single" w:sz="4" w:space="0" w:color="auto"/>
              <w:bottom w:val="single" w:sz="4" w:space="0" w:color="auto"/>
              <w:right w:val="single" w:sz="4" w:space="0" w:color="auto"/>
            </w:tcBorders>
            <w:shd w:val="clear" w:color="auto" w:fill="FFFFFF"/>
          </w:tcPr>
          <w:p w14:paraId="358B6E93" w14:textId="77777777" w:rsidR="003A233E" w:rsidRPr="00640AEB" w:rsidRDefault="003A233E" w:rsidP="003A233E">
            <w:pPr>
              <w:spacing w:after="0" w:line="240" w:lineRule="auto"/>
              <w:jc w:val="right"/>
              <w:rPr>
                <w:rFonts w:ascii="Verdana" w:hAnsi="Verdana"/>
                <w:b/>
                <w:i/>
                <w:sz w:val="16"/>
                <w:szCs w:val="16"/>
              </w:rPr>
            </w:pPr>
            <w:r w:rsidRPr="00640AEB">
              <w:rPr>
                <w:rFonts w:ascii="Verdana" w:hAnsi="Verdana"/>
                <w:b/>
                <w:i/>
                <w:sz w:val="16"/>
                <w:szCs w:val="16"/>
              </w:rPr>
              <w:t>15320</w:t>
            </w:r>
          </w:p>
        </w:tc>
        <w:tc>
          <w:tcPr>
            <w:tcW w:w="1134" w:type="dxa"/>
            <w:tcBorders>
              <w:top w:val="single" w:sz="4" w:space="0" w:color="auto"/>
              <w:bottom w:val="single" w:sz="4" w:space="0" w:color="auto"/>
              <w:right w:val="single" w:sz="4" w:space="0" w:color="auto"/>
            </w:tcBorders>
            <w:shd w:val="clear" w:color="auto" w:fill="FFFFFF"/>
          </w:tcPr>
          <w:p w14:paraId="411DDE36" w14:textId="77777777" w:rsidR="003A233E" w:rsidRPr="00640AEB" w:rsidRDefault="003A233E" w:rsidP="003A233E">
            <w:pPr>
              <w:spacing w:after="0" w:line="240" w:lineRule="auto"/>
              <w:jc w:val="right"/>
              <w:rPr>
                <w:rFonts w:ascii="Verdana" w:hAnsi="Verdana"/>
                <w:b/>
                <w:sz w:val="16"/>
                <w:szCs w:val="16"/>
              </w:rPr>
            </w:pPr>
            <w:r w:rsidRPr="00640AEB">
              <w:rPr>
                <w:rFonts w:ascii="Verdana" w:hAnsi="Verdana"/>
                <w:b/>
                <w:sz w:val="16"/>
                <w:szCs w:val="16"/>
              </w:rPr>
              <w:t>22000</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31E28B2B" w14:textId="77777777" w:rsidR="003A233E" w:rsidRPr="00640AEB" w:rsidRDefault="003A233E" w:rsidP="003A233E">
            <w:pPr>
              <w:spacing w:after="0" w:line="240" w:lineRule="auto"/>
              <w:jc w:val="right"/>
              <w:rPr>
                <w:rFonts w:ascii="Verdana" w:hAnsi="Verdana"/>
                <w:b/>
                <w:sz w:val="16"/>
                <w:szCs w:val="16"/>
              </w:rPr>
            </w:pPr>
            <w:r w:rsidRPr="00640AEB">
              <w:rPr>
                <w:rFonts w:ascii="Verdana" w:hAnsi="Verdana"/>
                <w:b/>
                <w:sz w:val="16"/>
                <w:szCs w:val="16"/>
              </w:rPr>
              <w:t>3926 (18%)</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B01CA62" w14:textId="77777777" w:rsidR="003A233E" w:rsidRPr="00640AEB" w:rsidRDefault="003A233E" w:rsidP="003A233E">
            <w:pPr>
              <w:spacing w:after="0" w:line="240" w:lineRule="auto"/>
              <w:rPr>
                <w:rFonts w:ascii="Verdana" w:hAnsi="Verdana"/>
                <w:sz w:val="16"/>
                <w:szCs w:val="16"/>
              </w:rPr>
            </w:pPr>
          </w:p>
        </w:tc>
      </w:tr>
      <w:tr w:rsidR="003A233E" w:rsidRPr="00640AEB" w14:paraId="3480862A" w14:textId="77777777" w:rsidTr="00105D75">
        <w:tc>
          <w:tcPr>
            <w:tcW w:w="3823" w:type="dxa"/>
            <w:tcBorders>
              <w:top w:val="single" w:sz="4" w:space="0" w:color="auto"/>
              <w:bottom w:val="single" w:sz="4" w:space="0" w:color="auto"/>
              <w:right w:val="single" w:sz="4" w:space="0" w:color="auto"/>
            </w:tcBorders>
            <w:shd w:val="clear" w:color="auto" w:fill="FFFFFF"/>
          </w:tcPr>
          <w:p w14:paraId="0A7937A3" w14:textId="77777777" w:rsidR="003A233E" w:rsidRPr="00640AEB" w:rsidRDefault="003A233E" w:rsidP="003A233E">
            <w:pPr>
              <w:spacing w:after="0" w:line="240" w:lineRule="auto"/>
              <w:rPr>
                <w:rFonts w:ascii="Verdana" w:hAnsi="Verdana"/>
                <w:sz w:val="16"/>
                <w:szCs w:val="16"/>
              </w:rPr>
            </w:pPr>
          </w:p>
        </w:tc>
        <w:tc>
          <w:tcPr>
            <w:tcW w:w="992" w:type="dxa"/>
            <w:tcBorders>
              <w:top w:val="single" w:sz="4" w:space="0" w:color="auto"/>
              <w:bottom w:val="single" w:sz="4" w:space="0" w:color="auto"/>
              <w:right w:val="single" w:sz="4" w:space="0" w:color="auto"/>
            </w:tcBorders>
            <w:shd w:val="clear" w:color="auto" w:fill="FFFFFF"/>
          </w:tcPr>
          <w:p w14:paraId="67580FB3" w14:textId="77777777" w:rsidR="003A233E" w:rsidRPr="00640AEB" w:rsidRDefault="003A233E" w:rsidP="003A233E">
            <w:pPr>
              <w:spacing w:after="0" w:line="240" w:lineRule="auto"/>
              <w:jc w:val="right"/>
              <w:rPr>
                <w:rFonts w:ascii="Verdana" w:hAnsi="Verdana"/>
                <w:i/>
                <w:sz w:val="16"/>
                <w:szCs w:val="16"/>
              </w:rPr>
            </w:pPr>
          </w:p>
        </w:tc>
        <w:tc>
          <w:tcPr>
            <w:tcW w:w="1134" w:type="dxa"/>
            <w:tcBorders>
              <w:top w:val="single" w:sz="4" w:space="0" w:color="auto"/>
              <w:bottom w:val="single" w:sz="4" w:space="0" w:color="auto"/>
              <w:right w:val="single" w:sz="4" w:space="0" w:color="auto"/>
            </w:tcBorders>
            <w:shd w:val="clear" w:color="auto" w:fill="FFFFFF"/>
          </w:tcPr>
          <w:p w14:paraId="385F3BAA" w14:textId="77777777" w:rsidR="003A233E" w:rsidRPr="00640AEB" w:rsidRDefault="003A233E" w:rsidP="003A233E">
            <w:pPr>
              <w:spacing w:after="0" w:line="240" w:lineRule="auto"/>
              <w:jc w:val="right"/>
              <w:rPr>
                <w:rFonts w:ascii="Verdana" w:hAnsi="Verdan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3880C957" w14:textId="77777777" w:rsidR="003A233E" w:rsidRPr="00640AEB" w:rsidRDefault="003A233E" w:rsidP="003A233E">
            <w:pPr>
              <w:spacing w:after="0" w:line="240" w:lineRule="auto"/>
              <w:jc w:val="right"/>
              <w:rPr>
                <w:rFonts w:ascii="Verdana" w:hAnsi="Verdana"/>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FB8ED9D" w14:textId="77777777" w:rsidR="003A233E" w:rsidRPr="00640AEB" w:rsidRDefault="003A233E" w:rsidP="003A233E">
            <w:pPr>
              <w:spacing w:after="0" w:line="240" w:lineRule="auto"/>
              <w:rPr>
                <w:rFonts w:ascii="Verdana" w:hAnsi="Verdana"/>
                <w:sz w:val="16"/>
                <w:szCs w:val="16"/>
              </w:rPr>
            </w:pPr>
          </w:p>
        </w:tc>
      </w:tr>
      <w:tr w:rsidR="003A233E" w:rsidRPr="00640AEB" w14:paraId="5A100873" w14:textId="77777777" w:rsidTr="00105D75">
        <w:tc>
          <w:tcPr>
            <w:tcW w:w="3823" w:type="dxa"/>
            <w:tcBorders>
              <w:top w:val="single" w:sz="4" w:space="0" w:color="auto"/>
              <w:bottom w:val="single" w:sz="4" w:space="0" w:color="auto"/>
              <w:right w:val="single" w:sz="4" w:space="0" w:color="auto"/>
            </w:tcBorders>
            <w:shd w:val="clear" w:color="auto" w:fill="FFFFFF"/>
          </w:tcPr>
          <w:p w14:paraId="41A7C2D6" w14:textId="77777777" w:rsidR="003A233E" w:rsidRPr="00640AEB" w:rsidRDefault="003A233E" w:rsidP="003A233E">
            <w:pPr>
              <w:spacing w:after="0" w:line="240" w:lineRule="auto"/>
              <w:rPr>
                <w:rFonts w:ascii="Verdana" w:hAnsi="Verdana"/>
                <w:sz w:val="16"/>
                <w:szCs w:val="16"/>
              </w:rPr>
            </w:pPr>
            <w:r w:rsidRPr="00640AEB">
              <w:rPr>
                <w:rFonts w:ascii="Verdana" w:hAnsi="Verdana"/>
                <w:b/>
                <w:sz w:val="16"/>
                <w:szCs w:val="16"/>
              </w:rPr>
              <w:t>2. Standing Committee</w:t>
            </w:r>
            <w:r w:rsidRPr="00640AEB">
              <w:rPr>
                <w:rFonts w:ascii="Verdana" w:hAnsi="Verdana"/>
                <w:sz w:val="16"/>
                <w:szCs w:val="16"/>
              </w:rPr>
              <w:t xml:space="preserve"> (4 meetings)</w:t>
            </w:r>
          </w:p>
        </w:tc>
        <w:tc>
          <w:tcPr>
            <w:tcW w:w="992" w:type="dxa"/>
            <w:tcBorders>
              <w:top w:val="single" w:sz="4" w:space="0" w:color="auto"/>
              <w:bottom w:val="single" w:sz="4" w:space="0" w:color="auto"/>
              <w:right w:val="single" w:sz="4" w:space="0" w:color="auto"/>
            </w:tcBorders>
            <w:shd w:val="clear" w:color="auto" w:fill="FFFFFF"/>
          </w:tcPr>
          <w:p w14:paraId="5BEA73D1" w14:textId="77777777" w:rsidR="003A233E" w:rsidRPr="00640AEB" w:rsidRDefault="003A233E" w:rsidP="003A233E">
            <w:pPr>
              <w:spacing w:after="0" w:line="240" w:lineRule="auto"/>
              <w:jc w:val="right"/>
              <w:rPr>
                <w:rFonts w:ascii="Verdana" w:hAnsi="Verdana"/>
                <w:i/>
                <w:sz w:val="16"/>
                <w:szCs w:val="16"/>
              </w:rPr>
            </w:pPr>
          </w:p>
        </w:tc>
        <w:tc>
          <w:tcPr>
            <w:tcW w:w="1134" w:type="dxa"/>
            <w:tcBorders>
              <w:top w:val="single" w:sz="4" w:space="0" w:color="auto"/>
              <w:bottom w:val="single" w:sz="4" w:space="0" w:color="auto"/>
              <w:right w:val="single" w:sz="4" w:space="0" w:color="auto"/>
            </w:tcBorders>
            <w:shd w:val="clear" w:color="auto" w:fill="FFFFFF"/>
          </w:tcPr>
          <w:p w14:paraId="4C69FE3A" w14:textId="77777777" w:rsidR="003A233E" w:rsidRPr="00640AEB" w:rsidRDefault="003A233E" w:rsidP="003A233E">
            <w:pPr>
              <w:spacing w:after="0" w:line="240" w:lineRule="auto"/>
              <w:jc w:val="right"/>
              <w:rPr>
                <w:rFonts w:ascii="Verdana" w:hAnsi="Verdan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194AE717" w14:textId="77777777" w:rsidR="003A233E" w:rsidRPr="00640AEB" w:rsidRDefault="003A233E" w:rsidP="003A233E">
            <w:pPr>
              <w:spacing w:after="0" w:line="240" w:lineRule="auto"/>
              <w:jc w:val="right"/>
              <w:rPr>
                <w:rFonts w:ascii="Verdana" w:hAnsi="Verdana"/>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9902609" w14:textId="77777777" w:rsidR="003A233E" w:rsidRPr="00640AEB" w:rsidRDefault="003A233E" w:rsidP="003A233E">
            <w:pPr>
              <w:spacing w:after="0" w:line="240" w:lineRule="auto"/>
              <w:rPr>
                <w:rFonts w:ascii="Verdana" w:hAnsi="Verdana"/>
                <w:sz w:val="16"/>
                <w:szCs w:val="16"/>
              </w:rPr>
            </w:pPr>
            <w:r w:rsidRPr="00640AEB">
              <w:rPr>
                <w:rFonts w:ascii="Verdana" w:hAnsi="Verdana"/>
                <w:sz w:val="16"/>
                <w:szCs w:val="16"/>
              </w:rPr>
              <w:t>4 meetings held (</w:t>
            </w:r>
            <w:proofErr w:type="spellStart"/>
            <w:r w:rsidRPr="00640AEB">
              <w:rPr>
                <w:rFonts w:ascii="Verdana" w:hAnsi="Verdana"/>
                <w:sz w:val="16"/>
                <w:szCs w:val="16"/>
              </w:rPr>
              <w:t>incl</w:t>
            </w:r>
            <w:proofErr w:type="spellEnd"/>
            <w:r w:rsidRPr="00640AEB">
              <w:rPr>
                <w:rFonts w:ascii="Verdana" w:hAnsi="Verdana"/>
                <w:sz w:val="16"/>
                <w:szCs w:val="16"/>
              </w:rPr>
              <w:t xml:space="preserve"> Joint meeting with PABSEC)</w:t>
            </w:r>
          </w:p>
        </w:tc>
      </w:tr>
      <w:tr w:rsidR="003A233E" w:rsidRPr="00640AEB" w14:paraId="5654470C" w14:textId="77777777" w:rsidTr="00105D75">
        <w:tc>
          <w:tcPr>
            <w:tcW w:w="3823" w:type="dxa"/>
            <w:tcBorders>
              <w:top w:val="single" w:sz="4" w:space="0" w:color="auto"/>
              <w:bottom w:val="single" w:sz="4" w:space="0" w:color="auto"/>
              <w:right w:val="single" w:sz="4" w:space="0" w:color="auto"/>
            </w:tcBorders>
            <w:shd w:val="clear" w:color="auto" w:fill="FFFFFF"/>
          </w:tcPr>
          <w:p w14:paraId="3421142C" w14:textId="77777777" w:rsidR="003A233E" w:rsidRPr="00640AEB" w:rsidRDefault="003A233E" w:rsidP="003A233E">
            <w:pPr>
              <w:spacing w:after="0" w:line="240" w:lineRule="auto"/>
              <w:rPr>
                <w:rFonts w:ascii="Verdana" w:hAnsi="Verdana"/>
                <w:sz w:val="16"/>
                <w:szCs w:val="16"/>
              </w:rPr>
            </w:pPr>
            <w:r w:rsidRPr="00640AEB">
              <w:rPr>
                <w:rFonts w:ascii="Verdana" w:hAnsi="Verdana"/>
                <w:sz w:val="16"/>
                <w:szCs w:val="16"/>
              </w:rPr>
              <w:t>2.1 Meeting costs</w:t>
            </w:r>
          </w:p>
        </w:tc>
        <w:tc>
          <w:tcPr>
            <w:tcW w:w="992" w:type="dxa"/>
            <w:tcBorders>
              <w:top w:val="single" w:sz="4" w:space="0" w:color="auto"/>
              <w:bottom w:val="single" w:sz="4" w:space="0" w:color="auto"/>
              <w:right w:val="single" w:sz="4" w:space="0" w:color="auto"/>
            </w:tcBorders>
            <w:shd w:val="clear" w:color="auto" w:fill="FFFFFF"/>
          </w:tcPr>
          <w:p w14:paraId="740FA124" w14:textId="77777777" w:rsidR="003A233E" w:rsidRPr="00640AEB" w:rsidRDefault="003A233E" w:rsidP="003A233E">
            <w:pPr>
              <w:spacing w:after="0" w:line="240" w:lineRule="auto"/>
              <w:jc w:val="right"/>
              <w:rPr>
                <w:rFonts w:ascii="Verdana" w:hAnsi="Verdana"/>
                <w:i/>
                <w:sz w:val="16"/>
                <w:szCs w:val="16"/>
              </w:rPr>
            </w:pPr>
            <w:r w:rsidRPr="00640AEB">
              <w:rPr>
                <w:rFonts w:ascii="Verdana" w:hAnsi="Verdana"/>
                <w:i/>
                <w:sz w:val="16"/>
                <w:szCs w:val="16"/>
              </w:rPr>
              <w:t>1846</w:t>
            </w:r>
          </w:p>
        </w:tc>
        <w:tc>
          <w:tcPr>
            <w:tcW w:w="1134" w:type="dxa"/>
            <w:tcBorders>
              <w:top w:val="single" w:sz="4" w:space="0" w:color="auto"/>
              <w:bottom w:val="single" w:sz="4" w:space="0" w:color="auto"/>
              <w:right w:val="single" w:sz="4" w:space="0" w:color="auto"/>
            </w:tcBorders>
            <w:shd w:val="clear" w:color="auto" w:fill="FFFFFF"/>
          </w:tcPr>
          <w:p w14:paraId="16A5D505" w14:textId="77777777" w:rsidR="003A233E" w:rsidRPr="00640AEB" w:rsidRDefault="003A233E" w:rsidP="003A233E">
            <w:pPr>
              <w:spacing w:after="0" w:line="240" w:lineRule="auto"/>
              <w:jc w:val="right"/>
              <w:rPr>
                <w:rFonts w:ascii="Verdana" w:hAnsi="Verdana"/>
                <w:sz w:val="16"/>
                <w:szCs w:val="16"/>
              </w:rPr>
            </w:pPr>
            <w:r w:rsidRPr="00640AEB">
              <w:rPr>
                <w:rFonts w:ascii="Verdana" w:hAnsi="Verdana"/>
                <w:sz w:val="16"/>
                <w:szCs w:val="16"/>
              </w:rPr>
              <w:t>6000</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72E9ECDE" w14:textId="77777777" w:rsidR="003A233E" w:rsidRPr="00640AEB" w:rsidRDefault="003A233E" w:rsidP="003A233E">
            <w:pPr>
              <w:spacing w:after="0" w:line="240" w:lineRule="auto"/>
              <w:jc w:val="right"/>
              <w:rPr>
                <w:rFonts w:ascii="Verdana" w:hAnsi="Verdana"/>
                <w:sz w:val="16"/>
                <w:szCs w:val="16"/>
              </w:rPr>
            </w:pPr>
            <w:r w:rsidRPr="00640AEB">
              <w:rPr>
                <w:rFonts w:ascii="Verdana" w:hAnsi="Verdana"/>
                <w:sz w:val="16"/>
                <w:szCs w:val="16"/>
              </w:rPr>
              <w:t>1558 (26%)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330E881" w14:textId="2F329F97" w:rsidR="003A233E" w:rsidRPr="00640AEB" w:rsidRDefault="00883EF2" w:rsidP="003A233E">
            <w:pPr>
              <w:spacing w:after="0" w:line="240" w:lineRule="auto"/>
              <w:rPr>
                <w:rFonts w:ascii="Verdana" w:hAnsi="Verdana"/>
                <w:sz w:val="16"/>
                <w:szCs w:val="16"/>
              </w:rPr>
            </w:pPr>
            <w:r w:rsidRPr="00822A64">
              <w:rPr>
                <w:rFonts w:ascii="Verdana" w:hAnsi="Verdana"/>
                <w:sz w:val="16"/>
                <w:szCs w:val="16"/>
              </w:rPr>
              <w:t>Brussels (Catering &amp; Lunch)</w:t>
            </w:r>
          </w:p>
        </w:tc>
      </w:tr>
      <w:tr w:rsidR="003A233E" w:rsidRPr="00640AEB" w14:paraId="4F80A71D" w14:textId="77777777" w:rsidTr="00105D75">
        <w:tc>
          <w:tcPr>
            <w:tcW w:w="3823" w:type="dxa"/>
            <w:tcBorders>
              <w:top w:val="single" w:sz="4" w:space="0" w:color="auto"/>
              <w:bottom w:val="single" w:sz="4" w:space="0" w:color="auto"/>
              <w:right w:val="single" w:sz="4" w:space="0" w:color="auto"/>
            </w:tcBorders>
            <w:shd w:val="clear" w:color="auto" w:fill="FFFFFF"/>
          </w:tcPr>
          <w:p w14:paraId="7A367B4F" w14:textId="7BF5C2A5" w:rsidR="003A233E" w:rsidRPr="00640AEB" w:rsidRDefault="00883EF2" w:rsidP="00461C7C">
            <w:pPr>
              <w:spacing w:after="0" w:line="240" w:lineRule="auto"/>
              <w:ind w:left="318" w:hanging="318"/>
              <w:rPr>
                <w:rFonts w:ascii="Verdana" w:hAnsi="Verdana"/>
                <w:sz w:val="16"/>
                <w:szCs w:val="16"/>
              </w:rPr>
            </w:pPr>
            <w:r w:rsidRPr="00822A64">
              <w:rPr>
                <w:rFonts w:ascii="Verdana" w:hAnsi="Verdana"/>
                <w:sz w:val="16"/>
                <w:szCs w:val="16"/>
              </w:rPr>
              <w:t>2.2 Interpretation, incl. technical and organisational support, equipment</w:t>
            </w:r>
          </w:p>
        </w:tc>
        <w:tc>
          <w:tcPr>
            <w:tcW w:w="992" w:type="dxa"/>
            <w:tcBorders>
              <w:top w:val="single" w:sz="4" w:space="0" w:color="auto"/>
              <w:bottom w:val="single" w:sz="4" w:space="0" w:color="auto"/>
              <w:right w:val="single" w:sz="4" w:space="0" w:color="auto"/>
            </w:tcBorders>
            <w:shd w:val="clear" w:color="auto" w:fill="FFFFFF"/>
          </w:tcPr>
          <w:p w14:paraId="172591BE" w14:textId="77777777" w:rsidR="003A233E" w:rsidRPr="00640AEB" w:rsidRDefault="003A233E" w:rsidP="003A233E">
            <w:pPr>
              <w:spacing w:after="0" w:line="240" w:lineRule="auto"/>
              <w:jc w:val="right"/>
              <w:rPr>
                <w:rFonts w:ascii="Verdana" w:hAnsi="Verdana"/>
                <w:i/>
                <w:sz w:val="16"/>
                <w:szCs w:val="16"/>
              </w:rPr>
            </w:pPr>
            <w:r w:rsidRPr="00640AEB">
              <w:rPr>
                <w:rFonts w:ascii="Verdana" w:hAnsi="Verdana"/>
                <w:i/>
                <w:sz w:val="16"/>
                <w:szCs w:val="16"/>
              </w:rPr>
              <w:t>7304</w:t>
            </w:r>
          </w:p>
        </w:tc>
        <w:tc>
          <w:tcPr>
            <w:tcW w:w="1134" w:type="dxa"/>
            <w:tcBorders>
              <w:top w:val="single" w:sz="4" w:space="0" w:color="auto"/>
              <w:bottom w:val="single" w:sz="4" w:space="0" w:color="auto"/>
              <w:right w:val="single" w:sz="4" w:space="0" w:color="auto"/>
            </w:tcBorders>
            <w:shd w:val="clear" w:color="auto" w:fill="FFFFFF"/>
          </w:tcPr>
          <w:p w14:paraId="1754EC3C" w14:textId="77777777" w:rsidR="003A233E" w:rsidRPr="00640AEB" w:rsidRDefault="003A233E" w:rsidP="003A233E">
            <w:pPr>
              <w:spacing w:after="0" w:line="240" w:lineRule="auto"/>
              <w:jc w:val="right"/>
              <w:rPr>
                <w:rFonts w:ascii="Verdana" w:hAnsi="Verdana"/>
                <w:sz w:val="16"/>
                <w:szCs w:val="16"/>
              </w:rPr>
            </w:pPr>
            <w:r w:rsidRPr="00640AEB">
              <w:rPr>
                <w:rFonts w:ascii="Verdana" w:hAnsi="Verdana"/>
                <w:sz w:val="16"/>
                <w:szCs w:val="16"/>
              </w:rPr>
              <w:t>9000</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2FF774D7" w14:textId="77777777" w:rsidR="003A233E" w:rsidRPr="00640AEB" w:rsidRDefault="003A233E" w:rsidP="003A233E">
            <w:pPr>
              <w:spacing w:after="0" w:line="240" w:lineRule="auto"/>
              <w:jc w:val="right"/>
              <w:rPr>
                <w:rFonts w:ascii="Verdana" w:hAnsi="Verdana"/>
                <w:sz w:val="16"/>
                <w:szCs w:val="16"/>
              </w:rPr>
            </w:pPr>
            <w:r w:rsidRPr="00640AEB">
              <w:rPr>
                <w:rFonts w:ascii="Verdana" w:hAnsi="Verdana"/>
                <w:sz w:val="16"/>
                <w:szCs w:val="16"/>
              </w:rPr>
              <w:t>16842 (187%)</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B8CAB99" w14:textId="77777777" w:rsidR="00883EF2" w:rsidRDefault="00883EF2" w:rsidP="00883EF2">
            <w:pPr>
              <w:spacing w:after="0" w:line="240" w:lineRule="auto"/>
              <w:rPr>
                <w:rFonts w:ascii="Verdana" w:hAnsi="Verdana"/>
                <w:sz w:val="16"/>
                <w:szCs w:val="16"/>
              </w:rPr>
            </w:pPr>
            <w:r w:rsidRPr="00822A64">
              <w:rPr>
                <w:rFonts w:ascii="Verdana" w:hAnsi="Verdana"/>
                <w:sz w:val="16"/>
                <w:szCs w:val="16"/>
              </w:rPr>
              <w:t xml:space="preserve">Digital I: 6516 (2410 </w:t>
            </w:r>
            <w:r>
              <w:rPr>
                <w:rFonts w:ascii="Verdana" w:hAnsi="Verdana"/>
                <w:sz w:val="16"/>
                <w:szCs w:val="16"/>
              </w:rPr>
              <w:t>i</w:t>
            </w:r>
            <w:r w:rsidRPr="00822A64">
              <w:rPr>
                <w:rFonts w:ascii="Verdana" w:hAnsi="Verdana"/>
                <w:sz w:val="16"/>
                <w:szCs w:val="16"/>
              </w:rPr>
              <w:t xml:space="preserve">nterpretation + 4106 </w:t>
            </w:r>
            <w:r>
              <w:rPr>
                <w:rFonts w:ascii="Verdana" w:hAnsi="Verdana"/>
                <w:sz w:val="16"/>
                <w:szCs w:val="16"/>
              </w:rPr>
              <w:t xml:space="preserve">technical </w:t>
            </w:r>
            <w:r w:rsidRPr="00822A64">
              <w:rPr>
                <w:rFonts w:ascii="Verdana" w:hAnsi="Verdana"/>
                <w:sz w:val="16"/>
                <w:szCs w:val="16"/>
              </w:rPr>
              <w:t>support)</w:t>
            </w:r>
          </w:p>
          <w:p w14:paraId="35F9CCCF" w14:textId="7F37678E" w:rsidR="00883EF2" w:rsidRPr="00822A64" w:rsidRDefault="00883EF2" w:rsidP="00883EF2">
            <w:pPr>
              <w:spacing w:after="0" w:line="240" w:lineRule="auto"/>
              <w:rPr>
                <w:rFonts w:ascii="Verdana" w:hAnsi="Verdana"/>
                <w:sz w:val="16"/>
                <w:szCs w:val="16"/>
              </w:rPr>
            </w:pPr>
            <w:r w:rsidRPr="00822A64">
              <w:rPr>
                <w:rFonts w:ascii="Verdana" w:hAnsi="Verdana"/>
                <w:sz w:val="16"/>
                <w:szCs w:val="16"/>
              </w:rPr>
              <w:t xml:space="preserve">Digital II: 3442 (1175 </w:t>
            </w:r>
            <w:r>
              <w:rPr>
                <w:rFonts w:ascii="Verdana" w:hAnsi="Verdana"/>
                <w:sz w:val="16"/>
                <w:szCs w:val="16"/>
              </w:rPr>
              <w:t>i</w:t>
            </w:r>
            <w:r w:rsidRPr="00822A64">
              <w:rPr>
                <w:rFonts w:ascii="Verdana" w:hAnsi="Verdana"/>
                <w:sz w:val="16"/>
                <w:szCs w:val="16"/>
              </w:rPr>
              <w:t xml:space="preserve">nterpretation + 2267 </w:t>
            </w:r>
            <w:r>
              <w:rPr>
                <w:rFonts w:ascii="Verdana" w:hAnsi="Verdana"/>
                <w:sz w:val="16"/>
                <w:szCs w:val="16"/>
              </w:rPr>
              <w:t xml:space="preserve">technical </w:t>
            </w:r>
            <w:proofErr w:type="gramStart"/>
            <w:r w:rsidRPr="00822A64">
              <w:rPr>
                <w:rFonts w:ascii="Verdana" w:hAnsi="Verdana"/>
                <w:sz w:val="16"/>
                <w:szCs w:val="16"/>
              </w:rPr>
              <w:t>support)*</w:t>
            </w:r>
            <w:proofErr w:type="gramEnd"/>
            <w:r w:rsidRPr="00822A64">
              <w:rPr>
                <w:rFonts w:ascii="Verdana" w:hAnsi="Verdana"/>
                <w:sz w:val="16"/>
                <w:szCs w:val="16"/>
              </w:rPr>
              <w:t>**</w:t>
            </w:r>
          </w:p>
          <w:p w14:paraId="392EB273" w14:textId="4F8371D5" w:rsidR="003A233E" w:rsidRPr="00640AEB" w:rsidRDefault="00883EF2" w:rsidP="00883EF2">
            <w:pPr>
              <w:spacing w:after="0" w:line="240" w:lineRule="auto"/>
              <w:rPr>
                <w:rFonts w:ascii="Verdana" w:hAnsi="Verdana"/>
                <w:sz w:val="16"/>
                <w:szCs w:val="16"/>
              </w:rPr>
            </w:pPr>
            <w:r w:rsidRPr="00822A64">
              <w:rPr>
                <w:rFonts w:ascii="Verdana" w:hAnsi="Verdana"/>
                <w:sz w:val="16"/>
                <w:szCs w:val="16"/>
              </w:rPr>
              <w:t xml:space="preserve">Digital III with PABSEC: 6884 (2349 </w:t>
            </w:r>
            <w:r>
              <w:rPr>
                <w:rFonts w:ascii="Verdana" w:hAnsi="Verdana"/>
                <w:sz w:val="16"/>
                <w:szCs w:val="16"/>
              </w:rPr>
              <w:t>i</w:t>
            </w:r>
            <w:r w:rsidRPr="00822A64">
              <w:rPr>
                <w:rFonts w:ascii="Verdana" w:hAnsi="Verdana"/>
                <w:sz w:val="16"/>
                <w:szCs w:val="16"/>
              </w:rPr>
              <w:t>nterpretation + 4535</w:t>
            </w:r>
            <w:r>
              <w:rPr>
                <w:rFonts w:ascii="Verdana" w:hAnsi="Verdana"/>
                <w:sz w:val="16"/>
                <w:szCs w:val="16"/>
              </w:rPr>
              <w:t xml:space="preserve"> t. </w:t>
            </w:r>
            <w:r w:rsidRPr="00822A64">
              <w:rPr>
                <w:rFonts w:ascii="Verdana" w:hAnsi="Verdana"/>
                <w:sz w:val="16"/>
                <w:szCs w:val="16"/>
              </w:rPr>
              <w:t>support)</w:t>
            </w:r>
          </w:p>
        </w:tc>
      </w:tr>
      <w:tr w:rsidR="003A233E" w:rsidRPr="00640AEB" w14:paraId="4AD1DB63" w14:textId="77777777" w:rsidTr="00105D75">
        <w:tc>
          <w:tcPr>
            <w:tcW w:w="3823" w:type="dxa"/>
            <w:tcBorders>
              <w:top w:val="single" w:sz="4" w:space="0" w:color="auto"/>
              <w:bottom w:val="single" w:sz="4" w:space="0" w:color="auto"/>
              <w:right w:val="single" w:sz="4" w:space="0" w:color="auto"/>
            </w:tcBorders>
            <w:shd w:val="clear" w:color="auto" w:fill="FFFFFF"/>
          </w:tcPr>
          <w:p w14:paraId="1597EC5D" w14:textId="77777777" w:rsidR="003A233E" w:rsidRPr="00640AEB" w:rsidRDefault="003A233E" w:rsidP="003A233E">
            <w:pPr>
              <w:spacing w:after="0" w:line="240" w:lineRule="auto"/>
              <w:jc w:val="right"/>
              <w:rPr>
                <w:rFonts w:ascii="Verdana" w:hAnsi="Verdana"/>
                <w:b/>
                <w:sz w:val="16"/>
                <w:szCs w:val="16"/>
              </w:rPr>
            </w:pPr>
            <w:r w:rsidRPr="00640AEB">
              <w:rPr>
                <w:rFonts w:ascii="Verdana" w:hAnsi="Verdana"/>
                <w:b/>
                <w:sz w:val="16"/>
                <w:szCs w:val="16"/>
              </w:rPr>
              <w:t>Subtotal</w:t>
            </w:r>
          </w:p>
        </w:tc>
        <w:tc>
          <w:tcPr>
            <w:tcW w:w="992" w:type="dxa"/>
            <w:tcBorders>
              <w:top w:val="single" w:sz="4" w:space="0" w:color="auto"/>
              <w:bottom w:val="single" w:sz="4" w:space="0" w:color="auto"/>
              <w:right w:val="single" w:sz="4" w:space="0" w:color="auto"/>
            </w:tcBorders>
            <w:shd w:val="clear" w:color="auto" w:fill="FFFFFF"/>
          </w:tcPr>
          <w:p w14:paraId="005363B0" w14:textId="77777777" w:rsidR="003A233E" w:rsidRPr="00640AEB" w:rsidRDefault="003A233E" w:rsidP="003A233E">
            <w:pPr>
              <w:spacing w:after="0" w:line="240" w:lineRule="auto"/>
              <w:jc w:val="right"/>
              <w:rPr>
                <w:rFonts w:ascii="Verdana" w:hAnsi="Verdana"/>
                <w:b/>
                <w:i/>
                <w:sz w:val="16"/>
                <w:szCs w:val="16"/>
              </w:rPr>
            </w:pPr>
            <w:r w:rsidRPr="00640AEB">
              <w:rPr>
                <w:rFonts w:ascii="Verdana" w:hAnsi="Verdana"/>
                <w:b/>
                <w:i/>
                <w:sz w:val="16"/>
                <w:szCs w:val="16"/>
              </w:rPr>
              <w:t>9150</w:t>
            </w:r>
          </w:p>
        </w:tc>
        <w:tc>
          <w:tcPr>
            <w:tcW w:w="1134" w:type="dxa"/>
            <w:tcBorders>
              <w:top w:val="single" w:sz="4" w:space="0" w:color="auto"/>
              <w:bottom w:val="single" w:sz="4" w:space="0" w:color="auto"/>
              <w:right w:val="single" w:sz="4" w:space="0" w:color="auto"/>
            </w:tcBorders>
            <w:shd w:val="clear" w:color="auto" w:fill="FFFFFF"/>
          </w:tcPr>
          <w:p w14:paraId="1A23F762" w14:textId="77777777" w:rsidR="003A233E" w:rsidRPr="00640AEB" w:rsidRDefault="003A233E" w:rsidP="003A233E">
            <w:pPr>
              <w:spacing w:after="0" w:line="240" w:lineRule="auto"/>
              <w:jc w:val="right"/>
              <w:rPr>
                <w:rFonts w:ascii="Verdana" w:hAnsi="Verdana"/>
                <w:b/>
                <w:sz w:val="16"/>
                <w:szCs w:val="16"/>
              </w:rPr>
            </w:pPr>
            <w:r w:rsidRPr="00640AEB">
              <w:rPr>
                <w:rFonts w:ascii="Verdana" w:hAnsi="Verdana"/>
                <w:b/>
                <w:sz w:val="16"/>
                <w:szCs w:val="16"/>
              </w:rPr>
              <w:t>15000</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70D63707" w14:textId="77777777" w:rsidR="003A233E" w:rsidRPr="00640AEB" w:rsidRDefault="003A233E" w:rsidP="003A233E">
            <w:pPr>
              <w:spacing w:after="0" w:line="240" w:lineRule="auto"/>
              <w:jc w:val="right"/>
              <w:rPr>
                <w:rFonts w:ascii="Verdana" w:hAnsi="Verdana"/>
                <w:b/>
                <w:sz w:val="16"/>
                <w:szCs w:val="16"/>
              </w:rPr>
            </w:pPr>
            <w:r w:rsidRPr="00640AEB">
              <w:rPr>
                <w:rFonts w:ascii="Verdana" w:hAnsi="Verdana"/>
                <w:b/>
                <w:sz w:val="16"/>
                <w:szCs w:val="16"/>
              </w:rPr>
              <w:t>18400 (123%)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509FA3D" w14:textId="77777777" w:rsidR="003A233E" w:rsidRPr="00640AEB" w:rsidRDefault="003A233E" w:rsidP="003A233E">
            <w:pPr>
              <w:spacing w:after="0" w:line="240" w:lineRule="auto"/>
              <w:rPr>
                <w:rFonts w:ascii="Verdana" w:hAnsi="Verdana"/>
                <w:b/>
                <w:sz w:val="16"/>
                <w:szCs w:val="16"/>
              </w:rPr>
            </w:pPr>
          </w:p>
        </w:tc>
      </w:tr>
      <w:tr w:rsidR="003A233E" w:rsidRPr="00640AEB" w14:paraId="1AEEBFEE" w14:textId="77777777" w:rsidTr="00105D75">
        <w:tc>
          <w:tcPr>
            <w:tcW w:w="3823" w:type="dxa"/>
            <w:tcBorders>
              <w:top w:val="single" w:sz="4" w:space="0" w:color="auto"/>
              <w:bottom w:val="single" w:sz="4" w:space="0" w:color="auto"/>
              <w:right w:val="single" w:sz="4" w:space="0" w:color="auto"/>
            </w:tcBorders>
            <w:shd w:val="clear" w:color="auto" w:fill="FFFFFF"/>
          </w:tcPr>
          <w:p w14:paraId="6FDA4E03" w14:textId="77777777" w:rsidR="003A233E" w:rsidRPr="00640AEB" w:rsidRDefault="003A233E" w:rsidP="003A233E">
            <w:pPr>
              <w:spacing w:after="0" w:line="240" w:lineRule="auto"/>
              <w:rPr>
                <w:rFonts w:ascii="Verdana" w:hAnsi="Verdana"/>
                <w:sz w:val="16"/>
                <w:szCs w:val="16"/>
              </w:rPr>
            </w:pPr>
          </w:p>
        </w:tc>
        <w:tc>
          <w:tcPr>
            <w:tcW w:w="992" w:type="dxa"/>
            <w:tcBorders>
              <w:top w:val="single" w:sz="4" w:space="0" w:color="auto"/>
              <w:bottom w:val="single" w:sz="4" w:space="0" w:color="auto"/>
              <w:right w:val="single" w:sz="4" w:space="0" w:color="auto"/>
            </w:tcBorders>
            <w:shd w:val="clear" w:color="auto" w:fill="FFFFFF"/>
          </w:tcPr>
          <w:p w14:paraId="24EFBC42" w14:textId="77777777" w:rsidR="003A233E" w:rsidRPr="00640AEB" w:rsidRDefault="003A233E" w:rsidP="003A233E">
            <w:pPr>
              <w:spacing w:after="0" w:line="240" w:lineRule="auto"/>
              <w:jc w:val="right"/>
              <w:rPr>
                <w:rFonts w:ascii="Verdana" w:hAnsi="Verdana"/>
                <w:i/>
                <w:sz w:val="16"/>
                <w:szCs w:val="16"/>
              </w:rPr>
            </w:pPr>
          </w:p>
        </w:tc>
        <w:tc>
          <w:tcPr>
            <w:tcW w:w="1134" w:type="dxa"/>
            <w:tcBorders>
              <w:top w:val="single" w:sz="4" w:space="0" w:color="auto"/>
              <w:bottom w:val="single" w:sz="4" w:space="0" w:color="auto"/>
              <w:right w:val="single" w:sz="4" w:space="0" w:color="auto"/>
            </w:tcBorders>
            <w:shd w:val="clear" w:color="auto" w:fill="FFFFFF"/>
          </w:tcPr>
          <w:p w14:paraId="1C15EA80" w14:textId="77777777" w:rsidR="003A233E" w:rsidRPr="00640AEB" w:rsidRDefault="003A233E" w:rsidP="003A233E">
            <w:pPr>
              <w:spacing w:after="0" w:line="240" w:lineRule="auto"/>
              <w:jc w:val="right"/>
              <w:rPr>
                <w:rFonts w:ascii="Verdana" w:hAnsi="Verdan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0FD1DEA9" w14:textId="77777777" w:rsidR="003A233E" w:rsidRPr="00640AEB" w:rsidRDefault="003A233E" w:rsidP="003A233E">
            <w:pPr>
              <w:spacing w:after="0" w:line="240" w:lineRule="auto"/>
              <w:jc w:val="right"/>
              <w:rPr>
                <w:rFonts w:ascii="Verdana" w:hAnsi="Verdana"/>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157A8AE" w14:textId="77777777" w:rsidR="003A233E" w:rsidRPr="00640AEB" w:rsidRDefault="003A233E" w:rsidP="003A233E">
            <w:pPr>
              <w:spacing w:after="0" w:line="240" w:lineRule="auto"/>
              <w:rPr>
                <w:rFonts w:ascii="Verdana" w:hAnsi="Verdana"/>
                <w:sz w:val="16"/>
                <w:szCs w:val="16"/>
              </w:rPr>
            </w:pPr>
          </w:p>
        </w:tc>
      </w:tr>
      <w:tr w:rsidR="003A233E" w:rsidRPr="00640AEB" w14:paraId="77575F81" w14:textId="77777777" w:rsidTr="00105D75">
        <w:tc>
          <w:tcPr>
            <w:tcW w:w="3823" w:type="dxa"/>
            <w:tcBorders>
              <w:top w:val="single" w:sz="4" w:space="0" w:color="auto"/>
              <w:bottom w:val="single" w:sz="4" w:space="0" w:color="auto"/>
              <w:right w:val="single" w:sz="4" w:space="0" w:color="auto"/>
            </w:tcBorders>
            <w:shd w:val="clear" w:color="auto" w:fill="FFFFFF"/>
          </w:tcPr>
          <w:p w14:paraId="5445C116" w14:textId="77777777" w:rsidR="003A233E" w:rsidRPr="00640AEB" w:rsidRDefault="003A233E" w:rsidP="003A233E">
            <w:pPr>
              <w:spacing w:after="0" w:line="240" w:lineRule="auto"/>
              <w:rPr>
                <w:rFonts w:ascii="Verdana" w:hAnsi="Verdana"/>
                <w:sz w:val="16"/>
                <w:szCs w:val="16"/>
              </w:rPr>
            </w:pPr>
            <w:r w:rsidRPr="00640AEB">
              <w:rPr>
                <w:rFonts w:ascii="Verdana" w:hAnsi="Verdana"/>
                <w:b/>
                <w:sz w:val="16"/>
                <w:szCs w:val="16"/>
              </w:rPr>
              <w:t>3. Working Group</w:t>
            </w:r>
            <w:r w:rsidRPr="00640AEB">
              <w:rPr>
                <w:rFonts w:ascii="Verdana" w:hAnsi="Verdana"/>
                <w:sz w:val="16"/>
                <w:szCs w:val="16"/>
              </w:rPr>
              <w:t xml:space="preserve"> (3 meetings)</w:t>
            </w:r>
          </w:p>
        </w:tc>
        <w:tc>
          <w:tcPr>
            <w:tcW w:w="992" w:type="dxa"/>
            <w:tcBorders>
              <w:top w:val="single" w:sz="4" w:space="0" w:color="auto"/>
              <w:bottom w:val="single" w:sz="4" w:space="0" w:color="auto"/>
              <w:right w:val="single" w:sz="4" w:space="0" w:color="auto"/>
            </w:tcBorders>
            <w:shd w:val="clear" w:color="auto" w:fill="FFFFFF"/>
          </w:tcPr>
          <w:p w14:paraId="130D541B" w14:textId="77777777" w:rsidR="003A233E" w:rsidRPr="00640AEB" w:rsidRDefault="003A233E" w:rsidP="003A233E">
            <w:pPr>
              <w:spacing w:after="0" w:line="240" w:lineRule="auto"/>
              <w:jc w:val="right"/>
              <w:rPr>
                <w:rFonts w:ascii="Verdana" w:hAnsi="Verdana"/>
                <w:b/>
                <w:i/>
                <w:sz w:val="16"/>
                <w:szCs w:val="16"/>
              </w:rPr>
            </w:pPr>
          </w:p>
        </w:tc>
        <w:tc>
          <w:tcPr>
            <w:tcW w:w="1134" w:type="dxa"/>
            <w:tcBorders>
              <w:top w:val="single" w:sz="4" w:space="0" w:color="auto"/>
              <w:bottom w:val="single" w:sz="4" w:space="0" w:color="auto"/>
              <w:right w:val="single" w:sz="4" w:space="0" w:color="auto"/>
            </w:tcBorders>
            <w:shd w:val="clear" w:color="auto" w:fill="FFFFFF"/>
          </w:tcPr>
          <w:p w14:paraId="01604935" w14:textId="77777777" w:rsidR="003A233E" w:rsidRPr="00640AEB" w:rsidRDefault="003A233E" w:rsidP="003A233E">
            <w:pPr>
              <w:spacing w:after="0" w:line="240" w:lineRule="auto"/>
              <w:jc w:val="right"/>
              <w:rPr>
                <w:rFonts w:ascii="Verdana" w:hAnsi="Verdana"/>
                <w:b/>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65E52EF9" w14:textId="77777777" w:rsidR="003A233E" w:rsidRPr="00640AEB" w:rsidRDefault="003A233E" w:rsidP="003A233E">
            <w:pPr>
              <w:spacing w:after="0" w:line="240" w:lineRule="auto"/>
              <w:jc w:val="right"/>
              <w:rPr>
                <w:rFonts w:ascii="Verdana" w:hAnsi="Verdana"/>
                <w:b/>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447F38E" w14:textId="77777777" w:rsidR="003A233E" w:rsidRPr="00640AEB" w:rsidRDefault="003A233E" w:rsidP="003A233E">
            <w:pPr>
              <w:spacing w:after="0" w:line="240" w:lineRule="auto"/>
              <w:rPr>
                <w:rFonts w:ascii="Verdana" w:hAnsi="Verdana"/>
                <w:b/>
                <w:sz w:val="16"/>
                <w:szCs w:val="16"/>
              </w:rPr>
            </w:pPr>
            <w:r w:rsidRPr="00640AEB">
              <w:rPr>
                <w:rFonts w:ascii="Verdana" w:hAnsi="Verdana"/>
                <w:sz w:val="16"/>
                <w:szCs w:val="16"/>
              </w:rPr>
              <w:t>2 meetings held, 1 cancelled</w:t>
            </w:r>
          </w:p>
        </w:tc>
      </w:tr>
      <w:tr w:rsidR="003A233E" w:rsidRPr="00640AEB" w14:paraId="481DA015" w14:textId="77777777" w:rsidTr="00105D75">
        <w:tc>
          <w:tcPr>
            <w:tcW w:w="3823" w:type="dxa"/>
            <w:tcBorders>
              <w:top w:val="single" w:sz="4" w:space="0" w:color="auto"/>
              <w:bottom w:val="single" w:sz="4" w:space="0" w:color="auto"/>
              <w:right w:val="single" w:sz="4" w:space="0" w:color="auto"/>
            </w:tcBorders>
            <w:shd w:val="clear" w:color="auto" w:fill="FFFFFF"/>
          </w:tcPr>
          <w:p w14:paraId="6DF7DEA8" w14:textId="77777777" w:rsidR="003A233E" w:rsidRPr="00640AEB" w:rsidRDefault="003A233E" w:rsidP="003A233E">
            <w:pPr>
              <w:spacing w:after="0" w:line="240" w:lineRule="auto"/>
              <w:rPr>
                <w:rFonts w:ascii="Verdana" w:hAnsi="Verdana"/>
                <w:sz w:val="16"/>
                <w:szCs w:val="16"/>
              </w:rPr>
            </w:pPr>
            <w:r w:rsidRPr="00640AEB">
              <w:rPr>
                <w:rFonts w:ascii="Verdana" w:hAnsi="Verdana"/>
                <w:sz w:val="16"/>
                <w:szCs w:val="16"/>
              </w:rPr>
              <w:t>3.1 Meeting costs, incl. external experts</w:t>
            </w:r>
          </w:p>
        </w:tc>
        <w:tc>
          <w:tcPr>
            <w:tcW w:w="992" w:type="dxa"/>
            <w:tcBorders>
              <w:top w:val="single" w:sz="4" w:space="0" w:color="auto"/>
              <w:bottom w:val="single" w:sz="4" w:space="0" w:color="auto"/>
              <w:right w:val="single" w:sz="4" w:space="0" w:color="auto"/>
            </w:tcBorders>
            <w:shd w:val="clear" w:color="auto" w:fill="FFFFFF"/>
          </w:tcPr>
          <w:p w14:paraId="5925CA8A" w14:textId="77777777" w:rsidR="003A233E" w:rsidRPr="00640AEB" w:rsidRDefault="003A233E" w:rsidP="003A233E">
            <w:pPr>
              <w:spacing w:after="0" w:line="240" w:lineRule="auto"/>
              <w:jc w:val="right"/>
              <w:rPr>
                <w:rFonts w:ascii="Verdana" w:hAnsi="Verdana"/>
                <w:i/>
                <w:sz w:val="16"/>
                <w:szCs w:val="16"/>
              </w:rPr>
            </w:pPr>
            <w:r w:rsidRPr="00640AEB">
              <w:rPr>
                <w:rFonts w:ascii="Verdana" w:hAnsi="Verdana"/>
                <w:i/>
                <w:sz w:val="16"/>
                <w:szCs w:val="16"/>
              </w:rPr>
              <w:t>1495</w:t>
            </w:r>
          </w:p>
        </w:tc>
        <w:tc>
          <w:tcPr>
            <w:tcW w:w="1134" w:type="dxa"/>
            <w:tcBorders>
              <w:top w:val="single" w:sz="4" w:space="0" w:color="auto"/>
              <w:bottom w:val="single" w:sz="4" w:space="0" w:color="auto"/>
              <w:right w:val="single" w:sz="4" w:space="0" w:color="auto"/>
            </w:tcBorders>
            <w:shd w:val="clear" w:color="auto" w:fill="FFFFFF"/>
          </w:tcPr>
          <w:p w14:paraId="19D8058C" w14:textId="77777777" w:rsidR="003A233E" w:rsidRPr="00640AEB" w:rsidRDefault="003A233E" w:rsidP="003A233E">
            <w:pPr>
              <w:spacing w:after="0" w:line="240" w:lineRule="auto"/>
              <w:jc w:val="right"/>
              <w:rPr>
                <w:rFonts w:ascii="Verdana" w:hAnsi="Verdana"/>
                <w:sz w:val="16"/>
                <w:szCs w:val="16"/>
              </w:rPr>
            </w:pPr>
            <w:r w:rsidRPr="00640AEB">
              <w:rPr>
                <w:rFonts w:ascii="Verdana" w:hAnsi="Verdana"/>
                <w:sz w:val="16"/>
                <w:szCs w:val="16"/>
              </w:rPr>
              <w:t>3000</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0F59978A" w14:textId="77777777" w:rsidR="003A233E" w:rsidRPr="00640AEB" w:rsidRDefault="003A233E" w:rsidP="003A233E">
            <w:pPr>
              <w:spacing w:after="0" w:line="240" w:lineRule="auto"/>
              <w:jc w:val="right"/>
              <w:rPr>
                <w:rFonts w:ascii="Verdana" w:hAnsi="Verdana"/>
                <w:sz w:val="16"/>
                <w:szCs w:val="16"/>
              </w:rPr>
            </w:pPr>
            <w:r w:rsidRPr="00640AEB">
              <w:rPr>
                <w:rFonts w:ascii="Verdana" w:hAnsi="Verdana"/>
                <w:sz w:val="16"/>
                <w:szCs w:val="16"/>
              </w:rPr>
              <w: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B174E23" w14:textId="77777777" w:rsidR="003A233E" w:rsidRPr="00640AEB" w:rsidRDefault="003A233E" w:rsidP="003A233E">
            <w:pPr>
              <w:spacing w:after="0" w:line="240" w:lineRule="auto"/>
              <w:rPr>
                <w:rFonts w:ascii="Verdana" w:hAnsi="Verdana"/>
                <w:sz w:val="16"/>
                <w:szCs w:val="16"/>
              </w:rPr>
            </w:pPr>
          </w:p>
        </w:tc>
      </w:tr>
      <w:tr w:rsidR="00883EF2" w:rsidRPr="00835870" w14:paraId="2DF18F3A" w14:textId="77777777" w:rsidTr="00105D75">
        <w:tc>
          <w:tcPr>
            <w:tcW w:w="3823" w:type="dxa"/>
            <w:tcBorders>
              <w:top w:val="single" w:sz="4" w:space="0" w:color="auto"/>
              <w:bottom w:val="single" w:sz="4" w:space="0" w:color="auto"/>
              <w:right w:val="single" w:sz="4" w:space="0" w:color="auto"/>
            </w:tcBorders>
            <w:shd w:val="clear" w:color="auto" w:fill="FFFFFF"/>
          </w:tcPr>
          <w:p w14:paraId="339319C6" w14:textId="5F5D1864" w:rsidR="00883EF2" w:rsidRPr="00640AEB" w:rsidRDefault="00883EF2" w:rsidP="00461C7C">
            <w:pPr>
              <w:spacing w:after="0" w:line="240" w:lineRule="auto"/>
              <w:ind w:left="318" w:hanging="318"/>
              <w:rPr>
                <w:rFonts w:ascii="Verdana" w:hAnsi="Verdana"/>
                <w:sz w:val="16"/>
                <w:szCs w:val="16"/>
              </w:rPr>
            </w:pPr>
            <w:r w:rsidRPr="00822A64">
              <w:rPr>
                <w:rFonts w:ascii="Verdana" w:hAnsi="Verdana"/>
                <w:sz w:val="16"/>
                <w:szCs w:val="16"/>
              </w:rPr>
              <w:t>3.2 Interpretation, incl. technical and organisational support, equipment</w:t>
            </w:r>
          </w:p>
        </w:tc>
        <w:tc>
          <w:tcPr>
            <w:tcW w:w="992" w:type="dxa"/>
            <w:tcBorders>
              <w:top w:val="single" w:sz="4" w:space="0" w:color="auto"/>
              <w:bottom w:val="single" w:sz="4" w:space="0" w:color="auto"/>
              <w:right w:val="single" w:sz="4" w:space="0" w:color="auto"/>
            </w:tcBorders>
            <w:shd w:val="clear" w:color="auto" w:fill="FFFFFF"/>
          </w:tcPr>
          <w:p w14:paraId="2D509A19" w14:textId="77777777" w:rsidR="00883EF2" w:rsidRPr="00640AEB" w:rsidRDefault="00883EF2" w:rsidP="00883EF2">
            <w:pPr>
              <w:spacing w:after="0" w:line="240" w:lineRule="auto"/>
              <w:jc w:val="right"/>
              <w:rPr>
                <w:rFonts w:ascii="Verdana" w:hAnsi="Verdana"/>
                <w:i/>
                <w:sz w:val="16"/>
                <w:szCs w:val="16"/>
              </w:rPr>
            </w:pPr>
            <w:r w:rsidRPr="00640AEB">
              <w:rPr>
                <w:rFonts w:ascii="Verdana" w:hAnsi="Verdana"/>
                <w:i/>
                <w:sz w:val="16"/>
                <w:szCs w:val="16"/>
              </w:rPr>
              <w:t>9579</w:t>
            </w:r>
          </w:p>
        </w:tc>
        <w:tc>
          <w:tcPr>
            <w:tcW w:w="1134" w:type="dxa"/>
            <w:tcBorders>
              <w:top w:val="single" w:sz="4" w:space="0" w:color="auto"/>
              <w:bottom w:val="single" w:sz="4" w:space="0" w:color="auto"/>
              <w:right w:val="single" w:sz="4" w:space="0" w:color="auto"/>
            </w:tcBorders>
            <w:shd w:val="clear" w:color="auto" w:fill="FFFFFF"/>
          </w:tcPr>
          <w:p w14:paraId="08346A68" w14:textId="77777777" w:rsidR="00883EF2" w:rsidRPr="00640AEB" w:rsidRDefault="00883EF2" w:rsidP="00883EF2">
            <w:pPr>
              <w:spacing w:after="0" w:line="240" w:lineRule="auto"/>
              <w:jc w:val="right"/>
              <w:rPr>
                <w:rFonts w:ascii="Verdana" w:hAnsi="Verdana"/>
                <w:sz w:val="16"/>
                <w:szCs w:val="16"/>
              </w:rPr>
            </w:pPr>
            <w:r w:rsidRPr="00640AEB">
              <w:rPr>
                <w:rFonts w:ascii="Verdana" w:hAnsi="Verdana"/>
                <w:sz w:val="16"/>
                <w:szCs w:val="16"/>
              </w:rPr>
              <w:t>8000</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5DE2C988" w14:textId="77777777" w:rsidR="00883EF2" w:rsidRPr="00640AEB" w:rsidRDefault="00883EF2" w:rsidP="00883EF2">
            <w:pPr>
              <w:spacing w:after="0" w:line="240" w:lineRule="auto"/>
              <w:jc w:val="right"/>
              <w:rPr>
                <w:rFonts w:ascii="Verdana" w:hAnsi="Verdana"/>
                <w:sz w:val="16"/>
                <w:szCs w:val="16"/>
              </w:rPr>
            </w:pPr>
            <w:r w:rsidRPr="00640AEB">
              <w:rPr>
                <w:rFonts w:ascii="Verdana" w:hAnsi="Verdana"/>
                <w:sz w:val="16"/>
                <w:szCs w:val="16"/>
              </w:rPr>
              <w:t>6316 (79%)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ECC292B" w14:textId="77777777" w:rsidR="003D5D73" w:rsidRDefault="00883EF2" w:rsidP="00105D75">
            <w:pPr>
              <w:spacing w:after="0" w:line="240" w:lineRule="auto"/>
              <w:rPr>
                <w:rFonts w:ascii="Verdana" w:hAnsi="Verdana"/>
                <w:sz w:val="16"/>
                <w:szCs w:val="16"/>
                <w:lang w:val="de-DE"/>
              </w:rPr>
            </w:pPr>
            <w:r w:rsidRPr="007560EA">
              <w:rPr>
                <w:rFonts w:ascii="Verdana" w:hAnsi="Verdana"/>
                <w:sz w:val="16"/>
                <w:szCs w:val="16"/>
                <w:lang w:val="de-DE"/>
              </w:rPr>
              <w:t xml:space="preserve">MI Berlin: 2874 </w:t>
            </w:r>
          </w:p>
          <w:p w14:paraId="04E05A36" w14:textId="61DB8D64" w:rsidR="00883EF2" w:rsidRPr="00754CCB" w:rsidRDefault="00883EF2" w:rsidP="00105D75">
            <w:pPr>
              <w:spacing w:after="0" w:line="240" w:lineRule="auto"/>
              <w:rPr>
                <w:rFonts w:ascii="Verdana" w:hAnsi="Verdana"/>
                <w:sz w:val="16"/>
                <w:szCs w:val="16"/>
                <w:lang w:val="de-DE"/>
              </w:rPr>
            </w:pPr>
            <w:r w:rsidRPr="007560EA">
              <w:rPr>
                <w:rFonts w:ascii="Verdana" w:hAnsi="Verdana"/>
                <w:sz w:val="16"/>
                <w:szCs w:val="16"/>
                <w:lang w:val="de-DE"/>
              </w:rPr>
              <w:t>CCB Digital: 3442 (1175</w:t>
            </w:r>
            <w:r>
              <w:rPr>
                <w:rFonts w:ascii="Verdana" w:hAnsi="Verdana"/>
                <w:sz w:val="16"/>
                <w:szCs w:val="16"/>
                <w:lang w:val="de-DE"/>
              </w:rPr>
              <w:t xml:space="preserve"> </w:t>
            </w:r>
            <w:proofErr w:type="spellStart"/>
            <w:r w:rsidRPr="007560EA">
              <w:rPr>
                <w:rFonts w:ascii="Verdana" w:hAnsi="Verdana"/>
                <w:sz w:val="16"/>
                <w:szCs w:val="16"/>
                <w:lang w:val="de-DE"/>
              </w:rPr>
              <w:t>interpretation</w:t>
            </w:r>
            <w:proofErr w:type="spellEnd"/>
            <w:r w:rsidRPr="007560EA">
              <w:rPr>
                <w:rFonts w:ascii="Verdana" w:hAnsi="Verdana"/>
                <w:sz w:val="16"/>
                <w:szCs w:val="16"/>
                <w:lang w:val="de-DE"/>
              </w:rPr>
              <w:t xml:space="preserve"> + 2267 </w:t>
            </w:r>
            <w:r>
              <w:rPr>
                <w:rFonts w:ascii="Verdana" w:hAnsi="Verdana"/>
                <w:sz w:val="16"/>
                <w:szCs w:val="16"/>
                <w:lang w:val="de-DE"/>
              </w:rPr>
              <w:t>t</w:t>
            </w:r>
            <w:r w:rsidR="00105D75">
              <w:rPr>
                <w:rFonts w:ascii="Verdana" w:hAnsi="Verdana"/>
                <w:sz w:val="16"/>
                <w:szCs w:val="16"/>
                <w:lang w:val="de-DE"/>
              </w:rPr>
              <w:t>echn</w:t>
            </w:r>
            <w:r>
              <w:rPr>
                <w:rFonts w:ascii="Verdana" w:hAnsi="Verdana"/>
                <w:sz w:val="16"/>
                <w:szCs w:val="16"/>
                <w:lang w:val="de-DE"/>
              </w:rPr>
              <w:t xml:space="preserve">. </w:t>
            </w:r>
            <w:proofErr w:type="spellStart"/>
            <w:proofErr w:type="gramStart"/>
            <w:r w:rsidRPr="007560EA">
              <w:rPr>
                <w:rFonts w:ascii="Verdana" w:hAnsi="Verdana"/>
                <w:sz w:val="16"/>
                <w:szCs w:val="16"/>
                <w:lang w:val="de-DE"/>
              </w:rPr>
              <w:t>support</w:t>
            </w:r>
            <w:proofErr w:type="spellEnd"/>
            <w:r w:rsidRPr="007560EA">
              <w:rPr>
                <w:rFonts w:ascii="Verdana" w:hAnsi="Verdana"/>
                <w:sz w:val="16"/>
                <w:szCs w:val="16"/>
                <w:lang w:val="de-DE"/>
              </w:rPr>
              <w:t>)*</w:t>
            </w:r>
            <w:proofErr w:type="gramEnd"/>
            <w:r w:rsidRPr="007560EA">
              <w:rPr>
                <w:rFonts w:ascii="Verdana" w:hAnsi="Verdana"/>
                <w:sz w:val="16"/>
                <w:szCs w:val="16"/>
                <w:lang w:val="de-DE"/>
              </w:rPr>
              <w:t>**</w:t>
            </w:r>
          </w:p>
        </w:tc>
      </w:tr>
      <w:tr w:rsidR="00883EF2" w:rsidRPr="00640AEB" w14:paraId="552164F8" w14:textId="77777777" w:rsidTr="00105D75">
        <w:tc>
          <w:tcPr>
            <w:tcW w:w="3823" w:type="dxa"/>
            <w:tcBorders>
              <w:top w:val="single" w:sz="4" w:space="0" w:color="auto"/>
              <w:bottom w:val="single" w:sz="4" w:space="0" w:color="auto"/>
              <w:right w:val="single" w:sz="4" w:space="0" w:color="auto"/>
            </w:tcBorders>
            <w:shd w:val="clear" w:color="auto" w:fill="FFFFFF"/>
          </w:tcPr>
          <w:p w14:paraId="27107418" w14:textId="77777777" w:rsidR="00883EF2" w:rsidRPr="00640AEB" w:rsidRDefault="00883EF2" w:rsidP="00883EF2">
            <w:pPr>
              <w:spacing w:after="0" w:line="240" w:lineRule="auto"/>
              <w:rPr>
                <w:rFonts w:ascii="Verdana" w:hAnsi="Verdana"/>
                <w:sz w:val="16"/>
                <w:szCs w:val="16"/>
              </w:rPr>
            </w:pPr>
            <w:r w:rsidRPr="00640AEB">
              <w:rPr>
                <w:rFonts w:ascii="Verdana" w:hAnsi="Verdana"/>
                <w:sz w:val="16"/>
                <w:szCs w:val="16"/>
              </w:rPr>
              <w:t>3.3 Documentation</w:t>
            </w:r>
          </w:p>
        </w:tc>
        <w:tc>
          <w:tcPr>
            <w:tcW w:w="992" w:type="dxa"/>
            <w:tcBorders>
              <w:top w:val="single" w:sz="4" w:space="0" w:color="auto"/>
              <w:bottom w:val="single" w:sz="4" w:space="0" w:color="auto"/>
              <w:right w:val="single" w:sz="4" w:space="0" w:color="auto"/>
            </w:tcBorders>
            <w:shd w:val="clear" w:color="auto" w:fill="FFFFFF"/>
          </w:tcPr>
          <w:p w14:paraId="3D429642" w14:textId="77777777" w:rsidR="00883EF2" w:rsidRPr="00640AEB" w:rsidRDefault="00883EF2" w:rsidP="00883EF2">
            <w:pPr>
              <w:spacing w:after="0" w:line="240" w:lineRule="auto"/>
              <w:jc w:val="right"/>
              <w:rPr>
                <w:rFonts w:ascii="Verdana" w:hAnsi="Verdana"/>
                <w:i/>
                <w:sz w:val="16"/>
                <w:szCs w:val="16"/>
              </w:rPr>
            </w:pPr>
            <w:r w:rsidRPr="00640AEB">
              <w:rPr>
                <w:rFonts w:ascii="Verdana" w:hAnsi="Verdana"/>
                <w:i/>
                <w:sz w:val="16"/>
                <w:szCs w:val="16"/>
              </w:rPr>
              <w:t>7350</w:t>
            </w:r>
          </w:p>
        </w:tc>
        <w:tc>
          <w:tcPr>
            <w:tcW w:w="1134" w:type="dxa"/>
            <w:tcBorders>
              <w:top w:val="single" w:sz="4" w:space="0" w:color="auto"/>
              <w:bottom w:val="single" w:sz="4" w:space="0" w:color="auto"/>
              <w:right w:val="single" w:sz="4" w:space="0" w:color="auto"/>
            </w:tcBorders>
            <w:shd w:val="clear" w:color="auto" w:fill="FFFFFF"/>
          </w:tcPr>
          <w:p w14:paraId="3E8B3E24" w14:textId="77777777" w:rsidR="00883EF2" w:rsidRPr="00640AEB" w:rsidRDefault="00883EF2" w:rsidP="00883EF2">
            <w:pPr>
              <w:spacing w:after="0" w:line="240" w:lineRule="auto"/>
              <w:jc w:val="right"/>
              <w:rPr>
                <w:rFonts w:ascii="Verdana" w:hAnsi="Verdana"/>
                <w:sz w:val="16"/>
                <w:szCs w:val="16"/>
              </w:rPr>
            </w:pPr>
            <w:r w:rsidRPr="00640AEB">
              <w:rPr>
                <w:rFonts w:ascii="Verdana" w:hAnsi="Verdana"/>
                <w:sz w:val="16"/>
                <w:szCs w:val="16"/>
              </w:rPr>
              <w:t>3000</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7EDBAE96" w14:textId="77777777" w:rsidR="00883EF2" w:rsidRPr="00640AEB" w:rsidRDefault="00883EF2" w:rsidP="00883EF2">
            <w:pPr>
              <w:spacing w:after="0" w:line="240" w:lineRule="auto"/>
              <w:jc w:val="right"/>
              <w:rPr>
                <w:rFonts w:ascii="Verdana" w:hAnsi="Verdana"/>
                <w:sz w:val="16"/>
                <w:szCs w:val="16"/>
              </w:rPr>
            </w:pPr>
            <w:r w:rsidRPr="00640AEB">
              <w:rPr>
                <w:rFonts w:ascii="Verdana" w:hAnsi="Verdana"/>
                <w:sz w:val="16"/>
                <w:szCs w:val="16"/>
              </w:rPr>
              <w:t xml:space="preserve">1501 (50%)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CC5A395" w14:textId="77777777" w:rsidR="00883EF2" w:rsidRPr="00640AEB" w:rsidRDefault="00883EF2" w:rsidP="00883EF2">
            <w:pPr>
              <w:spacing w:after="0" w:line="240" w:lineRule="auto"/>
              <w:rPr>
                <w:rFonts w:ascii="Verdana" w:hAnsi="Verdana"/>
                <w:sz w:val="16"/>
                <w:szCs w:val="16"/>
              </w:rPr>
            </w:pPr>
            <w:r w:rsidRPr="00640AEB">
              <w:rPr>
                <w:rFonts w:ascii="Verdana" w:hAnsi="Verdana"/>
                <w:sz w:val="16"/>
                <w:szCs w:val="16"/>
              </w:rPr>
              <w:t>Layout final report MI</w:t>
            </w:r>
          </w:p>
        </w:tc>
      </w:tr>
      <w:tr w:rsidR="00883EF2" w:rsidRPr="00640AEB" w14:paraId="37FE60D4" w14:textId="77777777" w:rsidTr="00105D75">
        <w:tc>
          <w:tcPr>
            <w:tcW w:w="3823" w:type="dxa"/>
            <w:tcBorders>
              <w:top w:val="single" w:sz="4" w:space="0" w:color="auto"/>
              <w:bottom w:val="single" w:sz="4" w:space="0" w:color="auto"/>
              <w:right w:val="single" w:sz="4" w:space="0" w:color="auto"/>
            </w:tcBorders>
            <w:shd w:val="clear" w:color="auto" w:fill="FFFFFF"/>
          </w:tcPr>
          <w:p w14:paraId="7D2B4FC3" w14:textId="77777777" w:rsidR="00883EF2" w:rsidRPr="00640AEB" w:rsidRDefault="00883EF2" w:rsidP="00883EF2">
            <w:pPr>
              <w:spacing w:after="0" w:line="240" w:lineRule="auto"/>
              <w:jc w:val="right"/>
              <w:rPr>
                <w:rFonts w:ascii="Verdana" w:hAnsi="Verdana"/>
                <w:b/>
                <w:sz w:val="16"/>
                <w:szCs w:val="16"/>
              </w:rPr>
            </w:pPr>
            <w:r w:rsidRPr="00640AEB">
              <w:rPr>
                <w:rFonts w:ascii="Verdana" w:hAnsi="Verdana"/>
                <w:b/>
                <w:sz w:val="16"/>
                <w:szCs w:val="16"/>
              </w:rPr>
              <w:t>Subtotal</w:t>
            </w:r>
          </w:p>
        </w:tc>
        <w:tc>
          <w:tcPr>
            <w:tcW w:w="992" w:type="dxa"/>
            <w:tcBorders>
              <w:top w:val="single" w:sz="4" w:space="0" w:color="auto"/>
              <w:bottom w:val="single" w:sz="4" w:space="0" w:color="auto"/>
              <w:right w:val="single" w:sz="4" w:space="0" w:color="auto"/>
            </w:tcBorders>
            <w:shd w:val="clear" w:color="auto" w:fill="FFFFFF"/>
          </w:tcPr>
          <w:p w14:paraId="019FEB99" w14:textId="77777777" w:rsidR="00883EF2" w:rsidRPr="00640AEB" w:rsidRDefault="00883EF2" w:rsidP="00883EF2">
            <w:pPr>
              <w:spacing w:after="0" w:line="240" w:lineRule="auto"/>
              <w:jc w:val="right"/>
              <w:rPr>
                <w:rFonts w:ascii="Verdana" w:hAnsi="Verdana"/>
                <w:b/>
                <w:i/>
                <w:sz w:val="16"/>
                <w:szCs w:val="16"/>
              </w:rPr>
            </w:pPr>
            <w:r w:rsidRPr="00640AEB">
              <w:rPr>
                <w:rFonts w:ascii="Verdana" w:hAnsi="Verdana"/>
                <w:b/>
                <w:i/>
                <w:sz w:val="16"/>
                <w:szCs w:val="16"/>
              </w:rPr>
              <w:t>18424</w:t>
            </w:r>
          </w:p>
        </w:tc>
        <w:tc>
          <w:tcPr>
            <w:tcW w:w="1134" w:type="dxa"/>
            <w:tcBorders>
              <w:top w:val="single" w:sz="4" w:space="0" w:color="auto"/>
              <w:bottom w:val="single" w:sz="4" w:space="0" w:color="auto"/>
              <w:right w:val="single" w:sz="4" w:space="0" w:color="auto"/>
            </w:tcBorders>
            <w:shd w:val="clear" w:color="auto" w:fill="FFFFFF"/>
          </w:tcPr>
          <w:p w14:paraId="6F1DF484" w14:textId="77777777" w:rsidR="00883EF2" w:rsidRPr="00640AEB" w:rsidRDefault="00883EF2" w:rsidP="00883EF2">
            <w:pPr>
              <w:spacing w:after="0" w:line="240" w:lineRule="auto"/>
              <w:jc w:val="right"/>
              <w:rPr>
                <w:rFonts w:ascii="Verdana" w:hAnsi="Verdana"/>
                <w:b/>
                <w:sz w:val="16"/>
                <w:szCs w:val="16"/>
              </w:rPr>
            </w:pPr>
            <w:r w:rsidRPr="00640AEB">
              <w:rPr>
                <w:rFonts w:ascii="Verdana" w:hAnsi="Verdana"/>
                <w:b/>
                <w:sz w:val="16"/>
                <w:szCs w:val="16"/>
              </w:rPr>
              <w:t>14000</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6B3A6509" w14:textId="77777777" w:rsidR="00883EF2" w:rsidRPr="00640AEB" w:rsidRDefault="00883EF2" w:rsidP="00883EF2">
            <w:pPr>
              <w:spacing w:after="0" w:line="240" w:lineRule="auto"/>
              <w:jc w:val="right"/>
              <w:rPr>
                <w:rFonts w:ascii="Verdana" w:hAnsi="Verdana"/>
                <w:b/>
                <w:sz w:val="16"/>
                <w:szCs w:val="16"/>
              </w:rPr>
            </w:pPr>
            <w:r w:rsidRPr="00640AEB">
              <w:rPr>
                <w:rFonts w:ascii="Verdana" w:hAnsi="Verdana"/>
                <w:b/>
                <w:sz w:val="16"/>
                <w:szCs w:val="16"/>
              </w:rPr>
              <w:t>7817 (56%)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A430407" w14:textId="77777777" w:rsidR="00883EF2" w:rsidRPr="00640AEB" w:rsidRDefault="00883EF2" w:rsidP="00883EF2">
            <w:pPr>
              <w:spacing w:after="0" w:line="240" w:lineRule="auto"/>
              <w:rPr>
                <w:rFonts w:ascii="Verdana" w:hAnsi="Verdana"/>
                <w:b/>
                <w:sz w:val="16"/>
                <w:szCs w:val="16"/>
              </w:rPr>
            </w:pPr>
          </w:p>
        </w:tc>
      </w:tr>
      <w:tr w:rsidR="00883EF2" w:rsidRPr="00640AEB" w14:paraId="0F88DCE2" w14:textId="77777777" w:rsidTr="00105D75">
        <w:tc>
          <w:tcPr>
            <w:tcW w:w="3823" w:type="dxa"/>
            <w:tcBorders>
              <w:top w:val="single" w:sz="4" w:space="0" w:color="auto"/>
              <w:bottom w:val="single" w:sz="4" w:space="0" w:color="auto"/>
              <w:right w:val="single" w:sz="4" w:space="0" w:color="auto"/>
            </w:tcBorders>
            <w:shd w:val="clear" w:color="auto" w:fill="FFFFFF"/>
          </w:tcPr>
          <w:p w14:paraId="34D56827" w14:textId="77777777" w:rsidR="00883EF2" w:rsidRPr="00640AEB" w:rsidRDefault="00883EF2" w:rsidP="00883EF2">
            <w:pPr>
              <w:spacing w:after="0" w:line="240" w:lineRule="auto"/>
              <w:rPr>
                <w:rFonts w:ascii="Verdana" w:hAnsi="Verdana"/>
                <w:sz w:val="16"/>
                <w:szCs w:val="16"/>
              </w:rPr>
            </w:pPr>
          </w:p>
        </w:tc>
        <w:tc>
          <w:tcPr>
            <w:tcW w:w="992" w:type="dxa"/>
            <w:tcBorders>
              <w:top w:val="single" w:sz="4" w:space="0" w:color="auto"/>
              <w:bottom w:val="single" w:sz="4" w:space="0" w:color="auto"/>
              <w:right w:val="single" w:sz="4" w:space="0" w:color="auto"/>
            </w:tcBorders>
            <w:shd w:val="clear" w:color="auto" w:fill="FFFFFF"/>
          </w:tcPr>
          <w:p w14:paraId="7A09706A" w14:textId="77777777" w:rsidR="00883EF2" w:rsidRPr="00640AEB" w:rsidRDefault="00883EF2" w:rsidP="00883EF2">
            <w:pPr>
              <w:spacing w:after="0" w:line="240" w:lineRule="auto"/>
              <w:jc w:val="right"/>
              <w:rPr>
                <w:rFonts w:ascii="Verdana" w:hAnsi="Verdana"/>
                <w:i/>
                <w:sz w:val="16"/>
                <w:szCs w:val="16"/>
              </w:rPr>
            </w:pPr>
          </w:p>
        </w:tc>
        <w:tc>
          <w:tcPr>
            <w:tcW w:w="1134" w:type="dxa"/>
            <w:tcBorders>
              <w:top w:val="single" w:sz="4" w:space="0" w:color="auto"/>
              <w:bottom w:val="single" w:sz="4" w:space="0" w:color="auto"/>
              <w:right w:val="single" w:sz="4" w:space="0" w:color="auto"/>
            </w:tcBorders>
            <w:shd w:val="clear" w:color="auto" w:fill="FFFFFF"/>
          </w:tcPr>
          <w:p w14:paraId="572A80F3" w14:textId="77777777" w:rsidR="00883EF2" w:rsidRPr="00640AEB" w:rsidRDefault="00883EF2" w:rsidP="00883EF2">
            <w:pPr>
              <w:spacing w:after="0" w:line="240" w:lineRule="auto"/>
              <w:jc w:val="right"/>
              <w:rPr>
                <w:rFonts w:ascii="Verdana" w:hAnsi="Verdan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14A1E098" w14:textId="77777777" w:rsidR="00883EF2" w:rsidRPr="00640AEB" w:rsidRDefault="00883EF2" w:rsidP="00883EF2">
            <w:pPr>
              <w:spacing w:after="0" w:line="240" w:lineRule="auto"/>
              <w:jc w:val="right"/>
              <w:rPr>
                <w:rFonts w:ascii="Verdana" w:hAnsi="Verdana"/>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131D36E" w14:textId="77777777" w:rsidR="00883EF2" w:rsidRPr="00640AEB" w:rsidRDefault="00883EF2" w:rsidP="00883EF2">
            <w:pPr>
              <w:spacing w:after="0" w:line="240" w:lineRule="auto"/>
              <w:rPr>
                <w:rFonts w:ascii="Verdana" w:hAnsi="Verdana"/>
                <w:sz w:val="16"/>
                <w:szCs w:val="16"/>
              </w:rPr>
            </w:pPr>
          </w:p>
        </w:tc>
      </w:tr>
      <w:tr w:rsidR="00883EF2" w:rsidRPr="00640AEB" w14:paraId="5F938677" w14:textId="77777777" w:rsidTr="00105D75">
        <w:tc>
          <w:tcPr>
            <w:tcW w:w="3823" w:type="dxa"/>
            <w:tcBorders>
              <w:top w:val="single" w:sz="4" w:space="0" w:color="auto"/>
              <w:bottom w:val="single" w:sz="4" w:space="0" w:color="auto"/>
              <w:right w:val="single" w:sz="4" w:space="0" w:color="auto"/>
            </w:tcBorders>
            <w:shd w:val="clear" w:color="auto" w:fill="FFFFFF"/>
          </w:tcPr>
          <w:p w14:paraId="108E8D3E" w14:textId="77777777" w:rsidR="00883EF2" w:rsidRPr="00640AEB" w:rsidRDefault="00883EF2" w:rsidP="00883EF2">
            <w:pPr>
              <w:spacing w:after="0" w:line="240" w:lineRule="auto"/>
              <w:rPr>
                <w:rFonts w:ascii="Verdana" w:hAnsi="Verdana"/>
                <w:b/>
                <w:sz w:val="16"/>
                <w:szCs w:val="16"/>
              </w:rPr>
            </w:pPr>
            <w:r w:rsidRPr="00640AEB">
              <w:rPr>
                <w:rFonts w:ascii="Verdana" w:hAnsi="Verdana"/>
                <w:b/>
                <w:sz w:val="16"/>
                <w:szCs w:val="16"/>
              </w:rPr>
              <w:t>4. Digital 29</w:t>
            </w:r>
            <w:r w:rsidRPr="00640AEB">
              <w:rPr>
                <w:rFonts w:ascii="Verdana" w:hAnsi="Verdana"/>
                <w:b/>
                <w:sz w:val="16"/>
                <w:szCs w:val="16"/>
                <w:vertAlign w:val="superscript"/>
              </w:rPr>
              <w:t>th</w:t>
            </w:r>
            <w:r w:rsidRPr="00640AEB">
              <w:rPr>
                <w:rFonts w:ascii="Verdana" w:hAnsi="Verdana"/>
                <w:b/>
                <w:sz w:val="16"/>
                <w:szCs w:val="16"/>
              </w:rPr>
              <w:t xml:space="preserve"> BSPC, 2020</w:t>
            </w:r>
          </w:p>
        </w:tc>
        <w:tc>
          <w:tcPr>
            <w:tcW w:w="992" w:type="dxa"/>
            <w:tcBorders>
              <w:top w:val="single" w:sz="4" w:space="0" w:color="auto"/>
              <w:bottom w:val="single" w:sz="4" w:space="0" w:color="auto"/>
              <w:right w:val="single" w:sz="4" w:space="0" w:color="auto"/>
            </w:tcBorders>
            <w:shd w:val="clear" w:color="auto" w:fill="FFFFFF"/>
          </w:tcPr>
          <w:p w14:paraId="47CD2D69" w14:textId="77777777" w:rsidR="00883EF2" w:rsidRPr="00640AEB" w:rsidRDefault="00883EF2" w:rsidP="00883EF2">
            <w:pPr>
              <w:spacing w:after="0" w:line="240" w:lineRule="auto"/>
              <w:jc w:val="right"/>
              <w:rPr>
                <w:rFonts w:ascii="Verdana" w:hAnsi="Verdana"/>
                <w:i/>
                <w:sz w:val="16"/>
                <w:szCs w:val="16"/>
              </w:rPr>
            </w:pPr>
          </w:p>
        </w:tc>
        <w:tc>
          <w:tcPr>
            <w:tcW w:w="1134" w:type="dxa"/>
            <w:tcBorders>
              <w:top w:val="single" w:sz="4" w:space="0" w:color="auto"/>
              <w:bottom w:val="single" w:sz="4" w:space="0" w:color="auto"/>
              <w:right w:val="single" w:sz="4" w:space="0" w:color="auto"/>
            </w:tcBorders>
            <w:shd w:val="clear" w:color="auto" w:fill="FFFFFF"/>
          </w:tcPr>
          <w:p w14:paraId="2553DD3A" w14:textId="77777777" w:rsidR="00883EF2" w:rsidRPr="00640AEB" w:rsidRDefault="00883EF2" w:rsidP="00883EF2">
            <w:pPr>
              <w:spacing w:after="0" w:line="240" w:lineRule="auto"/>
              <w:jc w:val="right"/>
              <w:rPr>
                <w:rFonts w:ascii="Verdana" w:hAnsi="Verdan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1D5AC9DF" w14:textId="77777777" w:rsidR="00883EF2" w:rsidRPr="00640AEB" w:rsidRDefault="00883EF2" w:rsidP="00883EF2">
            <w:pPr>
              <w:spacing w:after="0" w:line="240" w:lineRule="auto"/>
              <w:jc w:val="right"/>
              <w:rPr>
                <w:rFonts w:ascii="Verdana" w:hAnsi="Verdana"/>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EFF34A5" w14:textId="77777777" w:rsidR="00883EF2" w:rsidRPr="00640AEB" w:rsidRDefault="00883EF2" w:rsidP="00883EF2">
            <w:pPr>
              <w:spacing w:after="0" w:line="240" w:lineRule="auto"/>
              <w:rPr>
                <w:rFonts w:ascii="Verdana" w:hAnsi="Verdana"/>
                <w:sz w:val="16"/>
                <w:szCs w:val="16"/>
              </w:rPr>
            </w:pPr>
          </w:p>
        </w:tc>
      </w:tr>
      <w:tr w:rsidR="00883EF2" w:rsidRPr="00640AEB" w14:paraId="7A81C994" w14:textId="77777777" w:rsidTr="00105D75">
        <w:tc>
          <w:tcPr>
            <w:tcW w:w="3823" w:type="dxa"/>
            <w:tcBorders>
              <w:top w:val="single" w:sz="4" w:space="0" w:color="auto"/>
              <w:bottom w:val="single" w:sz="4" w:space="0" w:color="auto"/>
              <w:right w:val="single" w:sz="4" w:space="0" w:color="auto"/>
            </w:tcBorders>
            <w:shd w:val="clear" w:color="auto" w:fill="FFFFFF"/>
          </w:tcPr>
          <w:p w14:paraId="399A6BFB" w14:textId="77777777" w:rsidR="00883EF2" w:rsidRPr="00640AEB" w:rsidRDefault="00883EF2" w:rsidP="00883EF2">
            <w:pPr>
              <w:spacing w:after="0" w:line="240" w:lineRule="auto"/>
              <w:rPr>
                <w:rFonts w:ascii="Verdana" w:hAnsi="Verdana"/>
                <w:sz w:val="16"/>
                <w:szCs w:val="16"/>
              </w:rPr>
            </w:pPr>
            <w:r w:rsidRPr="00640AEB">
              <w:rPr>
                <w:rFonts w:ascii="Verdana" w:hAnsi="Verdana"/>
                <w:sz w:val="16"/>
                <w:szCs w:val="16"/>
              </w:rPr>
              <w:t xml:space="preserve">4.1 Meeting costs </w:t>
            </w:r>
          </w:p>
        </w:tc>
        <w:tc>
          <w:tcPr>
            <w:tcW w:w="992" w:type="dxa"/>
            <w:tcBorders>
              <w:top w:val="single" w:sz="4" w:space="0" w:color="auto"/>
              <w:bottom w:val="single" w:sz="4" w:space="0" w:color="auto"/>
              <w:right w:val="single" w:sz="4" w:space="0" w:color="auto"/>
            </w:tcBorders>
            <w:shd w:val="clear" w:color="auto" w:fill="FFFFFF"/>
          </w:tcPr>
          <w:p w14:paraId="742D5379" w14:textId="77777777" w:rsidR="00883EF2" w:rsidRPr="00640AEB" w:rsidRDefault="00883EF2" w:rsidP="00883EF2">
            <w:pPr>
              <w:spacing w:after="0" w:line="240" w:lineRule="auto"/>
              <w:jc w:val="right"/>
              <w:rPr>
                <w:rFonts w:ascii="Verdana" w:hAnsi="Verdana"/>
                <w:i/>
                <w:sz w:val="16"/>
                <w:szCs w:val="16"/>
              </w:rPr>
            </w:pPr>
            <w:r w:rsidRPr="00640AEB">
              <w:rPr>
                <w:rFonts w:ascii="Verdana" w:hAnsi="Verdana"/>
                <w:i/>
                <w:sz w:val="16"/>
                <w:szCs w:val="16"/>
              </w:rPr>
              <w:t>3834</w:t>
            </w:r>
          </w:p>
        </w:tc>
        <w:tc>
          <w:tcPr>
            <w:tcW w:w="1134" w:type="dxa"/>
            <w:tcBorders>
              <w:top w:val="single" w:sz="4" w:space="0" w:color="auto"/>
              <w:bottom w:val="single" w:sz="4" w:space="0" w:color="auto"/>
              <w:right w:val="single" w:sz="4" w:space="0" w:color="auto"/>
            </w:tcBorders>
            <w:shd w:val="clear" w:color="auto" w:fill="FFFFFF"/>
          </w:tcPr>
          <w:p w14:paraId="09E83A41" w14:textId="77777777" w:rsidR="00883EF2" w:rsidRPr="00640AEB" w:rsidRDefault="00883EF2" w:rsidP="00883EF2">
            <w:pPr>
              <w:spacing w:after="0" w:line="240" w:lineRule="auto"/>
              <w:jc w:val="right"/>
              <w:rPr>
                <w:rFonts w:ascii="Verdana" w:hAnsi="Verdana"/>
                <w:sz w:val="16"/>
                <w:szCs w:val="16"/>
              </w:rPr>
            </w:pPr>
            <w:r w:rsidRPr="00640AEB">
              <w:rPr>
                <w:rFonts w:ascii="Verdana" w:hAnsi="Verdana"/>
                <w:sz w:val="16"/>
                <w:szCs w:val="16"/>
              </w:rPr>
              <w:t>10000</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2D0F754E" w14:textId="77777777" w:rsidR="00883EF2" w:rsidRPr="00640AEB" w:rsidRDefault="00883EF2" w:rsidP="00883EF2">
            <w:pPr>
              <w:spacing w:after="0" w:line="240" w:lineRule="auto"/>
              <w:jc w:val="right"/>
              <w:rPr>
                <w:rFonts w:ascii="Verdana" w:hAnsi="Verdana"/>
                <w:sz w:val="16"/>
                <w:szCs w:val="16"/>
              </w:rPr>
            </w:pPr>
            <w:r w:rsidRPr="00640AEB">
              <w:rPr>
                <w:rFonts w:ascii="Verdana" w:hAnsi="Verdana"/>
                <w:sz w:val="16"/>
                <w:szCs w:val="16"/>
              </w:rPr>
              <w:t>2200 (22%)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513F2D3" w14:textId="77777777" w:rsidR="00883EF2" w:rsidRPr="00640AEB" w:rsidRDefault="00883EF2" w:rsidP="00105D75">
            <w:pPr>
              <w:spacing w:after="0" w:line="240" w:lineRule="auto"/>
              <w:rPr>
                <w:rFonts w:ascii="Verdana" w:hAnsi="Verdana"/>
                <w:sz w:val="16"/>
                <w:szCs w:val="16"/>
              </w:rPr>
            </w:pPr>
            <w:r w:rsidRPr="00640AEB">
              <w:rPr>
                <w:rFonts w:ascii="Verdana" w:hAnsi="Verdana"/>
                <w:sz w:val="16"/>
                <w:szCs w:val="16"/>
              </w:rPr>
              <w:t xml:space="preserve">2 layouts of reports:  </w:t>
            </w:r>
          </w:p>
          <w:p w14:paraId="2957590D" w14:textId="77777777" w:rsidR="00883EF2" w:rsidRPr="00640AEB" w:rsidRDefault="00883EF2" w:rsidP="00105D75">
            <w:pPr>
              <w:spacing w:after="0" w:line="240" w:lineRule="auto"/>
              <w:rPr>
                <w:rFonts w:ascii="Verdana" w:hAnsi="Verdana"/>
                <w:sz w:val="16"/>
                <w:szCs w:val="16"/>
              </w:rPr>
            </w:pPr>
            <w:r w:rsidRPr="00640AEB">
              <w:rPr>
                <w:rFonts w:ascii="Verdana" w:hAnsi="Verdana"/>
                <w:sz w:val="16"/>
                <w:szCs w:val="16"/>
              </w:rPr>
              <w:t>Sea Dumped Munitions: 887</w:t>
            </w:r>
          </w:p>
          <w:p w14:paraId="17001DBE" w14:textId="77777777" w:rsidR="00883EF2" w:rsidRPr="00640AEB" w:rsidRDefault="00883EF2" w:rsidP="00105D75">
            <w:pPr>
              <w:spacing w:after="0" w:line="240" w:lineRule="auto"/>
              <w:rPr>
                <w:rFonts w:ascii="Verdana" w:hAnsi="Verdana"/>
                <w:sz w:val="16"/>
                <w:szCs w:val="16"/>
              </w:rPr>
            </w:pPr>
            <w:r w:rsidRPr="00640AEB">
              <w:rPr>
                <w:rFonts w:ascii="Verdana" w:hAnsi="Verdana"/>
                <w:sz w:val="16"/>
                <w:szCs w:val="16"/>
              </w:rPr>
              <w:t>Maritime Policy: 1313</w:t>
            </w:r>
          </w:p>
        </w:tc>
      </w:tr>
      <w:tr w:rsidR="00883EF2" w:rsidRPr="00640AEB" w14:paraId="52CC1E1C" w14:textId="77777777" w:rsidTr="00105D75">
        <w:tc>
          <w:tcPr>
            <w:tcW w:w="3823" w:type="dxa"/>
            <w:tcBorders>
              <w:top w:val="single" w:sz="4" w:space="0" w:color="auto"/>
              <w:bottom w:val="single" w:sz="4" w:space="0" w:color="auto"/>
              <w:right w:val="single" w:sz="4" w:space="0" w:color="auto"/>
            </w:tcBorders>
            <w:shd w:val="clear" w:color="auto" w:fill="FFFFFF"/>
          </w:tcPr>
          <w:p w14:paraId="601F1E83" w14:textId="52D726F9" w:rsidR="00883EF2" w:rsidRPr="00640AEB" w:rsidRDefault="00883EF2" w:rsidP="00461C7C">
            <w:pPr>
              <w:spacing w:after="0" w:line="240" w:lineRule="auto"/>
              <w:ind w:left="318" w:hanging="318"/>
              <w:rPr>
                <w:rFonts w:ascii="Verdana" w:hAnsi="Verdana"/>
                <w:sz w:val="16"/>
                <w:szCs w:val="16"/>
              </w:rPr>
            </w:pPr>
            <w:r w:rsidRPr="00822A64">
              <w:rPr>
                <w:rFonts w:ascii="Verdana" w:hAnsi="Verdana"/>
                <w:sz w:val="16"/>
                <w:szCs w:val="16"/>
              </w:rPr>
              <w:t xml:space="preserve">4.2 </w:t>
            </w:r>
            <w:r w:rsidR="00461C7C" w:rsidRPr="00822A64">
              <w:rPr>
                <w:rFonts w:ascii="Verdana" w:hAnsi="Verdana"/>
                <w:sz w:val="16"/>
                <w:szCs w:val="16"/>
              </w:rPr>
              <w:t>Interpretation, incl. technical and organisational support, equipment</w:t>
            </w:r>
          </w:p>
        </w:tc>
        <w:tc>
          <w:tcPr>
            <w:tcW w:w="992" w:type="dxa"/>
            <w:tcBorders>
              <w:top w:val="single" w:sz="4" w:space="0" w:color="auto"/>
              <w:bottom w:val="single" w:sz="4" w:space="0" w:color="auto"/>
              <w:right w:val="single" w:sz="4" w:space="0" w:color="auto"/>
            </w:tcBorders>
            <w:shd w:val="clear" w:color="auto" w:fill="FFFFFF"/>
          </w:tcPr>
          <w:p w14:paraId="24E26939" w14:textId="77777777" w:rsidR="00883EF2" w:rsidRPr="00640AEB" w:rsidRDefault="00883EF2" w:rsidP="00883EF2">
            <w:pPr>
              <w:spacing w:after="0" w:line="240" w:lineRule="auto"/>
              <w:jc w:val="right"/>
              <w:rPr>
                <w:rFonts w:ascii="Verdana" w:hAnsi="Verdana"/>
                <w:i/>
                <w:sz w:val="16"/>
                <w:szCs w:val="16"/>
              </w:rPr>
            </w:pPr>
            <w:r w:rsidRPr="00640AEB">
              <w:rPr>
                <w:rFonts w:ascii="Verdana" w:hAnsi="Verdana"/>
                <w:i/>
                <w:sz w:val="16"/>
                <w:szCs w:val="16"/>
              </w:rPr>
              <w:t>48730</w:t>
            </w:r>
          </w:p>
        </w:tc>
        <w:tc>
          <w:tcPr>
            <w:tcW w:w="1134" w:type="dxa"/>
            <w:tcBorders>
              <w:top w:val="single" w:sz="4" w:space="0" w:color="auto"/>
              <w:bottom w:val="single" w:sz="4" w:space="0" w:color="auto"/>
              <w:right w:val="single" w:sz="4" w:space="0" w:color="auto"/>
            </w:tcBorders>
            <w:shd w:val="clear" w:color="auto" w:fill="FFFFFF"/>
          </w:tcPr>
          <w:p w14:paraId="1CEB7D2F" w14:textId="77777777" w:rsidR="00883EF2" w:rsidRPr="00640AEB" w:rsidRDefault="00883EF2" w:rsidP="00883EF2">
            <w:pPr>
              <w:spacing w:after="0" w:line="240" w:lineRule="auto"/>
              <w:jc w:val="right"/>
              <w:rPr>
                <w:rFonts w:ascii="Verdana" w:hAnsi="Verdana"/>
                <w:sz w:val="16"/>
                <w:szCs w:val="16"/>
              </w:rPr>
            </w:pPr>
            <w:r w:rsidRPr="00640AEB">
              <w:rPr>
                <w:rFonts w:ascii="Verdana" w:hAnsi="Verdana"/>
                <w:sz w:val="16"/>
                <w:szCs w:val="16"/>
              </w:rPr>
              <w:t>37000</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112E46E0" w14:textId="77777777" w:rsidR="00883EF2" w:rsidRPr="00640AEB" w:rsidRDefault="00883EF2" w:rsidP="00883EF2">
            <w:pPr>
              <w:spacing w:after="0" w:line="240" w:lineRule="auto"/>
              <w:jc w:val="right"/>
              <w:rPr>
                <w:rFonts w:ascii="Verdana" w:hAnsi="Verdana"/>
                <w:sz w:val="16"/>
                <w:szCs w:val="16"/>
              </w:rPr>
            </w:pPr>
            <w:r w:rsidRPr="00640AEB">
              <w:rPr>
                <w:rFonts w:ascii="Verdana" w:hAnsi="Verdana"/>
                <w:sz w:val="16"/>
                <w:szCs w:val="16"/>
              </w:rPr>
              <w:t>30804 (83%)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05C2E70" w14:textId="77777777" w:rsidR="00105D75" w:rsidRPr="00822A64" w:rsidRDefault="00105D75" w:rsidP="00105D75">
            <w:pPr>
              <w:spacing w:after="0" w:line="240" w:lineRule="auto"/>
              <w:rPr>
                <w:rFonts w:ascii="Verdana" w:hAnsi="Verdana"/>
                <w:sz w:val="16"/>
                <w:szCs w:val="16"/>
              </w:rPr>
            </w:pPr>
            <w:r w:rsidRPr="00822A64">
              <w:rPr>
                <w:rFonts w:ascii="Verdana" w:hAnsi="Verdana"/>
                <w:sz w:val="16"/>
                <w:szCs w:val="16"/>
              </w:rPr>
              <w:t xml:space="preserve">DC: 6641 (2349 interpretation + 4292 </w:t>
            </w:r>
            <w:r>
              <w:rPr>
                <w:rFonts w:ascii="Verdana" w:hAnsi="Verdana"/>
                <w:sz w:val="16"/>
                <w:szCs w:val="16"/>
              </w:rPr>
              <w:t xml:space="preserve">technical </w:t>
            </w:r>
            <w:r w:rsidRPr="00822A64">
              <w:rPr>
                <w:rFonts w:ascii="Verdana" w:hAnsi="Verdana"/>
                <w:sz w:val="16"/>
                <w:szCs w:val="16"/>
              </w:rPr>
              <w:t>support)</w:t>
            </w:r>
          </w:p>
          <w:p w14:paraId="387099E1" w14:textId="4B6E57DB" w:rsidR="00883EF2" w:rsidRPr="00640AEB" w:rsidRDefault="00105D75" w:rsidP="00105D75">
            <w:pPr>
              <w:spacing w:after="0" w:line="240" w:lineRule="auto"/>
              <w:rPr>
                <w:rFonts w:ascii="Verdana" w:hAnsi="Verdana"/>
                <w:sz w:val="16"/>
                <w:szCs w:val="16"/>
              </w:rPr>
            </w:pPr>
            <w:r w:rsidRPr="00822A64">
              <w:rPr>
                <w:rFonts w:ascii="Verdana" w:hAnsi="Verdana"/>
                <w:sz w:val="16"/>
                <w:szCs w:val="16"/>
              </w:rPr>
              <w:t>29</w:t>
            </w:r>
            <w:r w:rsidRPr="00822A64">
              <w:rPr>
                <w:rFonts w:ascii="Verdana" w:hAnsi="Verdana"/>
                <w:sz w:val="16"/>
                <w:szCs w:val="16"/>
                <w:vertAlign w:val="superscript"/>
              </w:rPr>
              <w:t>th</w:t>
            </w:r>
            <w:r w:rsidRPr="00822A64">
              <w:rPr>
                <w:rFonts w:ascii="Verdana" w:hAnsi="Verdana"/>
                <w:sz w:val="16"/>
                <w:szCs w:val="16"/>
              </w:rPr>
              <w:t xml:space="preserve">: 24163 (14784 interpretation + 9379 </w:t>
            </w:r>
            <w:r>
              <w:rPr>
                <w:rFonts w:ascii="Verdana" w:hAnsi="Verdana"/>
                <w:sz w:val="16"/>
                <w:szCs w:val="16"/>
              </w:rPr>
              <w:t xml:space="preserve">technical </w:t>
            </w:r>
            <w:r w:rsidRPr="00822A64">
              <w:rPr>
                <w:rFonts w:ascii="Verdana" w:hAnsi="Verdana"/>
                <w:sz w:val="16"/>
                <w:szCs w:val="16"/>
              </w:rPr>
              <w:t>support)</w:t>
            </w:r>
          </w:p>
        </w:tc>
      </w:tr>
      <w:tr w:rsidR="00883EF2" w:rsidRPr="00640AEB" w14:paraId="47D63B52" w14:textId="77777777" w:rsidTr="00105D75">
        <w:tc>
          <w:tcPr>
            <w:tcW w:w="3823" w:type="dxa"/>
            <w:tcBorders>
              <w:top w:val="single" w:sz="4" w:space="0" w:color="auto"/>
              <w:bottom w:val="single" w:sz="4" w:space="0" w:color="auto"/>
              <w:right w:val="single" w:sz="4" w:space="0" w:color="auto"/>
            </w:tcBorders>
            <w:shd w:val="clear" w:color="auto" w:fill="FFFFFF"/>
          </w:tcPr>
          <w:p w14:paraId="7BABFC0C" w14:textId="77777777" w:rsidR="00883EF2" w:rsidRPr="00640AEB" w:rsidRDefault="00883EF2" w:rsidP="00883EF2">
            <w:pPr>
              <w:spacing w:after="0" w:line="240" w:lineRule="auto"/>
              <w:rPr>
                <w:rFonts w:ascii="Verdana" w:hAnsi="Verdana"/>
                <w:sz w:val="16"/>
                <w:szCs w:val="16"/>
              </w:rPr>
            </w:pPr>
            <w:r w:rsidRPr="00640AEB">
              <w:rPr>
                <w:rFonts w:ascii="Verdana" w:hAnsi="Verdana"/>
                <w:sz w:val="16"/>
                <w:szCs w:val="16"/>
              </w:rPr>
              <w:t xml:space="preserve">4.3 Conference report ENG </w:t>
            </w:r>
          </w:p>
        </w:tc>
        <w:tc>
          <w:tcPr>
            <w:tcW w:w="992" w:type="dxa"/>
            <w:tcBorders>
              <w:top w:val="single" w:sz="4" w:space="0" w:color="auto"/>
              <w:bottom w:val="single" w:sz="4" w:space="0" w:color="auto"/>
              <w:right w:val="single" w:sz="4" w:space="0" w:color="auto"/>
            </w:tcBorders>
            <w:shd w:val="clear" w:color="auto" w:fill="FFFFFF"/>
          </w:tcPr>
          <w:p w14:paraId="0FF15D6F" w14:textId="77777777" w:rsidR="00883EF2" w:rsidRPr="00640AEB" w:rsidRDefault="00883EF2" w:rsidP="00883EF2">
            <w:pPr>
              <w:spacing w:after="0" w:line="240" w:lineRule="auto"/>
              <w:jc w:val="right"/>
              <w:rPr>
                <w:rFonts w:ascii="Verdana" w:hAnsi="Verdana"/>
                <w:i/>
                <w:sz w:val="16"/>
                <w:szCs w:val="16"/>
              </w:rPr>
            </w:pPr>
            <w:r w:rsidRPr="00640AEB">
              <w:rPr>
                <w:rFonts w:ascii="Verdana" w:hAnsi="Verdana"/>
                <w:i/>
                <w:sz w:val="16"/>
                <w:szCs w:val="16"/>
              </w:rPr>
              <w:t>4271</w:t>
            </w:r>
          </w:p>
        </w:tc>
        <w:tc>
          <w:tcPr>
            <w:tcW w:w="1134" w:type="dxa"/>
            <w:tcBorders>
              <w:top w:val="single" w:sz="4" w:space="0" w:color="auto"/>
              <w:bottom w:val="single" w:sz="4" w:space="0" w:color="auto"/>
              <w:right w:val="single" w:sz="4" w:space="0" w:color="auto"/>
            </w:tcBorders>
            <w:shd w:val="clear" w:color="auto" w:fill="FFFFFF"/>
          </w:tcPr>
          <w:p w14:paraId="399A3594" w14:textId="77777777" w:rsidR="00883EF2" w:rsidRPr="00640AEB" w:rsidRDefault="00883EF2" w:rsidP="00883EF2">
            <w:pPr>
              <w:spacing w:after="0" w:line="240" w:lineRule="auto"/>
              <w:jc w:val="right"/>
              <w:rPr>
                <w:rFonts w:ascii="Verdana" w:hAnsi="Verdana"/>
                <w:sz w:val="16"/>
                <w:szCs w:val="16"/>
              </w:rPr>
            </w:pPr>
            <w:r w:rsidRPr="00640AEB">
              <w:rPr>
                <w:rFonts w:ascii="Verdana" w:hAnsi="Verdana"/>
                <w:sz w:val="16"/>
                <w:szCs w:val="16"/>
              </w:rPr>
              <w:t>4000</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6C0648D4" w14:textId="77777777" w:rsidR="00883EF2" w:rsidRPr="00640AEB" w:rsidRDefault="00883EF2" w:rsidP="00883EF2">
            <w:pPr>
              <w:spacing w:after="0" w:line="240" w:lineRule="auto"/>
              <w:jc w:val="right"/>
              <w:rPr>
                <w:rFonts w:ascii="Verdana" w:hAnsi="Verdana"/>
                <w:sz w:val="16"/>
                <w:szCs w:val="16"/>
              </w:rPr>
            </w:pPr>
            <w:r w:rsidRPr="00640AEB">
              <w:rPr>
                <w:rFonts w:ascii="Verdana" w:hAnsi="Verdana"/>
                <w:sz w:val="16"/>
                <w:szCs w:val="16"/>
              </w:rPr>
              <w:t>3437 (86%)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824D398" w14:textId="7467083F" w:rsidR="00883EF2" w:rsidRPr="00640AEB" w:rsidRDefault="00883EF2" w:rsidP="00883EF2">
            <w:pPr>
              <w:spacing w:after="0" w:line="240" w:lineRule="auto"/>
              <w:rPr>
                <w:rFonts w:ascii="Verdana" w:hAnsi="Verdana"/>
                <w:sz w:val="16"/>
                <w:szCs w:val="16"/>
              </w:rPr>
            </w:pPr>
            <w:r>
              <w:rPr>
                <w:rFonts w:ascii="Verdana" w:hAnsi="Verdana"/>
                <w:sz w:val="16"/>
                <w:szCs w:val="16"/>
              </w:rPr>
              <w:t>Layout &amp; text</w:t>
            </w:r>
          </w:p>
        </w:tc>
      </w:tr>
      <w:tr w:rsidR="00883EF2" w:rsidRPr="00640AEB" w14:paraId="5A64F0B9" w14:textId="77777777" w:rsidTr="00105D75">
        <w:trPr>
          <w:trHeight w:val="242"/>
        </w:trPr>
        <w:tc>
          <w:tcPr>
            <w:tcW w:w="3823" w:type="dxa"/>
            <w:tcBorders>
              <w:top w:val="single" w:sz="4" w:space="0" w:color="auto"/>
              <w:bottom w:val="single" w:sz="4" w:space="0" w:color="auto"/>
              <w:right w:val="single" w:sz="4" w:space="0" w:color="auto"/>
            </w:tcBorders>
            <w:shd w:val="clear" w:color="auto" w:fill="FFFFFF"/>
          </w:tcPr>
          <w:p w14:paraId="00AE8F1C" w14:textId="77777777" w:rsidR="00883EF2" w:rsidRPr="00640AEB" w:rsidRDefault="00883EF2" w:rsidP="00883EF2">
            <w:pPr>
              <w:spacing w:after="0" w:line="240" w:lineRule="auto"/>
              <w:rPr>
                <w:rFonts w:ascii="Verdana" w:hAnsi="Verdana"/>
                <w:sz w:val="16"/>
                <w:szCs w:val="16"/>
              </w:rPr>
            </w:pPr>
            <w:r w:rsidRPr="00640AEB">
              <w:rPr>
                <w:rFonts w:ascii="Verdana" w:hAnsi="Verdana"/>
                <w:sz w:val="16"/>
                <w:szCs w:val="16"/>
              </w:rPr>
              <w:t>4.4 Past conference costs</w:t>
            </w:r>
          </w:p>
        </w:tc>
        <w:tc>
          <w:tcPr>
            <w:tcW w:w="992" w:type="dxa"/>
            <w:tcBorders>
              <w:top w:val="single" w:sz="4" w:space="0" w:color="auto"/>
              <w:bottom w:val="single" w:sz="4" w:space="0" w:color="auto"/>
              <w:right w:val="single" w:sz="4" w:space="0" w:color="auto"/>
            </w:tcBorders>
            <w:shd w:val="clear" w:color="auto" w:fill="FFFFFF"/>
          </w:tcPr>
          <w:p w14:paraId="43B4E23D" w14:textId="77777777" w:rsidR="00883EF2" w:rsidRPr="00640AEB" w:rsidRDefault="00883EF2" w:rsidP="00883EF2">
            <w:pPr>
              <w:spacing w:after="0" w:line="240" w:lineRule="auto"/>
              <w:jc w:val="right"/>
              <w:rPr>
                <w:rFonts w:ascii="Verdana" w:hAnsi="Verdana"/>
                <w:i/>
                <w:sz w:val="16"/>
                <w:szCs w:val="16"/>
              </w:rPr>
            </w:pPr>
            <w:r w:rsidRPr="00640AEB">
              <w:rPr>
                <w:rFonts w:ascii="Verdana" w:hAnsi="Verdana"/>
                <w:i/>
                <w:sz w:val="16"/>
                <w:szCs w:val="16"/>
              </w:rPr>
              <w:t>204</w:t>
            </w:r>
          </w:p>
        </w:tc>
        <w:tc>
          <w:tcPr>
            <w:tcW w:w="1134" w:type="dxa"/>
            <w:tcBorders>
              <w:top w:val="single" w:sz="4" w:space="0" w:color="auto"/>
              <w:bottom w:val="single" w:sz="4" w:space="0" w:color="auto"/>
              <w:right w:val="single" w:sz="4" w:space="0" w:color="auto"/>
            </w:tcBorders>
            <w:shd w:val="clear" w:color="auto" w:fill="FFFFFF"/>
          </w:tcPr>
          <w:p w14:paraId="0D58196D" w14:textId="77777777" w:rsidR="00883EF2" w:rsidRPr="00640AEB" w:rsidRDefault="00883EF2" w:rsidP="00883EF2">
            <w:pPr>
              <w:spacing w:after="0" w:line="240" w:lineRule="auto"/>
              <w:jc w:val="right"/>
              <w:rPr>
                <w:rFonts w:ascii="Verdana" w:hAnsi="Verdana"/>
                <w:sz w:val="16"/>
                <w:szCs w:val="16"/>
              </w:rPr>
            </w:pPr>
            <w:r w:rsidRPr="00640AEB">
              <w:rPr>
                <w:rFonts w:ascii="Verdana" w:hAnsi="Verdana"/>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07D432AF" w14:textId="77777777" w:rsidR="00883EF2" w:rsidRPr="00640AEB" w:rsidRDefault="00883EF2" w:rsidP="00883EF2">
            <w:pPr>
              <w:spacing w:after="0" w:line="240" w:lineRule="auto"/>
              <w:jc w:val="right"/>
              <w:rPr>
                <w:rFonts w:ascii="Verdana" w:hAnsi="Verdana"/>
                <w:sz w:val="16"/>
                <w:szCs w:val="16"/>
              </w:rPr>
            </w:pPr>
            <w:r w:rsidRPr="00640AEB">
              <w:rPr>
                <w:rFonts w:ascii="Verdana" w:hAnsi="Verdana"/>
                <w:sz w:val="16"/>
                <w:szCs w:val="16"/>
              </w:rPr>
              <w: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2A90D02" w14:textId="77777777" w:rsidR="00883EF2" w:rsidRPr="00640AEB" w:rsidRDefault="00883EF2" w:rsidP="00883EF2">
            <w:pPr>
              <w:spacing w:after="0" w:line="240" w:lineRule="auto"/>
              <w:rPr>
                <w:rFonts w:ascii="Verdana" w:hAnsi="Verdana"/>
                <w:sz w:val="16"/>
                <w:szCs w:val="16"/>
              </w:rPr>
            </w:pPr>
          </w:p>
        </w:tc>
      </w:tr>
      <w:tr w:rsidR="00883EF2" w:rsidRPr="00640AEB" w14:paraId="47D5F0EC" w14:textId="77777777" w:rsidTr="00105D75">
        <w:tc>
          <w:tcPr>
            <w:tcW w:w="3823" w:type="dxa"/>
            <w:tcBorders>
              <w:top w:val="single" w:sz="4" w:space="0" w:color="auto"/>
              <w:bottom w:val="single" w:sz="4" w:space="0" w:color="auto"/>
              <w:right w:val="single" w:sz="4" w:space="0" w:color="auto"/>
            </w:tcBorders>
            <w:shd w:val="clear" w:color="auto" w:fill="FFFFFF"/>
          </w:tcPr>
          <w:p w14:paraId="6D73D1BB" w14:textId="77777777" w:rsidR="00883EF2" w:rsidRPr="00640AEB" w:rsidRDefault="00883EF2" w:rsidP="00883EF2">
            <w:pPr>
              <w:spacing w:after="0" w:line="240" w:lineRule="auto"/>
              <w:jc w:val="right"/>
              <w:rPr>
                <w:rFonts w:ascii="Verdana" w:hAnsi="Verdana"/>
                <w:b/>
                <w:sz w:val="16"/>
                <w:szCs w:val="16"/>
              </w:rPr>
            </w:pPr>
            <w:r w:rsidRPr="00640AEB">
              <w:rPr>
                <w:rFonts w:ascii="Verdana" w:hAnsi="Verdana"/>
                <w:b/>
                <w:sz w:val="16"/>
                <w:szCs w:val="16"/>
              </w:rPr>
              <w:t>Subtotal</w:t>
            </w:r>
          </w:p>
        </w:tc>
        <w:tc>
          <w:tcPr>
            <w:tcW w:w="992" w:type="dxa"/>
            <w:tcBorders>
              <w:top w:val="single" w:sz="4" w:space="0" w:color="auto"/>
              <w:bottom w:val="single" w:sz="4" w:space="0" w:color="auto"/>
              <w:right w:val="single" w:sz="4" w:space="0" w:color="auto"/>
            </w:tcBorders>
            <w:shd w:val="clear" w:color="auto" w:fill="FFFFFF"/>
          </w:tcPr>
          <w:p w14:paraId="0F41DBB0" w14:textId="77777777" w:rsidR="00883EF2" w:rsidRPr="00640AEB" w:rsidRDefault="00883EF2" w:rsidP="00883EF2">
            <w:pPr>
              <w:spacing w:after="0" w:line="240" w:lineRule="auto"/>
              <w:jc w:val="right"/>
              <w:rPr>
                <w:rFonts w:ascii="Verdana" w:hAnsi="Verdana"/>
                <w:b/>
                <w:i/>
                <w:sz w:val="16"/>
                <w:szCs w:val="16"/>
              </w:rPr>
            </w:pPr>
            <w:r w:rsidRPr="00640AEB">
              <w:rPr>
                <w:rFonts w:ascii="Verdana" w:hAnsi="Verdana"/>
                <w:b/>
                <w:i/>
                <w:sz w:val="16"/>
                <w:szCs w:val="16"/>
              </w:rPr>
              <w:t>57039</w:t>
            </w:r>
          </w:p>
        </w:tc>
        <w:tc>
          <w:tcPr>
            <w:tcW w:w="1134" w:type="dxa"/>
            <w:tcBorders>
              <w:top w:val="single" w:sz="4" w:space="0" w:color="auto"/>
              <w:bottom w:val="single" w:sz="4" w:space="0" w:color="auto"/>
              <w:right w:val="single" w:sz="4" w:space="0" w:color="auto"/>
            </w:tcBorders>
            <w:shd w:val="clear" w:color="auto" w:fill="FFFFFF"/>
          </w:tcPr>
          <w:p w14:paraId="6C95A003" w14:textId="77777777" w:rsidR="00883EF2" w:rsidRPr="00640AEB" w:rsidRDefault="00883EF2" w:rsidP="00883EF2">
            <w:pPr>
              <w:spacing w:after="0" w:line="240" w:lineRule="auto"/>
              <w:jc w:val="right"/>
              <w:rPr>
                <w:rFonts w:ascii="Verdana" w:hAnsi="Verdana"/>
                <w:b/>
                <w:sz w:val="16"/>
                <w:szCs w:val="16"/>
              </w:rPr>
            </w:pPr>
            <w:r w:rsidRPr="00640AEB">
              <w:rPr>
                <w:rFonts w:ascii="Verdana" w:hAnsi="Verdana"/>
                <w:b/>
                <w:sz w:val="16"/>
                <w:szCs w:val="16"/>
              </w:rPr>
              <w:t>51000</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43289251" w14:textId="77777777" w:rsidR="00883EF2" w:rsidRPr="00640AEB" w:rsidRDefault="00883EF2" w:rsidP="00883EF2">
            <w:pPr>
              <w:spacing w:after="0" w:line="240" w:lineRule="auto"/>
              <w:jc w:val="right"/>
              <w:rPr>
                <w:rFonts w:ascii="Verdana" w:hAnsi="Verdana"/>
                <w:b/>
                <w:sz w:val="16"/>
                <w:szCs w:val="16"/>
              </w:rPr>
            </w:pPr>
            <w:r w:rsidRPr="00640AEB">
              <w:rPr>
                <w:rFonts w:ascii="Verdana" w:hAnsi="Verdana"/>
                <w:b/>
                <w:sz w:val="16"/>
                <w:szCs w:val="16"/>
              </w:rPr>
              <w:t>36441 (71%)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68217C1" w14:textId="77777777" w:rsidR="00883EF2" w:rsidRPr="00640AEB" w:rsidRDefault="00883EF2" w:rsidP="00883EF2">
            <w:pPr>
              <w:spacing w:after="0" w:line="240" w:lineRule="auto"/>
              <w:rPr>
                <w:rFonts w:ascii="Verdana" w:hAnsi="Verdana"/>
                <w:b/>
                <w:sz w:val="16"/>
                <w:szCs w:val="16"/>
              </w:rPr>
            </w:pPr>
          </w:p>
        </w:tc>
      </w:tr>
      <w:tr w:rsidR="00883EF2" w:rsidRPr="00640AEB" w14:paraId="0A515D12" w14:textId="77777777" w:rsidTr="00105D75">
        <w:tc>
          <w:tcPr>
            <w:tcW w:w="3823" w:type="dxa"/>
            <w:tcBorders>
              <w:top w:val="single" w:sz="4" w:space="0" w:color="auto"/>
              <w:bottom w:val="single" w:sz="4" w:space="0" w:color="auto"/>
              <w:right w:val="single" w:sz="4" w:space="0" w:color="auto"/>
            </w:tcBorders>
            <w:shd w:val="clear" w:color="auto" w:fill="FFFFFF"/>
          </w:tcPr>
          <w:p w14:paraId="75887535" w14:textId="77777777" w:rsidR="00883EF2" w:rsidRPr="00640AEB" w:rsidRDefault="00883EF2" w:rsidP="00883EF2">
            <w:pPr>
              <w:spacing w:after="0" w:line="240" w:lineRule="auto"/>
              <w:rPr>
                <w:rFonts w:ascii="Verdana" w:hAnsi="Verdana"/>
                <w:b/>
                <w:sz w:val="16"/>
                <w:szCs w:val="16"/>
              </w:rPr>
            </w:pPr>
          </w:p>
        </w:tc>
        <w:tc>
          <w:tcPr>
            <w:tcW w:w="992" w:type="dxa"/>
            <w:tcBorders>
              <w:top w:val="single" w:sz="4" w:space="0" w:color="auto"/>
              <w:bottom w:val="single" w:sz="4" w:space="0" w:color="auto"/>
              <w:right w:val="single" w:sz="4" w:space="0" w:color="auto"/>
            </w:tcBorders>
            <w:shd w:val="clear" w:color="auto" w:fill="FFFFFF"/>
          </w:tcPr>
          <w:p w14:paraId="0F056C8A" w14:textId="77777777" w:rsidR="00883EF2" w:rsidRPr="00640AEB" w:rsidRDefault="00883EF2" w:rsidP="00883EF2">
            <w:pPr>
              <w:spacing w:after="0" w:line="240" w:lineRule="auto"/>
              <w:jc w:val="right"/>
              <w:rPr>
                <w:rFonts w:ascii="Verdana" w:hAnsi="Verdana"/>
                <w:b/>
                <w:i/>
                <w:sz w:val="16"/>
                <w:szCs w:val="16"/>
              </w:rPr>
            </w:pPr>
          </w:p>
        </w:tc>
        <w:tc>
          <w:tcPr>
            <w:tcW w:w="1134" w:type="dxa"/>
            <w:tcBorders>
              <w:top w:val="single" w:sz="4" w:space="0" w:color="auto"/>
              <w:bottom w:val="single" w:sz="4" w:space="0" w:color="auto"/>
              <w:right w:val="single" w:sz="4" w:space="0" w:color="auto"/>
            </w:tcBorders>
            <w:shd w:val="clear" w:color="auto" w:fill="FFFFFF"/>
          </w:tcPr>
          <w:p w14:paraId="5E21AE64" w14:textId="77777777" w:rsidR="00883EF2" w:rsidRPr="00640AEB" w:rsidRDefault="00883EF2" w:rsidP="00883EF2">
            <w:pPr>
              <w:spacing w:after="0" w:line="240" w:lineRule="auto"/>
              <w:jc w:val="right"/>
              <w:rPr>
                <w:rFonts w:ascii="Verdana" w:hAnsi="Verdana"/>
                <w:b/>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4D2C1E60" w14:textId="77777777" w:rsidR="00883EF2" w:rsidRPr="00640AEB" w:rsidRDefault="00883EF2" w:rsidP="00883EF2">
            <w:pPr>
              <w:spacing w:after="0" w:line="240" w:lineRule="auto"/>
              <w:jc w:val="right"/>
              <w:rPr>
                <w:rFonts w:ascii="Verdana" w:hAnsi="Verdana"/>
                <w:b/>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0961FDE" w14:textId="77777777" w:rsidR="00883EF2" w:rsidRPr="00640AEB" w:rsidRDefault="00883EF2" w:rsidP="00883EF2">
            <w:pPr>
              <w:spacing w:after="0" w:line="240" w:lineRule="auto"/>
              <w:rPr>
                <w:rFonts w:ascii="Verdana" w:hAnsi="Verdana"/>
                <w:b/>
                <w:sz w:val="16"/>
                <w:szCs w:val="16"/>
              </w:rPr>
            </w:pPr>
          </w:p>
        </w:tc>
      </w:tr>
      <w:tr w:rsidR="00883EF2" w:rsidRPr="00640AEB" w14:paraId="37BC74BF" w14:textId="77777777" w:rsidTr="00105D75">
        <w:tc>
          <w:tcPr>
            <w:tcW w:w="3823" w:type="dxa"/>
            <w:tcBorders>
              <w:top w:val="single" w:sz="4" w:space="0" w:color="auto"/>
              <w:bottom w:val="single" w:sz="4" w:space="0" w:color="auto"/>
              <w:right w:val="single" w:sz="4" w:space="0" w:color="auto"/>
            </w:tcBorders>
            <w:shd w:val="clear" w:color="auto" w:fill="FFFFFF"/>
          </w:tcPr>
          <w:p w14:paraId="6E6C31B6" w14:textId="77777777" w:rsidR="00883EF2" w:rsidRPr="00640AEB" w:rsidRDefault="00883EF2" w:rsidP="00883EF2">
            <w:pPr>
              <w:spacing w:after="0" w:line="240" w:lineRule="auto"/>
              <w:rPr>
                <w:rFonts w:ascii="Verdana" w:hAnsi="Verdana"/>
                <w:b/>
                <w:sz w:val="16"/>
                <w:szCs w:val="16"/>
              </w:rPr>
            </w:pPr>
            <w:r w:rsidRPr="00640AEB">
              <w:rPr>
                <w:rFonts w:ascii="Verdana" w:hAnsi="Verdana"/>
                <w:b/>
                <w:sz w:val="16"/>
                <w:szCs w:val="16"/>
              </w:rPr>
              <w:t>5. Information/Communication</w:t>
            </w:r>
          </w:p>
        </w:tc>
        <w:tc>
          <w:tcPr>
            <w:tcW w:w="992" w:type="dxa"/>
            <w:tcBorders>
              <w:top w:val="single" w:sz="4" w:space="0" w:color="auto"/>
              <w:bottom w:val="single" w:sz="4" w:space="0" w:color="auto"/>
              <w:right w:val="single" w:sz="4" w:space="0" w:color="auto"/>
            </w:tcBorders>
            <w:shd w:val="clear" w:color="auto" w:fill="FFFFFF"/>
          </w:tcPr>
          <w:p w14:paraId="47BBF978" w14:textId="77777777" w:rsidR="00883EF2" w:rsidRPr="00640AEB" w:rsidRDefault="00883EF2" w:rsidP="00883EF2">
            <w:pPr>
              <w:spacing w:after="0" w:line="240" w:lineRule="auto"/>
              <w:jc w:val="right"/>
              <w:rPr>
                <w:rFonts w:ascii="Verdana" w:hAnsi="Verdana"/>
                <w:b/>
                <w:i/>
                <w:sz w:val="16"/>
                <w:szCs w:val="16"/>
              </w:rPr>
            </w:pPr>
          </w:p>
        </w:tc>
        <w:tc>
          <w:tcPr>
            <w:tcW w:w="1134" w:type="dxa"/>
            <w:tcBorders>
              <w:top w:val="single" w:sz="4" w:space="0" w:color="auto"/>
              <w:bottom w:val="single" w:sz="4" w:space="0" w:color="auto"/>
              <w:right w:val="single" w:sz="4" w:space="0" w:color="auto"/>
            </w:tcBorders>
            <w:shd w:val="clear" w:color="auto" w:fill="FFFFFF"/>
          </w:tcPr>
          <w:p w14:paraId="115E4F3B" w14:textId="77777777" w:rsidR="00883EF2" w:rsidRPr="00640AEB" w:rsidRDefault="00883EF2" w:rsidP="00883EF2">
            <w:pPr>
              <w:spacing w:after="0" w:line="240" w:lineRule="auto"/>
              <w:jc w:val="right"/>
              <w:rPr>
                <w:rFonts w:ascii="Verdana" w:hAnsi="Verdana"/>
                <w:b/>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6A124DB8" w14:textId="77777777" w:rsidR="00883EF2" w:rsidRPr="00640AEB" w:rsidRDefault="00883EF2" w:rsidP="00883EF2">
            <w:pPr>
              <w:spacing w:after="0" w:line="240" w:lineRule="auto"/>
              <w:jc w:val="right"/>
              <w:rPr>
                <w:rFonts w:ascii="Verdana" w:hAnsi="Verdana"/>
                <w:b/>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B3C6A07" w14:textId="77777777" w:rsidR="00883EF2" w:rsidRPr="00640AEB" w:rsidRDefault="00883EF2" w:rsidP="00883EF2">
            <w:pPr>
              <w:spacing w:after="0" w:line="240" w:lineRule="auto"/>
              <w:rPr>
                <w:rFonts w:ascii="Verdana" w:hAnsi="Verdana"/>
                <w:b/>
                <w:sz w:val="16"/>
                <w:szCs w:val="16"/>
              </w:rPr>
            </w:pPr>
          </w:p>
        </w:tc>
      </w:tr>
      <w:tr w:rsidR="00883EF2" w:rsidRPr="00640AEB" w14:paraId="5952B34D" w14:textId="77777777" w:rsidTr="00105D75">
        <w:tc>
          <w:tcPr>
            <w:tcW w:w="3823" w:type="dxa"/>
            <w:tcBorders>
              <w:top w:val="single" w:sz="4" w:space="0" w:color="auto"/>
              <w:bottom w:val="single" w:sz="4" w:space="0" w:color="auto"/>
              <w:right w:val="single" w:sz="4" w:space="0" w:color="auto"/>
            </w:tcBorders>
            <w:shd w:val="clear" w:color="auto" w:fill="FFFFFF"/>
          </w:tcPr>
          <w:p w14:paraId="53D793EF" w14:textId="77777777" w:rsidR="00883EF2" w:rsidRPr="00640AEB" w:rsidRDefault="00883EF2" w:rsidP="00883EF2">
            <w:pPr>
              <w:spacing w:after="0" w:line="240" w:lineRule="auto"/>
              <w:rPr>
                <w:rFonts w:ascii="Verdana" w:hAnsi="Verdana"/>
                <w:sz w:val="16"/>
                <w:szCs w:val="16"/>
              </w:rPr>
            </w:pPr>
            <w:r w:rsidRPr="00640AEB">
              <w:rPr>
                <w:rFonts w:ascii="Verdana" w:hAnsi="Verdana"/>
                <w:sz w:val="16"/>
                <w:szCs w:val="16"/>
              </w:rPr>
              <w:t>5.1 BSPC website + other outreach</w:t>
            </w:r>
          </w:p>
        </w:tc>
        <w:tc>
          <w:tcPr>
            <w:tcW w:w="992" w:type="dxa"/>
            <w:tcBorders>
              <w:top w:val="single" w:sz="4" w:space="0" w:color="auto"/>
              <w:bottom w:val="single" w:sz="4" w:space="0" w:color="auto"/>
              <w:right w:val="single" w:sz="4" w:space="0" w:color="auto"/>
            </w:tcBorders>
            <w:shd w:val="clear" w:color="auto" w:fill="FFFFFF"/>
          </w:tcPr>
          <w:p w14:paraId="10531BC8" w14:textId="77777777" w:rsidR="00883EF2" w:rsidRPr="00640AEB" w:rsidRDefault="00883EF2" w:rsidP="00883EF2">
            <w:pPr>
              <w:spacing w:after="0" w:line="240" w:lineRule="auto"/>
              <w:jc w:val="right"/>
              <w:rPr>
                <w:rFonts w:ascii="Verdana" w:hAnsi="Verdana"/>
                <w:i/>
                <w:sz w:val="16"/>
                <w:szCs w:val="16"/>
              </w:rPr>
            </w:pPr>
            <w:r w:rsidRPr="00640AEB">
              <w:rPr>
                <w:rFonts w:ascii="Verdana" w:hAnsi="Verdana"/>
                <w:i/>
                <w:sz w:val="16"/>
                <w:szCs w:val="16"/>
              </w:rPr>
              <w:t>5166</w:t>
            </w:r>
          </w:p>
        </w:tc>
        <w:tc>
          <w:tcPr>
            <w:tcW w:w="1134" w:type="dxa"/>
            <w:tcBorders>
              <w:top w:val="single" w:sz="4" w:space="0" w:color="auto"/>
              <w:bottom w:val="single" w:sz="4" w:space="0" w:color="auto"/>
              <w:right w:val="single" w:sz="4" w:space="0" w:color="auto"/>
            </w:tcBorders>
            <w:shd w:val="clear" w:color="auto" w:fill="FFFFFF"/>
          </w:tcPr>
          <w:p w14:paraId="5F5D86F8" w14:textId="77777777" w:rsidR="00883EF2" w:rsidRPr="00640AEB" w:rsidRDefault="00883EF2" w:rsidP="00883EF2">
            <w:pPr>
              <w:spacing w:after="0" w:line="240" w:lineRule="auto"/>
              <w:jc w:val="right"/>
              <w:rPr>
                <w:rFonts w:ascii="Verdana" w:hAnsi="Verdana"/>
                <w:sz w:val="16"/>
                <w:szCs w:val="16"/>
              </w:rPr>
            </w:pPr>
            <w:r w:rsidRPr="00640AEB">
              <w:rPr>
                <w:rFonts w:ascii="Verdana" w:hAnsi="Verdana"/>
                <w:sz w:val="16"/>
                <w:szCs w:val="16"/>
              </w:rPr>
              <w:t>5000</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220FC498" w14:textId="77777777" w:rsidR="00883EF2" w:rsidRPr="00640AEB" w:rsidRDefault="00883EF2" w:rsidP="00883EF2">
            <w:pPr>
              <w:spacing w:after="0" w:line="240" w:lineRule="auto"/>
              <w:jc w:val="right"/>
              <w:rPr>
                <w:rFonts w:ascii="Verdana" w:hAnsi="Verdana"/>
                <w:sz w:val="16"/>
                <w:szCs w:val="16"/>
              </w:rPr>
            </w:pPr>
            <w:r w:rsidRPr="00640AEB">
              <w:rPr>
                <w:rFonts w:ascii="Verdana" w:hAnsi="Verdana"/>
                <w:sz w:val="16"/>
                <w:szCs w:val="16"/>
              </w:rPr>
              <w: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1F5AF4B" w14:textId="77777777" w:rsidR="00883EF2" w:rsidRPr="00640AEB" w:rsidRDefault="00883EF2" w:rsidP="00883EF2">
            <w:pPr>
              <w:spacing w:after="0" w:line="240" w:lineRule="auto"/>
              <w:rPr>
                <w:rFonts w:ascii="Verdana" w:hAnsi="Verdana"/>
                <w:sz w:val="16"/>
                <w:szCs w:val="16"/>
              </w:rPr>
            </w:pPr>
            <w:r w:rsidRPr="00640AEB">
              <w:rPr>
                <w:rFonts w:ascii="Verdana" w:hAnsi="Verdana"/>
                <w:sz w:val="16"/>
                <w:szCs w:val="16"/>
              </w:rPr>
              <w:t>Personnel &amp; technical support, domain</w:t>
            </w:r>
          </w:p>
        </w:tc>
      </w:tr>
      <w:tr w:rsidR="00883EF2" w:rsidRPr="00640AEB" w14:paraId="2E49D489" w14:textId="77777777" w:rsidTr="00105D75">
        <w:tc>
          <w:tcPr>
            <w:tcW w:w="3823" w:type="dxa"/>
            <w:tcBorders>
              <w:top w:val="single" w:sz="4" w:space="0" w:color="auto"/>
              <w:bottom w:val="single" w:sz="4" w:space="0" w:color="auto"/>
              <w:right w:val="single" w:sz="4" w:space="0" w:color="auto"/>
            </w:tcBorders>
            <w:shd w:val="clear" w:color="auto" w:fill="FFFFFF"/>
          </w:tcPr>
          <w:p w14:paraId="54B56FC2" w14:textId="77777777" w:rsidR="00883EF2" w:rsidRPr="00640AEB" w:rsidRDefault="00883EF2" w:rsidP="00883EF2">
            <w:pPr>
              <w:spacing w:after="0" w:line="240" w:lineRule="auto"/>
              <w:rPr>
                <w:rFonts w:ascii="Verdana" w:hAnsi="Verdana"/>
                <w:sz w:val="16"/>
                <w:szCs w:val="16"/>
              </w:rPr>
            </w:pPr>
            <w:r w:rsidRPr="00640AEB">
              <w:rPr>
                <w:rFonts w:ascii="Verdana" w:hAnsi="Verdana"/>
                <w:sz w:val="16"/>
                <w:szCs w:val="16"/>
              </w:rPr>
              <w:t xml:space="preserve">5.2 Layout of reports </w:t>
            </w:r>
          </w:p>
        </w:tc>
        <w:tc>
          <w:tcPr>
            <w:tcW w:w="992" w:type="dxa"/>
            <w:tcBorders>
              <w:top w:val="single" w:sz="4" w:space="0" w:color="auto"/>
              <w:bottom w:val="single" w:sz="4" w:space="0" w:color="auto"/>
              <w:right w:val="single" w:sz="4" w:space="0" w:color="auto"/>
            </w:tcBorders>
            <w:shd w:val="clear" w:color="auto" w:fill="FFFFFF"/>
          </w:tcPr>
          <w:p w14:paraId="4F8D36B3" w14:textId="77777777" w:rsidR="00883EF2" w:rsidRPr="00640AEB" w:rsidRDefault="00883EF2" w:rsidP="00883EF2">
            <w:pPr>
              <w:spacing w:after="0" w:line="240" w:lineRule="auto"/>
              <w:jc w:val="right"/>
              <w:rPr>
                <w:rFonts w:ascii="Verdana" w:hAnsi="Verdana"/>
                <w:i/>
                <w:sz w:val="16"/>
                <w:szCs w:val="16"/>
              </w:rPr>
            </w:pPr>
            <w:r w:rsidRPr="00640AEB">
              <w:rPr>
                <w:rFonts w:ascii="Verdana" w:hAnsi="Verdana"/>
                <w:i/>
                <w:sz w:val="16"/>
                <w:szCs w:val="16"/>
              </w:rPr>
              <w:t>3690</w:t>
            </w:r>
          </w:p>
        </w:tc>
        <w:tc>
          <w:tcPr>
            <w:tcW w:w="1134" w:type="dxa"/>
            <w:tcBorders>
              <w:top w:val="single" w:sz="4" w:space="0" w:color="auto"/>
              <w:bottom w:val="single" w:sz="4" w:space="0" w:color="auto"/>
              <w:right w:val="single" w:sz="4" w:space="0" w:color="auto"/>
            </w:tcBorders>
            <w:shd w:val="clear" w:color="auto" w:fill="FFFFFF"/>
          </w:tcPr>
          <w:p w14:paraId="777846F8" w14:textId="77777777" w:rsidR="00883EF2" w:rsidRPr="00640AEB" w:rsidRDefault="00883EF2" w:rsidP="00883EF2">
            <w:pPr>
              <w:spacing w:after="0" w:line="240" w:lineRule="auto"/>
              <w:jc w:val="right"/>
              <w:rPr>
                <w:rFonts w:ascii="Verdana" w:hAnsi="Verdana"/>
                <w:sz w:val="16"/>
                <w:szCs w:val="16"/>
              </w:rPr>
            </w:pPr>
            <w:r w:rsidRPr="00640AEB">
              <w:rPr>
                <w:rFonts w:ascii="Verdana" w:hAnsi="Verdana"/>
                <w:sz w:val="16"/>
                <w:szCs w:val="16"/>
              </w:rPr>
              <w:t>2000</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5C477F0B" w14:textId="77777777" w:rsidR="00883EF2" w:rsidRPr="00640AEB" w:rsidRDefault="00883EF2" w:rsidP="00883EF2">
            <w:pPr>
              <w:spacing w:after="0" w:line="240" w:lineRule="auto"/>
              <w:jc w:val="right"/>
              <w:rPr>
                <w:rFonts w:ascii="Verdana" w:hAnsi="Verdana"/>
                <w:sz w:val="16"/>
                <w:szCs w:val="16"/>
              </w:rPr>
            </w:pPr>
            <w:r w:rsidRPr="00640AEB">
              <w:rPr>
                <w:rFonts w:ascii="Verdana" w:hAnsi="Verdana"/>
                <w:sz w:val="16"/>
                <w:szCs w:val="16"/>
              </w:rPr>
              <w:t>2319 (116%)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DE1B904" w14:textId="77777777" w:rsidR="00883EF2" w:rsidRPr="00640AEB" w:rsidRDefault="00883EF2" w:rsidP="00883EF2">
            <w:pPr>
              <w:spacing w:after="0" w:line="240" w:lineRule="auto"/>
              <w:rPr>
                <w:rFonts w:ascii="Verdana" w:hAnsi="Verdana"/>
                <w:sz w:val="16"/>
                <w:szCs w:val="16"/>
              </w:rPr>
            </w:pPr>
            <w:r w:rsidRPr="00640AEB">
              <w:rPr>
                <w:rFonts w:ascii="Verdana" w:hAnsi="Verdana"/>
                <w:sz w:val="16"/>
                <w:szCs w:val="16"/>
              </w:rPr>
              <w:t>Sustainable Tourism: 1091</w:t>
            </w:r>
          </w:p>
          <w:p w14:paraId="17839723" w14:textId="77777777" w:rsidR="00883EF2" w:rsidRPr="00640AEB" w:rsidRDefault="00883EF2" w:rsidP="00883EF2">
            <w:pPr>
              <w:spacing w:after="0" w:line="240" w:lineRule="auto"/>
              <w:rPr>
                <w:rFonts w:ascii="Verdana" w:hAnsi="Verdana"/>
                <w:sz w:val="16"/>
                <w:szCs w:val="16"/>
              </w:rPr>
            </w:pPr>
            <w:r w:rsidRPr="00640AEB">
              <w:rPr>
                <w:rFonts w:ascii="Verdana" w:hAnsi="Verdana"/>
                <w:sz w:val="16"/>
                <w:szCs w:val="16"/>
              </w:rPr>
              <w:t>HELCOM: 1228</w:t>
            </w:r>
          </w:p>
        </w:tc>
      </w:tr>
      <w:tr w:rsidR="00883EF2" w:rsidRPr="00640AEB" w14:paraId="48B34519" w14:textId="77777777" w:rsidTr="00105D75">
        <w:tc>
          <w:tcPr>
            <w:tcW w:w="3823" w:type="dxa"/>
            <w:tcBorders>
              <w:top w:val="single" w:sz="4" w:space="0" w:color="auto"/>
              <w:bottom w:val="single" w:sz="4" w:space="0" w:color="auto"/>
              <w:right w:val="single" w:sz="4" w:space="0" w:color="auto"/>
            </w:tcBorders>
            <w:shd w:val="clear" w:color="auto" w:fill="FFFFFF"/>
          </w:tcPr>
          <w:p w14:paraId="616B55CC" w14:textId="77777777" w:rsidR="00883EF2" w:rsidRPr="00640AEB" w:rsidRDefault="00883EF2" w:rsidP="00883EF2">
            <w:pPr>
              <w:spacing w:after="0" w:line="240" w:lineRule="auto"/>
              <w:rPr>
                <w:rFonts w:ascii="Verdana" w:hAnsi="Verdana"/>
                <w:sz w:val="16"/>
                <w:szCs w:val="16"/>
              </w:rPr>
            </w:pPr>
            <w:r w:rsidRPr="00640AEB">
              <w:rPr>
                <w:rFonts w:ascii="Verdana" w:hAnsi="Verdana"/>
                <w:sz w:val="16"/>
                <w:szCs w:val="16"/>
              </w:rPr>
              <w:t>5.3 Technical preservation website functionality</w:t>
            </w:r>
          </w:p>
        </w:tc>
        <w:tc>
          <w:tcPr>
            <w:tcW w:w="992" w:type="dxa"/>
            <w:tcBorders>
              <w:top w:val="single" w:sz="4" w:space="0" w:color="auto"/>
              <w:bottom w:val="single" w:sz="4" w:space="0" w:color="auto"/>
              <w:right w:val="single" w:sz="4" w:space="0" w:color="auto"/>
            </w:tcBorders>
            <w:shd w:val="clear" w:color="auto" w:fill="FFFFFF"/>
          </w:tcPr>
          <w:p w14:paraId="6DC75EA1" w14:textId="77777777" w:rsidR="00883EF2" w:rsidRPr="00640AEB" w:rsidRDefault="00883EF2" w:rsidP="00883EF2">
            <w:pPr>
              <w:spacing w:after="0" w:line="240" w:lineRule="auto"/>
              <w:jc w:val="right"/>
              <w:rPr>
                <w:rFonts w:ascii="Verdana" w:hAnsi="Verdana"/>
                <w:i/>
                <w:sz w:val="16"/>
                <w:szCs w:val="16"/>
              </w:rPr>
            </w:pPr>
            <w:r w:rsidRPr="00640AEB">
              <w:rPr>
                <w:rFonts w:ascii="Verdana" w:hAnsi="Verdana"/>
                <w:i/>
                <w:sz w:val="16"/>
                <w:szCs w:val="16"/>
              </w:rPr>
              <w:t>-</w:t>
            </w:r>
          </w:p>
        </w:tc>
        <w:tc>
          <w:tcPr>
            <w:tcW w:w="1134" w:type="dxa"/>
            <w:tcBorders>
              <w:top w:val="single" w:sz="4" w:space="0" w:color="auto"/>
              <w:bottom w:val="single" w:sz="4" w:space="0" w:color="auto"/>
              <w:right w:val="single" w:sz="4" w:space="0" w:color="auto"/>
            </w:tcBorders>
            <w:shd w:val="clear" w:color="auto" w:fill="FFFFFF"/>
          </w:tcPr>
          <w:p w14:paraId="1486396E" w14:textId="77777777" w:rsidR="00883EF2" w:rsidRPr="00640AEB" w:rsidRDefault="00883EF2" w:rsidP="00883EF2">
            <w:pPr>
              <w:spacing w:after="0" w:line="240" w:lineRule="auto"/>
              <w:jc w:val="right"/>
              <w:rPr>
                <w:rFonts w:ascii="Verdana" w:hAnsi="Verdana"/>
                <w:sz w:val="16"/>
                <w:szCs w:val="16"/>
              </w:rPr>
            </w:pPr>
            <w:r w:rsidRPr="00640AEB">
              <w:rPr>
                <w:rFonts w:ascii="Verdana" w:hAnsi="Verdana"/>
                <w:sz w:val="16"/>
                <w:szCs w:val="16"/>
              </w:rPr>
              <w:t>3000</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7C55FD03" w14:textId="77777777" w:rsidR="00883EF2" w:rsidRPr="00640AEB" w:rsidRDefault="00883EF2" w:rsidP="00883EF2">
            <w:pPr>
              <w:spacing w:after="0" w:line="240" w:lineRule="auto"/>
              <w:jc w:val="right"/>
              <w:rPr>
                <w:rFonts w:ascii="Verdana" w:hAnsi="Verdana"/>
                <w:sz w:val="16"/>
                <w:szCs w:val="16"/>
              </w:rPr>
            </w:pPr>
            <w:r w:rsidRPr="00640AEB">
              <w:rPr>
                <w:rFonts w:ascii="Verdana" w:hAnsi="Verdana"/>
                <w:sz w:val="16"/>
                <w:szCs w:val="16"/>
              </w:rPr>
              <w:t>1875 (63%)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9D843F2" w14:textId="77777777" w:rsidR="00883EF2" w:rsidRPr="00640AEB" w:rsidRDefault="00883EF2" w:rsidP="00883EF2">
            <w:pPr>
              <w:spacing w:after="0" w:line="240" w:lineRule="auto"/>
              <w:rPr>
                <w:rFonts w:ascii="Verdana" w:hAnsi="Verdana"/>
                <w:sz w:val="16"/>
                <w:szCs w:val="16"/>
              </w:rPr>
            </w:pPr>
          </w:p>
        </w:tc>
      </w:tr>
      <w:tr w:rsidR="00883EF2" w:rsidRPr="00640AEB" w14:paraId="40EDDCDC" w14:textId="77777777" w:rsidTr="00105D75">
        <w:tc>
          <w:tcPr>
            <w:tcW w:w="3823" w:type="dxa"/>
            <w:tcBorders>
              <w:top w:val="single" w:sz="4" w:space="0" w:color="auto"/>
              <w:bottom w:val="single" w:sz="4" w:space="0" w:color="auto"/>
              <w:right w:val="single" w:sz="4" w:space="0" w:color="auto"/>
            </w:tcBorders>
            <w:shd w:val="clear" w:color="auto" w:fill="FFFFFF"/>
          </w:tcPr>
          <w:p w14:paraId="206EB40A" w14:textId="77777777" w:rsidR="00883EF2" w:rsidRPr="00640AEB" w:rsidRDefault="00883EF2" w:rsidP="00883EF2">
            <w:pPr>
              <w:spacing w:after="0" w:line="240" w:lineRule="auto"/>
              <w:jc w:val="right"/>
              <w:rPr>
                <w:rFonts w:ascii="Verdana" w:hAnsi="Verdana"/>
                <w:b/>
                <w:sz w:val="16"/>
                <w:szCs w:val="16"/>
              </w:rPr>
            </w:pPr>
            <w:r w:rsidRPr="00640AEB">
              <w:rPr>
                <w:rFonts w:ascii="Verdana" w:hAnsi="Verdana"/>
                <w:b/>
                <w:sz w:val="16"/>
                <w:szCs w:val="16"/>
              </w:rPr>
              <w:t>Subtotal</w:t>
            </w:r>
          </w:p>
        </w:tc>
        <w:tc>
          <w:tcPr>
            <w:tcW w:w="992" w:type="dxa"/>
            <w:tcBorders>
              <w:top w:val="single" w:sz="4" w:space="0" w:color="auto"/>
              <w:bottom w:val="single" w:sz="4" w:space="0" w:color="auto"/>
              <w:right w:val="single" w:sz="4" w:space="0" w:color="auto"/>
            </w:tcBorders>
            <w:shd w:val="clear" w:color="auto" w:fill="FFFFFF"/>
          </w:tcPr>
          <w:p w14:paraId="51FDA2F2" w14:textId="77777777" w:rsidR="00883EF2" w:rsidRPr="00640AEB" w:rsidRDefault="00883EF2" w:rsidP="00883EF2">
            <w:pPr>
              <w:spacing w:after="0" w:line="240" w:lineRule="auto"/>
              <w:jc w:val="right"/>
              <w:rPr>
                <w:rFonts w:ascii="Verdana" w:hAnsi="Verdana"/>
                <w:b/>
                <w:i/>
                <w:sz w:val="16"/>
                <w:szCs w:val="16"/>
              </w:rPr>
            </w:pPr>
            <w:r w:rsidRPr="00640AEB">
              <w:rPr>
                <w:rFonts w:ascii="Verdana" w:hAnsi="Verdana"/>
                <w:b/>
                <w:i/>
                <w:sz w:val="16"/>
                <w:szCs w:val="16"/>
              </w:rPr>
              <w:t>8856</w:t>
            </w:r>
          </w:p>
        </w:tc>
        <w:tc>
          <w:tcPr>
            <w:tcW w:w="1134" w:type="dxa"/>
            <w:tcBorders>
              <w:top w:val="single" w:sz="4" w:space="0" w:color="auto"/>
              <w:bottom w:val="single" w:sz="4" w:space="0" w:color="auto"/>
              <w:right w:val="single" w:sz="4" w:space="0" w:color="auto"/>
            </w:tcBorders>
            <w:shd w:val="clear" w:color="auto" w:fill="FFFFFF"/>
          </w:tcPr>
          <w:p w14:paraId="0A610A6A" w14:textId="77777777" w:rsidR="00883EF2" w:rsidRPr="00640AEB" w:rsidRDefault="00883EF2" w:rsidP="00883EF2">
            <w:pPr>
              <w:spacing w:after="0" w:line="240" w:lineRule="auto"/>
              <w:jc w:val="right"/>
              <w:rPr>
                <w:rFonts w:ascii="Verdana" w:hAnsi="Verdana"/>
                <w:b/>
                <w:sz w:val="16"/>
                <w:szCs w:val="16"/>
              </w:rPr>
            </w:pPr>
            <w:r w:rsidRPr="00640AEB">
              <w:rPr>
                <w:rFonts w:ascii="Verdana" w:hAnsi="Verdana"/>
                <w:b/>
                <w:sz w:val="16"/>
                <w:szCs w:val="16"/>
              </w:rPr>
              <w:t>10000</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47D93895" w14:textId="77777777" w:rsidR="00883EF2" w:rsidRPr="00640AEB" w:rsidRDefault="00883EF2" w:rsidP="00883EF2">
            <w:pPr>
              <w:spacing w:after="0" w:line="240" w:lineRule="auto"/>
              <w:jc w:val="right"/>
              <w:rPr>
                <w:rFonts w:ascii="Verdana" w:hAnsi="Verdana"/>
                <w:b/>
                <w:sz w:val="16"/>
                <w:szCs w:val="16"/>
              </w:rPr>
            </w:pPr>
            <w:r w:rsidRPr="00640AEB">
              <w:rPr>
                <w:rFonts w:ascii="Verdana" w:hAnsi="Verdana"/>
                <w:b/>
                <w:sz w:val="16"/>
                <w:szCs w:val="16"/>
              </w:rPr>
              <w:t>4194 (42%)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35C8F2E" w14:textId="77777777" w:rsidR="00883EF2" w:rsidRPr="00640AEB" w:rsidRDefault="00883EF2" w:rsidP="00883EF2">
            <w:pPr>
              <w:spacing w:after="0" w:line="240" w:lineRule="auto"/>
              <w:rPr>
                <w:rFonts w:ascii="Verdana" w:hAnsi="Verdana"/>
                <w:b/>
                <w:sz w:val="16"/>
                <w:szCs w:val="16"/>
              </w:rPr>
            </w:pPr>
          </w:p>
        </w:tc>
      </w:tr>
      <w:tr w:rsidR="00883EF2" w:rsidRPr="00640AEB" w14:paraId="0CA85096" w14:textId="77777777" w:rsidTr="00105D75">
        <w:tc>
          <w:tcPr>
            <w:tcW w:w="3823" w:type="dxa"/>
            <w:tcBorders>
              <w:top w:val="single" w:sz="4" w:space="0" w:color="auto"/>
              <w:bottom w:val="single" w:sz="4" w:space="0" w:color="auto"/>
              <w:right w:val="single" w:sz="4" w:space="0" w:color="auto"/>
            </w:tcBorders>
            <w:shd w:val="clear" w:color="auto" w:fill="FFFFFF"/>
          </w:tcPr>
          <w:p w14:paraId="003EB539" w14:textId="77777777" w:rsidR="00883EF2" w:rsidRPr="00640AEB" w:rsidRDefault="00883EF2" w:rsidP="00883EF2">
            <w:pPr>
              <w:spacing w:after="0" w:line="240" w:lineRule="auto"/>
              <w:jc w:val="right"/>
              <w:rPr>
                <w:rFonts w:ascii="Verdana" w:hAnsi="Verdana"/>
                <w:b/>
                <w:sz w:val="16"/>
                <w:szCs w:val="16"/>
              </w:rPr>
            </w:pPr>
            <w:r w:rsidRPr="00640AEB">
              <w:rPr>
                <w:rFonts w:ascii="Verdana" w:hAnsi="Verdana"/>
                <w:b/>
                <w:sz w:val="16"/>
                <w:szCs w:val="16"/>
              </w:rPr>
              <w:t xml:space="preserve">Total Running Costs </w:t>
            </w:r>
          </w:p>
        </w:tc>
        <w:tc>
          <w:tcPr>
            <w:tcW w:w="992" w:type="dxa"/>
            <w:tcBorders>
              <w:top w:val="single" w:sz="4" w:space="0" w:color="auto"/>
              <w:bottom w:val="single" w:sz="4" w:space="0" w:color="auto"/>
              <w:right w:val="single" w:sz="4" w:space="0" w:color="auto"/>
            </w:tcBorders>
            <w:shd w:val="clear" w:color="auto" w:fill="FFFFFF"/>
          </w:tcPr>
          <w:p w14:paraId="00BB0242" w14:textId="77777777" w:rsidR="00883EF2" w:rsidRPr="00640AEB" w:rsidRDefault="00883EF2" w:rsidP="00883EF2">
            <w:pPr>
              <w:spacing w:after="0" w:line="240" w:lineRule="auto"/>
              <w:jc w:val="right"/>
              <w:rPr>
                <w:rFonts w:ascii="Verdana" w:hAnsi="Verdana"/>
                <w:b/>
                <w:i/>
                <w:sz w:val="16"/>
                <w:szCs w:val="16"/>
              </w:rPr>
            </w:pPr>
            <w:r w:rsidRPr="00640AEB">
              <w:rPr>
                <w:rFonts w:ascii="Verdana" w:hAnsi="Verdana"/>
                <w:b/>
                <w:i/>
                <w:sz w:val="16"/>
                <w:szCs w:val="16"/>
              </w:rPr>
              <w:t>108789</w:t>
            </w:r>
          </w:p>
        </w:tc>
        <w:tc>
          <w:tcPr>
            <w:tcW w:w="1134" w:type="dxa"/>
            <w:tcBorders>
              <w:top w:val="single" w:sz="4" w:space="0" w:color="auto"/>
              <w:bottom w:val="single" w:sz="4" w:space="0" w:color="auto"/>
              <w:right w:val="single" w:sz="4" w:space="0" w:color="auto"/>
            </w:tcBorders>
            <w:shd w:val="clear" w:color="auto" w:fill="FFFFFF"/>
          </w:tcPr>
          <w:p w14:paraId="21525A73" w14:textId="77777777" w:rsidR="00883EF2" w:rsidRPr="00640AEB" w:rsidRDefault="00883EF2" w:rsidP="00883EF2">
            <w:pPr>
              <w:spacing w:after="0" w:line="240" w:lineRule="auto"/>
              <w:jc w:val="right"/>
              <w:rPr>
                <w:rFonts w:ascii="Verdana" w:hAnsi="Verdana"/>
                <w:b/>
                <w:sz w:val="16"/>
                <w:szCs w:val="16"/>
              </w:rPr>
            </w:pPr>
            <w:r w:rsidRPr="00640AEB">
              <w:rPr>
                <w:rFonts w:ascii="Verdana" w:hAnsi="Verdana"/>
                <w:b/>
                <w:sz w:val="16"/>
                <w:szCs w:val="16"/>
              </w:rPr>
              <w:t>112000</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6F649FAA" w14:textId="77777777" w:rsidR="00883EF2" w:rsidRPr="00640AEB" w:rsidRDefault="00883EF2" w:rsidP="00883EF2">
            <w:pPr>
              <w:spacing w:after="0" w:line="240" w:lineRule="auto"/>
              <w:jc w:val="right"/>
              <w:rPr>
                <w:rFonts w:ascii="Verdana" w:hAnsi="Verdana"/>
                <w:b/>
                <w:sz w:val="16"/>
                <w:szCs w:val="16"/>
              </w:rPr>
            </w:pPr>
            <w:r w:rsidRPr="00640AEB">
              <w:rPr>
                <w:rFonts w:ascii="Verdana" w:hAnsi="Verdana"/>
                <w:b/>
                <w:sz w:val="16"/>
                <w:szCs w:val="16"/>
              </w:rPr>
              <w:t>70778 (63%)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24E3087" w14:textId="77777777" w:rsidR="00883EF2" w:rsidRPr="00640AEB" w:rsidRDefault="00883EF2" w:rsidP="00883EF2">
            <w:pPr>
              <w:spacing w:after="0" w:line="240" w:lineRule="auto"/>
              <w:rPr>
                <w:rFonts w:ascii="Verdana" w:hAnsi="Verdana"/>
                <w:b/>
                <w:sz w:val="16"/>
                <w:szCs w:val="16"/>
              </w:rPr>
            </w:pPr>
          </w:p>
        </w:tc>
      </w:tr>
      <w:tr w:rsidR="00883EF2" w:rsidRPr="00640AEB" w14:paraId="418EDBD4" w14:textId="77777777" w:rsidTr="00105D75">
        <w:tc>
          <w:tcPr>
            <w:tcW w:w="3823" w:type="dxa"/>
            <w:tcBorders>
              <w:top w:val="single" w:sz="4" w:space="0" w:color="auto"/>
              <w:bottom w:val="single" w:sz="4" w:space="0" w:color="auto"/>
              <w:right w:val="single" w:sz="4" w:space="0" w:color="auto"/>
            </w:tcBorders>
            <w:shd w:val="clear" w:color="auto" w:fill="FFFFFF"/>
          </w:tcPr>
          <w:p w14:paraId="30283E0C" w14:textId="77777777" w:rsidR="00883EF2" w:rsidRPr="00640AEB" w:rsidRDefault="00883EF2" w:rsidP="00883EF2">
            <w:pPr>
              <w:spacing w:after="0" w:line="240" w:lineRule="auto"/>
              <w:jc w:val="right"/>
              <w:rPr>
                <w:rFonts w:ascii="Verdana" w:hAnsi="Verdana"/>
                <w:b/>
                <w:sz w:val="16"/>
                <w:szCs w:val="16"/>
              </w:rPr>
            </w:pPr>
          </w:p>
        </w:tc>
        <w:tc>
          <w:tcPr>
            <w:tcW w:w="992" w:type="dxa"/>
            <w:tcBorders>
              <w:top w:val="single" w:sz="4" w:space="0" w:color="auto"/>
              <w:bottom w:val="single" w:sz="4" w:space="0" w:color="auto"/>
              <w:right w:val="single" w:sz="4" w:space="0" w:color="auto"/>
            </w:tcBorders>
            <w:shd w:val="clear" w:color="auto" w:fill="FFFFFF"/>
          </w:tcPr>
          <w:p w14:paraId="12E11BA2" w14:textId="77777777" w:rsidR="00883EF2" w:rsidRPr="00640AEB" w:rsidRDefault="00883EF2" w:rsidP="00883EF2">
            <w:pPr>
              <w:spacing w:after="0" w:line="240" w:lineRule="auto"/>
              <w:jc w:val="right"/>
              <w:rPr>
                <w:rFonts w:ascii="Verdana" w:hAnsi="Verdana"/>
                <w:b/>
                <w:i/>
                <w:sz w:val="16"/>
                <w:szCs w:val="16"/>
              </w:rPr>
            </w:pPr>
          </w:p>
        </w:tc>
        <w:tc>
          <w:tcPr>
            <w:tcW w:w="1134" w:type="dxa"/>
            <w:tcBorders>
              <w:top w:val="single" w:sz="4" w:space="0" w:color="auto"/>
              <w:bottom w:val="single" w:sz="4" w:space="0" w:color="auto"/>
              <w:right w:val="single" w:sz="4" w:space="0" w:color="auto"/>
            </w:tcBorders>
            <w:shd w:val="clear" w:color="auto" w:fill="FFFFFF"/>
          </w:tcPr>
          <w:p w14:paraId="60EDD2CE" w14:textId="77777777" w:rsidR="00883EF2" w:rsidRPr="00640AEB" w:rsidRDefault="00883EF2" w:rsidP="00883EF2">
            <w:pPr>
              <w:spacing w:after="0" w:line="240" w:lineRule="auto"/>
              <w:jc w:val="right"/>
              <w:rPr>
                <w:rFonts w:ascii="Verdana" w:hAnsi="Verdana"/>
                <w:b/>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1EBD0CD5" w14:textId="77777777" w:rsidR="00883EF2" w:rsidRPr="00640AEB" w:rsidRDefault="00883EF2" w:rsidP="00883EF2">
            <w:pPr>
              <w:spacing w:after="0" w:line="240" w:lineRule="auto"/>
              <w:jc w:val="right"/>
              <w:rPr>
                <w:rFonts w:ascii="Verdana" w:hAnsi="Verdana"/>
                <w:b/>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5A1F708" w14:textId="77777777" w:rsidR="00883EF2" w:rsidRPr="00640AEB" w:rsidRDefault="00883EF2" w:rsidP="00883EF2">
            <w:pPr>
              <w:spacing w:after="0" w:line="240" w:lineRule="auto"/>
              <w:rPr>
                <w:rFonts w:ascii="Verdana" w:hAnsi="Verdana"/>
                <w:b/>
                <w:sz w:val="16"/>
                <w:szCs w:val="16"/>
              </w:rPr>
            </w:pPr>
          </w:p>
        </w:tc>
      </w:tr>
      <w:tr w:rsidR="00883EF2" w:rsidRPr="00640AEB" w14:paraId="6903E34A" w14:textId="77777777" w:rsidTr="00105D75">
        <w:tc>
          <w:tcPr>
            <w:tcW w:w="3823" w:type="dxa"/>
            <w:tcBorders>
              <w:top w:val="single" w:sz="4" w:space="0" w:color="auto"/>
              <w:bottom w:val="single" w:sz="4" w:space="0" w:color="auto"/>
              <w:right w:val="single" w:sz="4" w:space="0" w:color="auto"/>
            </w:tcBorders>
            <w:shd w:val="clear" w:color="auto" w:fill="FFFFFF"/>
          </w:tcPr>
          <w:p w14:paraId="20941967" w14:textId="77777777" w:rsidR="00883EF2" w:rsidRPr="00640AEB" w:rsidRDefault="00883EF2" w:rsidP="00883EF2">
            <w:pPr>
              <w:spacing w:after="0" w:line="240" w:lineRule="auto"/>
              <w:rPr>
                <w:rFonts w:ascii="Verdana" w:hAnsi="Verdana"/>
                <w:b/>
                <w:sz w:val="16"/>
                <w:szCs w:val="16"/>
              </w:rPr>
            </w:pPr>
            <w:r w:rsidRPr="00640AEB">
              <w:rPr>
                <w:rFonts w:ascii="Verdana" w:hAnsi="Verdana"/>
                <w:b/>
                <w:sz w:val="16"/>
                <w:szCs w:val="16"/>
              </w:rPr>
              <w:t xml:space="preserve">6. BSPC Secretary </w:t>
            </w:r>
          </w:p>
        </w:tc>
        <w:tc>
          <w:tcPr>
            <w:tcW w:w="992" w:type="dxa"/>
            <w:tcBorders>
              <w:top w:val="single" w:sz="4" w:space="0" w:color="auto"/>
              <w:bottom w:val="single" w:sz="4" w:space="0" w:color="auto"/>
              <w:right w:val="single" w:sz="4" w:space="0" w:color="auto"/>
            </w:tcBorders>
            <w:shd w:val="clear" w:color="auto" w:fill="FFFFFF"/>
          </w:tcPr>
          <w:p w14:paraId="6C9F3F89" w14:textId="77777777" w:rsidR="00883EF2" w:rsidRPr="00640AEB" w:rsidRDefault="00883EF2" w:rsidP="00883EF2">
            <w:pPr>
              <w:spacing w:after="0" w:line="240" w:lineRule="auto"/>
              <w:jc w:val="right"/>
              <w:rPr>
                <w:rFonts w:ascii="Verdana" w:hAnsi="Verdana"/>
                <w:i/>
                <w:sz w:val="16"/>
                <w:szCs w:val="16"/>
              </w:rPr>
            </w:pPr>
            <w:r w:rsidRPr="00640AEB">
              <w:rPr>
                <w:rFonts w:ascii="Verdana" w:hAnsi="Verdana"/>
                <w:i/>
                <w:sz w:val="16"/>
                <w:szCs w:val="16"/>
              </w:rPr>
              <w:t>80000</w:t>
            </w:r>
          </w:p>
        </w:tc>
        <w:tc>
          <w:tcPr>
            <w:tcW w:w="1134" w:type="dxa"/>
            <w:tcBorders>
              <w:top w:val="single" w:sz="4" w:space="0" w:color="auto"/>
              <w:bottom w:val="single" w:sz="4" w:space="0" w:color="auto"/>
              <w:right w:val="single" w:sz="4" w:space="0" w:color="auto"/>
            </w:tcBorders>
            <w:shd w:val="clear" w:color="auto" w:fill="FFFFFF"/>
          </w:tcPr>
          <w:p w14:paraId="345550AC" w14:textId="77777777" w:rsidR="00883EF2" w:rsidRPr="00640AEB" w:rsidRDefault="00883EF2" w:rsidP="00883EF2">
            <w:pPr>
              <w:spacing w:after="0" w:line="240" w:lineRule="auto"/>
              <w:jc w:val="right"/>
              <w:rPr>
                <w:rFonts w:ascii="Verdana" w:hAnsi="Verdana"/>
                <w:sz w:val="16"/>
                <w:szCs w:val="16"/>
              </w:rPr>
            </w:pPr>
            <w:r w:rsidRPr="00640AEB">
              <w:rPr>
                <w:rFonts w:ascii="Verdana" w:hAnsi="Verdana"/>
                <w:sz w:val="16"/>
                <w:szCs w:val="16"/>
              </w:rPr>
              <w:t>80000</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4804B186" w14:textId="77777777" w:rsidR="00883EF2" w:rsidRPr="00640AEB" w:rsidRDefault="00883EF2" w:rsidP="00883EF2">
            <w:pPr>
              <w:spacing w:after="0" w:line="240" w:lineRule="auto"/>
              <w:jc w:val="right"/>
              <w:rPr>
                <w:rFonts w:ascii="Verdana" w:hAnsi="Verdana"/>
                <w:sz w:val="16"/>
                <w:szCs w:val="16"/>
              </w:rPr>
            </w:pPr>
            <w:r w:rsidRPr="00640AEB">
              <w:rPr>
                <w:rFonts w:ascii="Verdana" w:hAnsi="Verdana"/>
                <w:sz w:val="16"/>
                <w:szCs w:val="16"/>
              </w:rPr>
              <w:t>80000 (100%)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71B2FC0" w14:textId="77777777" w:rsidR="00883EF2" w:rsidRPr="00640AEB" w:rsidRDefault="00883EF2" w:rsidP="00883EF2">
            <w:pPr>
              <w:spacing w:after="0" w:line="240" w:lineRule="auto"/>
              <w:rPr>
                <w:rFonts w:ascii="Verdana" w:hAnsi="Verdana"/>
                <w:sz w:val="16"/>
                <w:szCs w:val="16"/>
              </w:rPr>
            </w:pPr>
            <w:r w:rsidRPr="00640AEB">
              <w:rPr>
                <w:rFonts w:ascii="Verdana" w:hAnsi="Verdana"/>
                <w:sz w:val="16"/>
                <w:szCs w:val="16"/>
                <w:shd w:val="clear" w:color="auto" w:fill="FFFFFF"/>
              </w:rPr>
              <w:t>Remuneration</w:t>
            </w:r>
          </w:p>
        </w:tc>
      </w:tr>
      <w:tr w:rsidR="00883EF2" w:rsidRPr="00640AEB" w14:paraId="55D3505E" w14:textId="77777777" w:rsidTr="00105D75">
        <w:tc>
          <w:tcPr>
            <w:tcW w:w="3823" w:type="dxa"/>
            <w:tcBorders>
              <w:top w:val="single" w:sz="4" w:space="0" w:color="auto"/>
              <w:bottom w:val="single" w:sz="4" w:space="0" w:color="auto"/>
              <w:right w:val="single" w:sz="4" w:space="0" w:color="auto"/>
            </w:tcBorders>
            <w:shd w:val="clear" w:color="auto" w:fill="FFFFFF"/>
          </w:tcPr>
          <w:p w14:paraId="5533888A" w14:textId="77777777" w:rsidR="00883EF2" w:rsidRPr="00640AEB" w:rsidRDefault="00883EF2" w:rsidP="00883EF2">
            <w:pPr>
              <w:spacing w:after="0" w:line="240" w:lineRule="auto"/>
              <w:rPr>
                <w:rFonts w:ascii="Verdana" w:hAnsi="Verdana"/>
                <w:sz w:val="16"/>
                <w:szCs w:val="16"/>
              </w:rPr>
            </w:pPr>
          </w:p>
        </w:tc>
        <w:tc>
          <w:tcPr>
            <w:tcW w:w="992" w:type="dxa"/>
            <w:tcBorders>
              <w:top w:val="single" w:sz="4" w:space="0" w:color="auto"/>
              <w:bottom w:val="single" w:sz="4" w:space="0" w:color="auto"/>
              <w:right w:val="single" w:sz="4" w:space="0" w:color="auto"/>
            </w:tcBorders>
            <w:shd w:val="clear" w:color="auto" w:fill="FFFFFF"/>
          </w:tcPr>
          <w:p w14:paraId="3509FD3C" w14:textId="77777777" w:rsidR="00883EF2" w:rsidRPr="00640AEB" w:rsidRDefault="00883EF2" w:rsidP="00883EF2">
            <w:pPr>
              <w:spacing w:after="0" w:line="240" w:lineRule="auto"/>
              <w:jc w:val="right"/>
              <w:rPr>
                <w:rFonts w:ascii="Verdana" w:hAnsi="Verdana"/>
                <w:i/>
                <w:sz w:val="16"/>
                <w:szCs w:val="16"/>
              </w:rPr>
            </w:pPr>
          </w:p>
        </w:tc>
        <w:tc>
          <w:tcPr>
            <w:tcW w:w="1134" w:type="dxa"/>
            <w:tcBorders>
              <w:top w:val="single" w:sz="4" w:space="0" w:color="auto"/>
              <w:bottom w:val="single" w:sz="4" w:space="0" w:color="auto"/>
              <w:right w:val="single" w:sz="4" w:space="0" w:color="auto"/>
            </w:tcBorders>
            <w:shd w:val="clear" w:color="auto" w:fill="FFFFFF"/>
          </w:tcPr>
          <w:p w14:paraId="5B44BE3D" w14:textId="77777777" w:rsidR="00883EF2" w:rsidRPr="00640AEB" w:rsidRDefault="00883EF2" w:rsidP="00883EF2">
            <w:pPr>
              <w:spacing w:after="0" w:line="240" w:lineRule="auto"/>
              <w:jc w:val="right"/>
              <w:rPr>
                <w:rFonts w:ascii="Verdana" w:hAnsi="Verdan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77430306" w14:textId="77777777" w:rsidR="00883EF2" w:rsidRPr="00640AEB" w:rsidRDefault="00883EF2" w:rsidP="00883EF2">
            <w:pPr>
              <w:spacing w:after="0" w:line="240" w:lineRule="auto"/>
              <w:jc w:val="right"/>
              <w:rPr>
                <w:rFonts w:ascii="Verdana" w:hAnsi="Verdana"/>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0D7E75A" w14:textId="77777777" w:rsidR="00883EF2" w:rsidRPr="00640AEB" w:rsidRDefault="00883EF2" w:rsidP="00883EF2">
            <w:pPr>
              <w:spacing w:after="0" w:line="240" w:lineRule="auto"/>
              <w:rPr>
                <w:rFonts w:ascii="Verdana" w:hAnsi="Verdana"/>
                <w:sz w:val="16"/>
                <w:szCs w:val="16"/>
              </w:rPr>
            </w:pPr>
          </w:p>
        </w:tc>
      </w:tr>
      <w:tr w:rsidR="00883EF2" w:rsidRPr="00640AEB" w14:paraId="1CED5D36" w14:textId="77777777" w:rsidTr="00105D75">
        <w:tc>
          <w:tcPr>
            <w:tcW w:w="3823" w:type="dxa"/>
            <w:tcBorders>
              <w:top w:val="single" w:sz="4" w:space="0" w:color="auto"/>
              <w:bottom w:val="single" w:sz="4" w:space="0" w:color="auto"/>
              <w:right w:val="single" w:sz="4" w:space="0" w:color="auto"/>
            </w:tcBorders>
            <w:shd w:val="clear" w:color="auto" w:fill="FFFFFF"/>
          </w:tcPr>
          <w:p w14:paraId="26BF1CD6" w14:textId="77777777" w:rsidR="00883EF2" w:rsidRPr="00640AEB" w:rsidRDefault="00883EF2" w:rsidP="00883EF2">
            <w:pPr>
              <w:spacing w:after="0" w:line="240" w:lineRule="auto"/>
              <w:jc w:val="right"/>
              <w:rPr>
                <w:rFonts w:ascii="Verdana" w:hAnsi="Verdana"/>
                <w:b/>
                <w:sz w:val="16"/>
                <w:szCs w:val="16"/>
              </w:rPr>
            </w:pPr>
            <w:r w:rsidRPr="00640AEB">
              <w:rPr>
                <w:rFonts w:ascii="Verdana" w:hAnsi="Verdana"/>
                <w:b/>
                <w:sz w:val="16"/>
                <w:szCs w:val="16"/>
              </w:rPr>
              <w:t>Grand Total</w:t>
            </w:r>
          </w:p>
        </w:tc>
        <w:tc>
          <w:tcPr>
            <w:tcW w:w="992" w:type="dxa"/>
            <w:tcBorders>
              <w:top w:val="single" w:sz="4" w:space="0" w:color="auto"/>
              <w:bottom w:val="single" w:sz="4" w:space="0" w:color="auto"/>
              <w:right w:val="single" w:sz="4" w:space="0" w:color="auto"/>
            </w:tcBorders>
            <w:shd w:val="clear" w:color="auto" w:fill="FFFFFF"/>
          </w:tcPr>
          <w:p w14:paraId="0CC20CCC" w14:textId="77777777" w:rsidR="00883EF2" w:rsidRPr="00640AEB" w:rsidRDefault="00883EF2" w:rsidP="00883EF2">
            <w:pPr>
              <w:spacing w:after="0" w:line="240" w:lineRule="auto"/>
              <w:jc w:val="right"/>
              <w:rPr>
                <w:rFonts w:ascii="Verdana" w:hAnsi="Verdana"/>
                <w:i/>
                <w:sz w:val="16"/>
                <w:szCs w:val="16"/>
              </w:rPr>
            </w:pPr>
            <w:r w:rsidRPr="00640AEB">
              <w:rPr>
                <w:rFonts w:ascii="Verdana" w:hAnsi="Verdana"/>
                <w:b/>
                <w:i/>
                <w:sz w:val="16"/>
                <w:szCs w:val="16"/>
              </w:rPr>
              <w:t>188789</w:t>
            </w:r>
          </w:p>
        </w:tc>
        <w:tc>
          <w:tcPr>
            <w:tcW w:w="1134" w:type="dxa"/>
            <w:tcBorders>
              <w:top w:val="single" w:sz="4" w:space="0" w:color="auto"/>
              <w:bottom w:val="single" w:sz="4" w:space="0" w:color="auto"/>
              <w:right w:val="single" w:sz="4" w:space="0" w:color="auto"/>
            </w:tcBorders>
            <w:shd w:val="clear" w:color="auto" w:fill="FFFFFF"/>
          </w:tcPr>
          <w:p w14:paraId="0B71936D" w14:textId="77777777" w:rsidR="00883EF2" w:rsidRPr="00640AEB" w:rsidRDefault="00883EF2" w:rsidP="00883EF2">
            <w:pPr>
              <w:spacing w:after="0" w:line="240" w:lineRule="auto"/>
              <w:jc w:val="right"/>
              <w:rPr>
                <w:rFonts w:ascii="Verdana" w:hAnsi="Verdana"/>
                <w:b/>
                <w:sz w:val="16"/>
                <w:szCs w:val="16"/>
              </w:rPr>
            </w:pPr>
            <w:r w:rsidRPr="00640AEB">
              <w:rPr>
                <w:rFonts w:ascii="Verdana" w:hAnsi="Verdana"/>
                <w:b/>
                <w:sz w:val="16"/>
                <w:szCs w:val="16"/>
              </w:rPr>
              <w:t>192000*</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14:paraId="1F31819C" w14:textId="1669670B" w:rsidR="00883EF2" w:rsidRPr="00640AEB" w:rsidRDefault="00883EF2" w:rsidP="00883EF2">
            <w:pPr>
              <w:spacing w:after="0" w:line="240" w:lineRule="auto"/>
              <w:jc w:val="right"/>
              <w:rPr>
                <w:rFonts w:ascii="Verdana" w:hAnsi="Verdana"/>
                <w:sz w:val="16"/>
                <w:szCs w:val="16"/>
              </w:rPr>
            </w:pPr>
            <w:r w:rsidRPr="00640AEB">
              <w:rPr>
                <w:rFonts w:ascii="Verdana" w:hAnsi="Verdana"/>
                <w:b/>
                <w:sz w:val="16"/>
                <w:szCs w:val="16"/>
              </w:rPr>
              <w:t>150778 (79</w:t>
            </w:r>
            <w:proofErr w:type="gramStart"/>
            <w:r w:rsidRPr="00640AEB">
              <w:rPr>
                <w:rFonts w:ascii="Verdana" w:hAnsi="Verdana"/>
                <w:b/>
                <w:sz w:val="16"/>
                <w:szCs w:val="16"/>
              </w:rPr>
              <w:t>%)*</w:t>
            </w:r>
            <w:proofErr w:type="gramEnd"/>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945FC50" w14:textId="77777777" w:rsidR="00883EF2" w:rsidRPr="00640AEB" w:rsidRDefault="00883EF2" w:rsidP="00883EF2">
            <w:pPr>
              <w:spacing w:after="0" w:line="240" w:lineRule="auto"/>
              <w:rPr>
                <w:rFonts w:ascii="Verdana" w:hAnsi="Verdana"/>
                <w:sz w:val="16"/>
                <w:szCs w:val="16"/>
              </w:rPr>
            </w:pPr>
          </w:p>
        </w:tc>
      </w:tr>
    </w:tbl>
    <w:p w14:paraId="62F6068C" w14:textId="77777777" w:rsidR="00D31108" w:rsidRPr="00640AEB" w:rsidRDefault="00D31108" w:rsidP="00D31108">
      <w:pPr>
        <w:rPr>
          <w:rFonts w:ascii="Verdana" w:hAnsi="Verdana"/>
          <w:b/>
          <w:sz w:val="20"/>
          <w:szCs w:val="20"/>
        </w:rPr>
      </w:pPr>
    </w:p>
    <w:p w14:paraId="610F1F3A" w14:textId="3A32EB51" w:rsidR="00883EF2" w:rsidRDefault="00883EF2" w:rsidP="00105D75">
      <w:pPr>
        <w:spacing w:after="0" w:line="240" w:lineRule="auto"/>
        <w:rPr>
          <w:rFonts w:ascii="Verdana" w:hAnsi="Verdana"/>
          <w:b/>
          <w:sz w:val="16"/>
          <w:szCs w:val="16"/>
        </w:rPr>
      </w:pPr>
      <w:r w:rsidRPr="00105D75">
        <w:rPr>
          <w:rFonts w:ascii="Verdana" w:hAnsi="Verdana"/>
          <w:sz w:val="16"/>
          <w:szCs w:val="16"/>
        </w:rPr>
        <w:t>*</w:t>
      </w:r>
      <w:r w:rsidR="00CB4804">
        <w:rPr>
          <w:rFonts w:ascii="Verdana" w:hAnsi="Verdana"/>
          <w:sz w:val="16"/>
          <w:szCs w:val="16"/>
        </w:rPr>
        <w:t xml:space="preserve"> </w:t>
      </w:r>
      <w:r w:rsidRPr="00105D75">
        <w:rPr>
          <w:rFonts w:ascii="Verdana" w:hAnsi="Verdana"/>
          <w:sz w:val="16"/>
          <w:szCs w:val="16"/>
        </w:rPr>
        <w:t>The concrete amount of all contributions is:</w:t>
      </w:r>
      <w:r w:rsidRPr="00105D75">
        <w:rPr>
          <w:rFonts w:ascii="Verdana" w:hAnsi="Verdana"/>
          <w:b/>
          <w:sz w:val="16"/>
          <w:szCs w:val="16"/>
        </w:rPr>
        <w:t xml:space="preserve"> 191 961 EURO</w:t>
      </w:r>
    </w:p>
    <w:p w14:paraId="104E072A" w14:textId="041E4F45" w:rsidR="00CB4804" w:rsidRDefault="00CB4804" w:rsidP="00B61D84">
      <w:pPr>
        <w:spacing w:after="0" w:line="240" w:lineRule="auto"/>
        <w:ind w:right="-568"/>
        <w:rPr>
          <w:rFonts w:ascii="Verdana" w:hAnsi="Verdana"/>
          <w:b/>
          <w:sz w:val="16"/>
          <w:szCs w:val="16"/>
        </w:rPr>
      </w:pPr>
      <w:r w:rsidRPr="00640AEB">
        <w:rPr>
          <w:rFonts w:ascii="Verdana" w:hAnsi="Verdana"/>
          <w:sz w:val="16"/>
          <w:szCs w:val="16"/>
        </w:rPr>
        <w:t xml:space="preserve">The detailed ratio of revenue to expenditure is as follows: </w:t>
      </w:r>
      <w:r w:rsidRPr="00640AEB">
        <w:rPr>
          <w:rFonts w:ascii="Verdana" w:hAnsi="Verdana"/>
          <w:b/>
          <w:sz w:val="16"/>
          <w:szCs w:val="16"/>
        </w:rPr>
        <w:t>150</w:t>
      </w:r>
      <w:r w:rsidR="00B61D84">
        <w:rPr>
          <w:rFonts w:ascii="Verdana" w:hAnsi="Verdana"/>
          <w:b/>
          <w:sz w:val="16"/>
          <w:szCs w:val="16"/>
        </w:rPr>
        <w:t>,</w:t>
      </w:r>
      <w:r w:rsidRPr="00640AEB">
        <w:rPr>
          <w:rFonts w:ascii="Verdana" w:hAnsi="Verdana"/>
          <w:b/>
          <w:sz w:val="16"/>
          <w:szCs w:val="16"/>
        </w:rPr>
        <w:t xml:space="preserve">778 </w:t>
      </w:r>
      <w:proofErr w:type="gramStart"/>
      <w:r w:rsidRPr="00640AEB">
        <w:rPr>
          <w:rFonts w:ascii="Verdana" w:hAnsi="Verdana"/>
          <w:b/>
          <w:sz w:val="16"/>
          <w:szCs w:val="16"/>
        </w:rPr>
        <w:t>EURO :</w:t>
      </w:r>
      <w:proofErr w:type="gramEnd"/>
      <w:r w:rsidRPr="00640AEB">
        <w:rPr>
          <w:rFonts w:ascii="Verdana" w:hAnsi="Verdana"/>
          <w:b/>
          <w:sz w:val="16"/>
          <w:szCs w:val="16"/>
        </w:rPr>
        <w:t xml:space="preserve"> 191</w:t>
      </w:r>
      <w:r w:rsidR="00B61D84">
        <w:rPr>
          <w:rFonts w:ascii="Verdana" w:hAnsi="Verdana"/>
          <w:b/>
          <w:sz w:val="16"/>
          <w:szCs w:val="16"/>
        </w:rPr>
        <w:t>,</w:t>
      </w:r>
      <w:r w:rsidRPr="00640AEB">
        <w:rPr>
          <w:rFonts w:ascii="Verdana" w:hAnsi="Verdana"/>
          <w:b/>
          <w:sz w:val="16"/>
          <w:szCs w:val="16"/>
        </w:rPr>
        <w:t>961 EURO = 78.55</w:t>
      </w:r>
      <w:r w:rsidR="00B61D84">
        <w:rPr>
          <w:rFonts w:ascii="Verdana" w:hAnsi="Verdana"/>
          <w:b/>
          <w:sz w:val="16"/>
          <w:szCs w:val="16"/>
        </w:rPr>
        <w:t xml:space="preserve"> </w:t>
      </w:r>
      <w:r w:rsidRPr="00640AEB">
        <w:rPr>
          <w:rFonts w:ascii="Verdana" w:hAnsi="Verdana"/>
          <w:b/>
          <w:sz w:val="16"/>
          <w:szCs w:val="16"/>
        </w:rPr>
        <w:t>% (rounded: 79</w:t>
      </w:r>
      <w:r w:rsidR="00B61D84">
        <w:rPr>
          <w:rFonts w:ascii="Verdana" w:hAnsi="Verdana"/>
          <w:b/>
          <w:sz w:val="16"/>
          <w:szCs w:val="16"/>
        </w:rPr>
        <w:t> </w:t>
      </w:r>
      <w:r w:rsidRPr="00640AEB">
        <w:rPr>
          <w:rFonts w:ascii="Verdana" w:hAnsi="Verdana"/>
          <w:b/>
          <w:sz w:val="16"/>
          <w:szCs w:val="16"/>
        </w:rPr>
        <w:t>%)</w:t>
      </w:r>
    </w:p>
    <w:p w14:paraId="017DC0EA" w14:textId="77777777" w:rsidR="00CB4804" w:rsidRPr="00640AEB" w:rsidRDefault="00CB4804" w:rsidP="00CB4804">
      <w:pPr>
        <w:spacing w:after="0" w:line="240" w:lineRule="auto"/>
        <w:ind w:right="-568" w:firstLine="142"/>
        <w:rPr>
          <w:rFonts w:ascii="Verdana" w:hAnsi="Verdana"/>
          <w:b/>
          <w:sz w:val="16"/>
          <w:szCs w:val="16"/>
        </w:rPr>
      </w:pPr>
    </w:p>
    <w:p w14:paraId="1C2DCD76" w14:textId="54FA82D0" w:rsidR="00883EF2" w:rsidRDefault="00883EF2" w:rsidP="00105D75">
      <w:pPr>
        <w:spacing w:after="0" w:line="240" w:lineRule="auto"/>
        <w:jc w:val="both"/>
        <w:rPr>
          <w:rFonts w:ascii="Verdana" w:hAnsi="Verdana"/>
          <w:bCs/>
          <w:sz w:val="16"/>
          <w:szCs w:val="16"/>
        </w:rPr>
      </w:pPr>
      <w:r w:rsidRPr="00105D75">
        <w:rPr>
          <w:rFonts w:ascii="Verdana" w:hAnsi="Verdana"/>
          <w:bCs/>
          <w:sz w:val="16"/>
          <w:szCs w:val="16"/>
        </w:rPr>
        <w:t xml:space="preserve">** </w:t>
      </w:r>
      <w:r w:rsidRPr="00105D75">
        <w:rPr>
          <w:rFonts w:ascii="Verdana" w:hAnsi="Verdana"/>
          <w:color w:val="0E101A"/>
          <w:sz w:val="16"/>
          <w:szCs w:val="16"/>
          <w:lang w:val="en-US"/>
        </w:rPr>
        <w:t xml:space="preserve">The term 'technical support' covers the complete event coordination and technical equipment. This includes in particular personnel, technical and logistical support of the entire event; also, from a security point of view regarding access and security controls as well as the use of servers protected by European data protection law. Equally covered is </w:t>
      </w:r>
      <w:r w:rsidRPr="00105D75">
        <w:rPr>
          <w:rFonts w:ascii="Verdana" w:hAnsi="Verdana"/>
          <w:color w:val="0E101A"/>
          <w:sz w:val="16"/>
          <w:szCs w:val="16"/>
          <w:lang w:val="en-US"/>
        </w:rPr>
        <w:lastRenderedPageBreak/>
        <w:t xml:space="preserve">all technical equipment, such as the set-up and provision of interpreters' booths as well as the complete </w:t>
      </w:r>
      <w:r w:rsidRPr="00105D75">
        <w:rPr>
          <w:rFonts w:ascii="Verdana" w:hAnsi="Verdana"/>
          <w:color w:val="0E101A"/>
          <w:sz w:val="16"/>
          <w:szCs w:val="16"/>
        </w:rPr>
        <w:t>specialised</w:t>
      </w:r>
      <w:r w:rsidRPr="00105D75">
        <w:rPr>
          <w:rFonts w:ascii="Verdana" w:hAnsi="Verdana"/>
          <w:color w:val="0E101A"/>
          <w:sz w:val="16"/>
          <w:szCs w:val="16"/>
          <w:lang w:val="en-US"/>
        </w:rPr>
        <w:t xml:space="preserve"> equipment as in an actual conference or meeting, because the interpreters at these events work on-site at a </w:t>
      </w:r>
      <w:r w:rsidRPr="00105D75">
        <w:rPr>
          <w:rFonts w:ascii="Verdana" w:hAnsi="Verdana"/>
          <w:color w:val="0E101A"/>
          <w:sz w:val="16"/>
          <w:szCs w:val="16"/>
        </w:rPr>
        <w:t>conference centre from professional interpreters' booths to ensure the highest possible standard of security and quality, and further organisational costs.</w:t>
      </w:r>
      <w:r w:rsidRPr="00105D75">
        <w:rPr>
          <w:rFonts w:ascii="Verdana" w:hAnsi="Verdana"/>
          <w:bCs/>
          <w:sz w:val="16"/>
          <w:szCs w:val="16"/>
        </w:rPr>
        <w:t xml:space="preserve"> </w:t>
      </w:r>
    </w:p>
    <w:p w14:paraId="297952E2" w14:textId="2E6D8277" w:rsidR="00CB4804" w:rsidRPr="00105D75" w:rsidRDefault="00CB4804" w:rsidP="00105D75">
      <w:pPr>
        <w:spacing w:after="0" w:line="240" w:lineRule="auto"/>
        <w:jc w:val="both"/>
        <w:rPr>
          <w:rFonts w:ascii="Verdana" w:hAnsi="Verdana"/>
          <w:bCs/>
          <w:sz w:val="16"/>
          <w:szCs w:val="16"/>
        </w:rPr>
      </w:pPr>
      <w:r>
        <w:rPr>
          <w:rFonts w:ascii="Verdana" w:hAnsi="Verdana"/>
          <w:bCs/>
          <w:sz w:val="16"/>
          <w:szCs w:val="16"/>
        </w:rPr>
        <w:t xml:space="preserve"> </w:t>
      </w:r>
    </w:p>
    <w:p w14:paraId="242FF618" w14:textId="77777777" w:rsidR="00883EF2" w:rsidRPr="00105D75" w:rsidRDefault="00883EF2" w:rsidP="00105D75">
      <w:pPr>
        <w:spacing w:after="0" w:line="240" w:lineRule="auto"/>
        <w:rPr>
          <w:rFonts w:ascii="Verdana" w:hAnsi="Verdana"/>
          <w:sz w:val="16"/>
          <w:szCs w:val="16"/>
        </w:rPr>
      </w:pPr>
      <w:r w:rsidRPr="00105D75">
        <w:rPr>
          <w:rFonts w:ascii="Verdana" w:hAnsi="Verdana"/>
          <w:sz w:val="16"/>
          <w:szCs w:val="16"/>
        </w:rPr>
        <w:t>*** The invoices for the interpretation and the equipment were split because the meetings of the SC and WG took place on the same day and were covered by the same contract.</w:t>
      </w:r>
    </w:p>
    <w:p w14:paraId="5F00C278" w14:textId="77777777" w:rsidR="00883EF2" w:rsidRPr="00105D75" w:rsidRDefault="00883EF2" w:rsidP="00105D75">
      <w:pPr>
        <w:spacing w:after="0" w:line="240" w:lineRule="auto"/>
        <w:rPr>
          <w:rFonts w:ascii="Verdana" w:hAnsi="Verdana"/>
          <w:sz w:val="16"/>
          <w:szCs w:val="16"/>
        </w:rPr>
      </w:pPr>
    </w:p>
    <w:p w14:paraId="1FD9B1CA" w14:textId="7D864D59" w:rsidR="00CB4804" w:rsidRPr="00105D75" w:rsidRDefault="00883EF2" w:rsidP="00105D75">
      <w:pPr>
        <w:spacing w:after="0" w:line="240" w:lineRule="auto"/>
        <w:rPr>
          <w:rFonts w:ascii="Verdana" w:hAnsi="Verdana"/>
          <w:sz w:val="16"/>
          <w:szCs w:val="16"/>
        </w:rPr>
      </w:pPr>
      <w:r w:rsidRPr="00105D75">
        <w:rPr>
          <w:rFonts w:ascii="Verdana" w:hAnsi="Verdana"/>
          <w:b/>
          <w:bCs/>
          <w:sz w:val="16"/>
          <w:szCs w:val="16"/>
        </w:rPr>
        <w:t>Surplus 2020:</w:t>
      </w:r>
      <w:r w:rsidRPr="00105D75">
        <w:rPr>
          <w:rFonts w:ascii="Verdana" w:hAnsi="Verdana"/>
          <w:sz w:val="16"/>
          <w:szCs w:val="16"/>
        </w:rPr>
        <w:t xml:space="preserve"> € 41,183</w:t>
      </w:r>
    </w:p>
    <w:p w14:paraId="716D1CB4" w14:textId="77777777" w:rsidR="00883EF2" w:rsidRPr="00105D75" w:rsidRDefault="00883EF2" w:rsidP="00105D75">
      <w:pPr>
        <w:spacing w:after="0" w:line="240" w:lineRule="auto"/>
        <w:rPr>
          <w:rFonts w:ascii="Verdana" w:hAnsi="Verdana"/>
          <w:sz w:val="16"/>
          <w:szCs w:val="16"/>
        </w:rPr>
      </w:pPr>
      <w:r w:rsidRPr="00105D75">
        <w:rPr>
          <w:rFonts w:ascii="Verdana" w:hAnsi="Verdana"/>
          <w:b/>
          <w:bCs/>
          <w:sz w:val="16"/>
          <w:szCs w:val="16"/>
        </w:rPr>
        <w:t>Unused means per 31 December 2020:</w:t>
      </w:r>
      <w:r w:rsidRPr="00105D75">
        <w:rPr>
          <w:rFonts w:ascii="Verdana" w:hAnsi="Verdana"/>
          <w:sz w:val="16"/>
          <w:szCs w:val="16"/>
        </w:rPr>
        <w:t xml:space="preserve"> € 129,712 (2019: € 88,529)</w:t>
      </w:r>
    </w:p>
    <w:p w14:paraId="57A004BC" w14:textId="52AB957F" w:rsidR="004B2100" w:rsidRPr="00376280" w:rsidRDefault="004B2100" w:rsidP="00754CCB">
      <w:pPr>
        <w:spacing w:after="0" w:line="240" w:lineRule="auto"/>
        <w:jc w:val="right"/>
        <w:rPr>
          <w:rFonts w:ascii="Verdana" w:hAnsi="Verdana"/>
          <w:b/>
        </w:rPr>
      </w:pPr>
      <w:r w:rsidRPr="00B8508D">
        <w:rPr>
          <w:rFonts w:ascii="Verdana" w:hAnsi="Verdana"/>
          <w:color w:val="FF0000"/>
          <w:sz w:val="20"/>
          <w:szCs w:val="20"/>
        </w:rPr>
        <w:br w:type="page"/>
      </w:r>
    </w:p>
    <w:p w14:paraId="22720851" w14:textId="5B1DDF67" w:rsidR="00DC7AC4" w:rsidRPr="00376280" w:rsidRDefault="00DC7AC4" w:rsidP="00DC7AC4">
      <w:pPr>
        <w:spacing w:after="0" w:line="240" w:lineRule="auto"/>
        <w:jc w:val="right"/>
        <w:rPr>
          <w:rFonts w:ascii="Verdana" w:hAnsi="Verdana"/>
          <w:b/>
          <w:sz w:val="20"/>
          <w:szCs w:val="20"/>
        </w:rPr>
      </w:pPr>
      <w:r w:rsidRPr="00376280">
        <w:rPr>
          <w:rFonts w:ascii="Verdana" w:hAnsi="Verdana"/>
          <w:b/>
          <w:sz w:val="20"/>
          <w:szCs w:val="20"/>
        </w:rPr>
        <w:lastRenderedPageBreak/>
        <w:t xml:space="preserve">ANNEX </w:t>
      </w:r>
      <w:r>
        <w:rPr>
          <w:rFonts w:ascii="Verdana" w:hAnsi="Verdana"/>
          <w:b/>
          <w:sz w:val="20"/>
          <w:szCs w:val="20"/>
        </w:rPr>
        <w:t>2</w:t>
      </w:r>
    </w:p>
    <w:p w14:paraId="39A93E8F" w14:textId="77777777" w:rsidR="00DC7AC4" w:rsidRDefault="00DC7AC4" w:rsidP="00754CCB">
      <w:pPr>
        <w:spacing w:after="0" w:line="240" w:lineRule="auto"/>
        <w:rPr>
          <w:rFonts w:ascii="Verdana" w:hAnsi="Verdana"/>
          <w:sz w:val="16"/>
          <w:szCs w:val="16"/>
        </w:rPr>
      </w:pPr>
    </w:p>
    <w:p w14:paraId="06CDDBB3" w14:textId="77777777" w:rsidR="00DC7AC4" w:rsidRDefault="00DC7AC4" w:rsidP="00754CCB">
      <w:pPr>
        <w:spacing w:after="0" w:line="240" w:lineRule="auto"/>
        <w:rPr>
          <w:rFonts w:ascii="Verdana" w:hAnsi="Verdana"/>
          <w:sz w:val="16"/>
          <w:szCs w:val="16"/>
        </w:rPr>
      </w:pPr>
    </w:p>
    <w:p w14:paraId="52F63342" w14:textId="2CD1C70C" w:rsidR="00754CCB" w:rsidRPr="00376280" w:rsidRDefault="00754CCB" w:rsidP="00754CCB">
      <w:pPr>
        <w:spacing w:after="0" w:line="240" w:lineRule="auto"/>
        <w:rPr>
          <w:rFonts w:ascii="Verdana" w:hAnsi="Verdana"/>
          <w:sz w:val="16"/>
          <w:szCs w:val="16"/>
        </w:rPr>
      </w:pPr>
      <w:r w:rsidRPr="00376280">
        <w:rPr>
          <w:rFonts w:ascii="Verdana" w:hAnsi="Verdana"/>
          <w:sz w:val="16"/>
          <w:szCs w:val="16"/>
        </w:rPr>
        <w:t xml:space="preserve">Budget Plan </w:t>
      </w:r>
      <w:r>
        <w:rPr>
          <w:rFonts w:ascii="Verdana" w:hAnsi="Verdana"/>
          <w:sz w:val="16"/>
          <w:szCs w:val="16"/>
        </w:rPr>
        <w:t xml:space="preserve">to be </w:t>
      </w:r>
      <w:r w:rsidRPr="00376280">
        <w:rPr>
          <w:rFonts w:ascii="Verdana" w:hAnsi="Verdana"/>
          <w:sz w:val="16"/>
          <w:szCs w:val="16"/>
        </w:rPr>
        <w:t xml:space="preserve">approved by the </w:t>
      </w:r>
      <w:r>
        <w:rPr>
          <w:rFonts w:ascii="Verdana" w:hAnsi="Verdana"/>
          <w:sz w:val="16"/>
          <w:szCs w:val="16"/>
        </w:rPr>
        <w:t xml:space="preserve">Digital </w:t>
      </w:r>
      <w:r w:rsidRPr="00376280">
        <w:rPr>
          <w:rFonts w:ascii="Verdana" w:hAnsi="Verdana"/>
          <w:sz w:val="16"/>
          <w:szCs w:val="16"/>
        </w:rPr>
        <w:t xml:space="preserve">BSPC Standing Committee on </w:t>
      </w:r>
      <w:r>
        <w:rPr>
          <w:rFonts w:ascii="Verdana" w:hAnsi="Verdana"/>
          <w:sz w:val="16"/>
          <w:szCs w:val="16"/>
        </w:rPr>
        <w:t>22.02.2021</w:t>
      </w:r>
    </w:p>
    <w:p w14:paraId="4A19463D" w14:textId="77777777" w:rsidR="00754CCB" w:rsidRPr="00376280" w:rsidRDefault="00754CCB" w:rsidP="00754CCB">
      <w:pPr>
        <w:spacing w:after="0" w:line="240" w:lineRule="auto"/>
        <w:rPr>
          <w:rFonts w:ascii="Verdana" w:hAnsi="Verdana"/>
          <w:b/>
        </w:rPr>
      </w:pPr>
    </w:p>
    <w:p w14:paraId="46A87524" w14:textId="77777777" w:rsidR="00754CCB" w:rsidRPr="00376280" w:rsidRDefault="00754CCB" w:rsidP="00754CCB">
      <w:pPr>
        <w:spacing w:after="0" w:line="240" w:lineRule="auto"/>
        <w:rPr>
          <w:rFonts w:ascii="Verdana" w:hAnsi="Verdana"/>
          <w:b/>
        </w:rPr>
      </w:pPr>
      <w:r w:rsidRPr="00376280">
        <w:rPr>
          <w:rFonts w:ascii="Verdana" w:hAnsi="Verdana"/>
          <w:b/>
        </w:rPr>
        <w:t>Proposed BSPC Budget Plan for 2021 (Euro)</w:t>
      </w:r>
    </w:p>
    <w:p w14:paraId="47A2BDE5" w14:textId="77777777" w:rsidR="00754CCB" w:rsidRDefault="00754CCB" w:rsidP="00754CCB">
      <w:pPr>
        <w:rPr>
          <w:rFonts w:ascii="Verdana" w:hAnsi="Verdana"/>
          <w:sz w:val="16"/>
          <w:szCs w:val="16"/>
        </w:rPr>
      </w:pPr>
    </w:p>
    <w:p w14:paraId="495BCF89" w14:textId="77777777" w:rsidR="00754CCB" w:rsidRPr="00376280" w:rsidRDefault="00754CCB" w:rsidP="00754CCB">
      <w:pPr>
        <w:rPr>
          <w:rFonts w:ascii="Verdana" w:hAnsi="Verdana"/>
          <w:sz w:val="16"/>
          <w:szCs w:val="16"/>
        </w:rPr>
      </w:pPr>
    </w:p>
    <w:tbl>
      <w:tblPr>
        <w:tblpPr w:leftFromText="180" w:rightFromText="180" w:vertAnchor="page" w:horzAnchor="margin" w:tblpY="3541"/>
        <w:tblW w:w="10233" w:type="dxa"/>
        <w:tblBorders>
          <w:top w:val="single" w:sz="4" w:space="0" w:color="auto"/>
          <w:left w:val="single" w:sz="4" w:space="0" w:color="auto"/>
          <w:bottom w:val="single" w:sz="4" w:space="0" w:color="auto"/>
          <w:right w:val="single" w:sz="4" w:space="0" w:color="auto"/>
        </w:tblBorders>
        <w:shd w:val="clear" w:color="auto" w:fill="FFFFFF"/>
        <w:tblLook w:val="01E0" w:firstRow="1" w:lastRow="1" w:firstColumn="1" w:lastColumn="1" w:noHBand="0" w:noVBand="0"/>
      </w:tblPr>
      <w:tblGrid>
        <w:gridCol w:w="4106"/>
        <w:gridCol w:w="1166"/>
        <w:gridCol w:w="1166"/>
        <w:gridCol w:w="1275"/>
        <w:gridCol w:w="2520"/>
      </w:tblGrid>
      <w:tr w:rsidR="00754CCB" w:rsidRPr="00376280" w14:paraId="04B40197" w14:textId="77777777" w:rsidTr="00820524">
        <w:trPr>
          <w:trHeight w:val="376"/>
        </w:trPr>
        <w:tc>
          <w:tcPr>
            <w:tcW w:w="4106" w:type="dxa"/>
            <w:tcBorders>
              <w:top w:val="single" w:sz="4" w:space="0" w:color="auto"/>
              <w:bottom w:val="single" w:sz="4" w:space="0" w:color="auto"/>
              <w:right w:val="single" w:sz="4" w:space="0" w:color="auto"/>
            </w:tcBorders>
            <w:shd w:val="clear" w:color="auto" w:fill="FFFFFF"/>
          </w:tcPr>
          <w:p w14:paraId="62359056" w14:textId="77777777" w:rsidR="00754CCB" w:rsidRPr="00376280" w:rsidRDefault="00754CCB" w:rsidP="00820524">
            <w:pPr>
              <w:spacing w:after="0" w:line="240" w:lineRule="auto"/>
              <w:rPr>
                <w:rFonts w:ascii="Verdana" w:hAnsi="Verdana"/>
                <w:b/>
                <w:sz w:val="16"/>
                <w:szCs w:val="16"/>
              </w:rPr>
            </w:pPr>
            <w:r w:rsidRPr="00376280">
              <w:rPr>
                <w:rFonts w:ascii="Verdana" w:hAnsi="Verdana"/>
                <w:b/>
                <w:sz w:val="16"/>
                <w:szCs w:val="16"/>
              </w:rPr>
              <w:t>Budget Post</w:t>
            </w:r>
          </w:p>
        </w:tc>
        <w:tc>
          <w:tcPr>
            <w:tcW w:w="1166" w:type="dxa"/>
            <w:tcBorders>
              <w:top w:val="single" w:sz="4" w:space="0" w:color="auto"/>
              <w:bottom w:val="single" w:sz="4" w:space="0" w:color="auto"/>
              <w:right w:val="single" w:sz="4" w:space="0" w:color="auto"/>
            </w:tcBorders>
            <w:shd w:val="clear" w:color="auto" w:fill="D9D9D9"/>
          </w:tcPr>
          <w:p w14:paraId="3BEF1DB7" w14:textId="77777777" w:rsidR="00754CCB" w:rsidRPr="00376280" w:rsidRDefault="00754CCB" w:rsidP="00820524">
            <w:pPr>
              <w:spacing w:after="0" w:line="240" w:lineRule="auto"/>
              <w:jc w:val="center"/>
              <w:rPr>
                <w:rFonts w:ascii="Verdana" w:hAnsi="Verdana"/>
                <w:b/>
                <w:sz w:val="16"/>
                <w:szCs w:val="16"/>
              </w:rPr>
            </w:pPr>
            <w:r w:rsidRPr="00376280">
              <w:rPr>
                <w:rFonts w:ascii="Verdana" w:hAnsi="Verdana"/>
                <w:b/>
                <w:sz w:val="16"/>
                <w:szCs w:val="16"/>
              </w:rPr>
              <w:t>Budget 2020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5F53D397" w14:textId="77777777" w:rsidR="00754CCB" w:rsidRPr="00376280" w:rsidRDefault="00754CCB" w:rsidP="00820524">
            <w:pPr>
              <w:spacing w:after="0" w:line="240" w:lineRule="auto"/>
              <w:jc w:val="center"/>
              <w:rPr>
                <w:rFonts w:ascii="Verdana" w:hAnsi="Verdana"/>
                <w:b/>
                <w:sz w:val="16"/>
                <w:szCs w:val="16"/>
              </w:rPr>
            </w:pPr>
            <w:r w:rsidRPr="00376280">
              <w:rPr>
                <w:rFonts w:ascii="Verdana" w:hAnsi="Verdana"/>
                <w:b/>
                <w:sz w:val="16"/>
                <w:szCs w:val="16"/>
              </w:rPr>
              <w:t>Result</w:t>
            </w:r>
          </w:p>
          <w:p w14:paraId="2DE92717" w14:textId="77777777" w:rsidR="00754CCB" w:rsidRPr="00376280" w:rsidRDefault="00754CCB" w:rsidP="00820524">
            <w:pPr>
              <w:spacing w:after="0" w:line="240" w:lineRule="auto"/>
              <w:jc w:val="center"/>
              <w:rPr>
                <w:rFonts w:ascii="Verdana" w:hAnsi="Verdana"/>
                <w:b/>
                <w:sz w:val="16"/>
                <w:szCs w:val="16"/>
              </w:rPr>
            </w:pPr>
            <w:r w:rsidRPr="00376280">
              <w:rPr>
                <w:rFonts w:ascii="Verdana" w:hAnsi="Verdana"/>
                <w:b/>
                <w:sz w:val="16"/>
                <w:szCs w:val="16"/>
              </w:rPr>
              <w:t>2020</w:t>
            </w:r>
          </w:p>
        </w:tc>
        <w:tc>
          <w:tcPr>
            <w:tcW w:w="1275" w:type="dxa"/>
            <w:tcBorders>
              <w:top w:val="single" w:sz="4" w:space="0" w:color="auto"/>
              <w:bottom w:val="single" w:sz="4" w:space="0" w:color="auto"/>
              <w:right w:val="single" w:sz="4" w:space="0" w:color="auto"/>
            </w:tcBorders>
            <w:shd w:val="clear" w:color="auto" w:fill="FFFFFF"/>
          </w:tcPr>
          <w:p w14:paraId="648D7206" w14:textId="77777777" w:rsidR="00754CCB" w:rsidRPr="00376280" w:rsidRDefault="00754CCB" w:rsidP="00820524">
            <w:pPr>
              <w:spacing w:after="0" w:line="240" w:lineRule="auto"/>
              <w:jc w:val="center"/>
              <w:rPr>
                <w:rFonts w:ascii="Verdana" w:hAnsi="Verdana"/>
                <w:b/>
                <w:sz w:val="16"/>
                <w:szCs w:val="16"/>
              </w:rPr>
            </w:pPr>
            <w:r w:rsidRPr="00376280">
              <w:rPr>
                <w:rFonts w:ascii="Verdana" w:hAnsi="Verdana"/>
                <w:b/>
                <w:sz w:val="16"/>
                <w:szCs w:val="16"/>
              </w:rPr>
              <w:t>Proposal</w:t>
            </w:r>
          </w:p>
          <w:p w14:paraId="215C33C3" w14:textId="77777777" w:rsidR="00754CCB" w:rsidRPr="00376280" w:rsidRDefault="00754CCB" w:rsidP="00820524">
            <w:pPr>
              <w:spacing w:after="0" w:line="240" w:lineRule="auto"/>
              <w:jc w:val="center"/>
              <w:rPr>
                <w:rFonts w:ascii="Verdana" w:hAnsi="Verdana"/>
                <w:b/>
                <w:sz w:val="16"/>
                <w:szCs w:val="16"/>
              </w:rPr>
            </w:pPr>
            <w:r w:rsidRPr="00376280">
              <w:rPr>
                <w:rFonts w:ascii="Verdana" w:hAnsi="Verdana"/>
                <w:b/>
                <w:sz w:val="16"/>
                <w:szCs w:val="16"/>
              </w:rPr>
              <w:t>2021</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693A82AC" w14:textId="77777777" w:rsidR="00754CCB" w:rsidRPr="00376280" w:rsidRDefault="00754CCB" w:rsidP="00820524">
            <w:pPr>
              <w:spacing w:after="0" w:line="240" w:lineRule="auto"/>
              <w:jc w:val="center"/>
              <w:rPr>
                <w:rFonts w:ascii="Verdana" w:hAnsi="Verdana"/>
                <w:b/>
                <w:sz w:val="16"/>
                <w:szCs w:val="16"/>
              </w:rPr>
            </w:pPr>
            <w:r w:rsidRPr="00376280">
              <w:rPr>
                <w:rFonts w:ascii="Verdana" w:hAnsi="Verdana"/>
                <w:b/>
                <w:sz w:val="16"/>
                <w:szCs w:val="16"/>
              </w:rPr>
              <w:t>Comment</w:t>
            </w:r>
          </w:p>
        </w:tc>
      </w:tr>
      <w:tr w:rsidR="00754CCB" w:rsidRPr="00376280" w14:paraId="425F1B49" w14:textId="77777777" w:rsidTr="00820524">
        <w:tc>
          <w:tcPr>
            <w:tcW w:w="4106" w:type="dxa"/>
            <w:tcBorders>
              <w:top w:val="single" w:sz="4" w:space="0" w:color="auto"/>
              <w:bottom w:val="single" w:sz="4" w:space="0" w:color="auto"/>
              <w:right w:val="single" w:sz="4" w:space="0" w:color="auto"/>
            </w:tcBorders>
            <w:shd w:val="clear" w:color="auto" w:fill="FFFFFF"/>
          </w:tcPr>
          <w:p w14:paraId="08ADB010" w14:textId="77777777" w:rsidR="00754CCB" w:rsidRPr="00376280" w:rsidRDefault="00754CCB" w:rsidP="00820524">
            <w:pPr>
              <w:spacing w:after="0" w:line="240" w:lineRule="auto"/>
              <w:rPr>
                <w:rFonts w:ascii="Verdana" w:hAnsi="Verdana"/>
                <w:b/>
                <w:sz w:val="16"/>
                <w:szCs w:val="16"/>
              </w:rPr>
            </w:pPr>
          </w:p>
        </w:tc>
        <w:tc>
          <w:tcPr>
            <w:tcW w:w="1166" w:type="dxa"/>
            <w:tcBorders>
              <w:top w:val="single" w:sz="4" w:space="0" w:color="auto"/>
              <w:bottom w:val="single" w:sz="4" w:space="0" w:color="auto"/>
              <w:right w:val="single" w:sz="4" w:space="0" w:color="auto"/>
            </w:tcBorders>
            <w:shd w:val="clear" w:color="auto" w:fill="D9D9D9"/>
          </w:tcPr>
          <w:p w14:paraId="0A47FDC1" w14:textId="77777777" w:rsidR="00754CCB" w:rsidRPr="00376280" w:rsidRDefault="00754CCB" w:rsidP="00820524">
            <w:pPr>
              <w:spacing w:after="0" w:line="240" w:lineRule="auto"/>
              <w:jc w:val="right"/>
              <w:rPr>
                <w:rFonts w:ascii="Verdana" w:hAnsi="Verdana"/>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06DE817A" w14:textId="77777777" w:rsidR="00754CCB" w:rsidRPr="00376280" w:rsidRDefault="00754CCB" w:rsidP="00820524">
            <w:pPr>
              <w:spacing w:after="0" w:line="240" w:lineRule="auto"/>
              <w:jc w:val="right"/>
              <w:rPr>
                <w:rFonts w:ascii="Verdana" w:hAnsi="Verdana"/>
                <w:sz w:val="16"/>
                <w:szCs w:val="16"/>
              </w:rPr>
            </w:pPr>
          </w:p>
        </w:tc>
        <w:tc>
          <w:tcPr>
            <w:tcW w:w="1275" w:type="dxa"/>
            <w:tcBorders>
              <w:top w:val="single" w:sz="4" w:space="0" w:color="auto"/>
              <w:bottom w:val="single" w:sz="4" w:space="0" w:color="auto"/>
              <w:right w:val="single" w:sz="4" w:space="0" w:color="auto"/>
            </w:tcBorders>
            <w:shd w:val="clear" w:color="auto" w:fill="FFFFFF"/>
          </w:tcPr>
          <w:p w14:paraId="2119C6D1" w14:textId="77777777" w:rsidR="00754CCB" w:rsidRPr="00376280" w:rsidRDefault="00754CCB" w:rsidP="00820524">
            <w:pPr>
              <w:spacing w:after="0" w:line="240" w:lineRule="auto"/>
              <w:jc w:val="right"/>
              <w:rPr>
                <w:rFonts w:ascii="Verdana" w:hAnsi="Verdana"/>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74ECFAD1" w14:textId="77777777" w:rsidR="00754CCB" w:rsidRPr="00376280" w:rsidRDefault="00754CCB" w:rsidP="00820524">
            <w:pPr>
              <w:spacing w:after="0" w:line="240" w:lineRule="auto"/>
              <w:rPr>
                <w:rFonts w:ascii="Verdana" w:hAnsi="Verdana"/>
                <w:sz w:val="16"/>
                <w:szCs w:val="16"/>
              </w:rPr>
            </w:pPr>
          </w:p>
        </w:tc>
      </w:tr>
      <w:tr w:rsidR="00754CCB" w:rsidRPr="00376280" w14:paraId="00B97A0B" w14:textId="77777777" w:rsidTr="00820524">
        <w:tc>
          <w:tcPr>
            <w:tcW w:w="4106" w:type="dxa"/>
            <w:tcBorders>
              <w:top w:val="single" w:sz="4" w:space="0" w:color="auto"/>
              <w:bottom w:val="single" w:sz="4" w:space="0" w:color="auto"/>
              <w:right w:val="single" w:sz="4" w:space="0" w:color="auto"/>
            </w:tcBorders>
            <w:shd w:val="clear" w:color="auto" w:fill="FFFFFF"/>
          </w:tcPr>
          <w:p w14:paraId="55A6A6FF" w14:textId="77777777" w:rsidR="00754CCB" w:rsidRPr="00376280" w:rsidRDefault="00754CCB" w:rsidP="00820524">
            <w:pPr>
              <w:spacing w:after="0" w:line="240" w:lineRule="auto"/>
              <w:rPr>
                <w:rFonts w:ascii="Verdana" w:hAnsi="Verdana"/>
                <w:sz w:val="16"/>
                <w:szCs w:val="16"/>
              </w:rPr>
            </w:pPr>
            <w:r w:rsidRPr="00376280">
              <w:rPr>
                <w:rFonts w:ascii="Verdana" w:hAnsi="Verdana"/>
                <w:b/>
                <w:sz w:val="16"/>
                <w:szCs w:val="16"/>
              </w:rPr>
              <w:t>1. Secretariat</w:t>
            </w:r>
            <w:r w:rsidRPr="00376280">
              <w:rPr>
                <w:rFonts w:ascii="Verdana" w:hAnsi="Verdana"/>
                <w:sz w:val="16"/>
                <w:szCs w:val="16"/>
              </w:rPr>
              <w:t xml:space="preserve"> (3 meetings)</w:t>
            </w:r>
          </w:p>
        </w:tc>
        <w:tc>
          <w:tcPr>
            <w:tcW w:w="1166" w:type="dxa"/>
            <w:tcBorders>
              <w:top w:val="single" w:sz="4" w:space="0" w:color="auto"/>
              <w:bottom w:val="single" w:sz="4" w:space="0" w:color="auto"/>
              <w:right w:val="single" w:sz="4" w:space="0" w:color="auto"/>
            </w:tcBorders>
            <w:shd w:val="clear" w:color="auto" w:fill="D9D9D9"/>
          </w:tcPr>
          <w:p w14:paraId="7561588E" w14:textId="77777777" w:rsidR="00754CCB" w:rsidRPr="00376280" w:rsidRDefault="00754CCB" w:rsidP="00820524">
            <w:pPr>
              <w:spacing w:after="0" w:line="240" w:lineRule="auto"/>
              <w:jc w:val="right"/>
              <w:rPr>
                <w:rFonts w:ascii="Verdana" w:hAnsi="Verdana"/>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328F2A36" w14:textId="77777777" w:rsidR="00754CCB" w:rsidRPr="00376280" w:rsidRDefault="00754CCB" w:rsidP="00820524">
            <w:pPr>
              <w:spacing w:after="0" w:line="240" w:lineRule="auto"/>
              <w:jc w:val="right"/>
              <w:rPr>
                <w:rFonts w:ascii="Verdana" w:hAnsi="Verdana"/>
                <w:sz w:val="16"/>
                <w:szCs w:val="16"/>
              </w:rPr>
            </w:pPr>
          </w:p>
        </w:tc>
        <w:tc>
          <w:tcPr>
            <w:tcW w:w="1275" w:type="dxa"/>
            <w:tcBorders>
              <w:top w:val="single" w:sz="4" w:space="0" w:color="auto"/>
              <w:bottom w:val="single" w:sz="4" w:space="0" w:color="auto"/>
              <w:right w:val="single" w:sz="4" w:space="0" w:color="auto"/>
            </w:tcBorders>
            <w:shd w:val="clear" w:color="auto" w:fill="FFFFFF"/>
          </w:tcPr>
          <w:p w14:paraId="39531F60" w14:textId="77777777" w:rsidR="00754CCB" w:rsidRPr="00376280" w:rsidRDefault="00754CCB" w:rsidP="00820524">
            <w:pPr>
              <w:spacing w:after="0" w:line="240" w:lineRule="auto"/>
              <w:jc w:val="right"/>
              <w:rPr>
                <w:rFonts w:ascii="Verdana" w:hAnsi="Verdana"/>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44E783D6" w14:textId="77777777" w:rsidR="00754CCB" w:rsidRPr="00376280" w:rsidRDefault="00754CCB" w:rsidP="00820524">
            <w:pPr>
              <w:spacing w:after="0" w:line="240" w:lineRule="auto"/>
              <w:rPr>
                <w:rFonts w:ascii="Verdana" w:hAnsi="Verdana"/>
                <w:sz w:val="16"/>
                <w:szCs w:val="16"/>
              </w:rPr>
            </w:pPr>
          </w:p>
        </w:tc>
      </w:tr>
      <w:tr w:rsidR="00754CCB" w:rsidRPr="00376280" w14:paraId="34D6F607" w14:textId="77777777" w:rsidTr="00820524">
        <w:tc>
          <w:tcPr>
            <w:tcW w:w="4106" w:type="dxa"/>
            <w:tcBorders>
              <w:top w:val="single" w:sz="4" w:space="0" w:color="auto"/>
              <w:bottom w:val="single" w:sz="4" w:space="0" w:color="auto"/>
              <w:right w:val="single" w:sz="4" w:space="0" w:color="auto"/>
            </w:tcBorders>
            <w:shd w:val="clear" w:color="auto" w:fill="FFFFFF"/>
          </w:tcPr>
          <w:p w14:paraId="668BAE8B" w14:textId="77777777" w:rsidR="00754CCB" w:rsidRPr="00376280" w:rsidRDefault="00754CCB" w:rsidP="00820524">
            <w:pPr>
              <w:spacing w:after="0" w:line="240" w:lineRule="auto"/>
              <w:rPr>
                <w:rFonts w:ascii="Verdana" w:hAnsi="Verdana"/>
                <w:sz w:val="16"/>
                <w:szCs w:val="16"/>
              </w:rPr>
            </w:pPr>
            <w:r w:rsidRPr="00376280">
              <w:rPr>
                <w:rFonts w:ascii="Verdana" w:hAnsi="Verdana"/>
                <w:sz w:val="16"/>
                <w:szCs w:val="16"/>
              </w:rPr>
              <w:t>1.1 Travel (Secretary) to all BSPC meetings plus other relevant meetings/events</w:t>
            </w:r>
          </w:p>
        </w:tc>
        <w:tc>
          <w:tcPr>
            <w:tcW w:w="1166" w:type="dxa"/>
            <w:tcBorders>
              <w:top w:val="single" w:sz="4" w:space="0" w:color="auto"/>
              <w:bottom w:val="single" w:sz="4" w:space="0" w:color="auto"/>
              <w:right w:val="single" w:sz="4" w:space="0" w:color="auto"/>
            </w:tcBorders>
            <w:shd w:val="clear" w:color="auto" w:fill="D9D9D9"/>
          </w:tcPr>
          <w:p w14:paraId="17B3ED55"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20000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6CA484DB"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2708</w:t>
            </w:r>
          </w:p>
        </w:tc>
        <w:tc>
          <w:tcPr>
            <w:tcW w:w="1275" w:type="dxa"/>
            <w:tcBorders>
              <w:top w:val="single" w:sz="4" w:space="0" w:color="auto"/>
              <w:bottom w:val="single" w:sz="4" w:space="0" w:color="auto"/>
              <w:right w:val="single" w:sz="4" w:space="0" w:color="auto"/>
            </w:tcBorders>
            <w:shd w:val="clear" w:color="auto" w:fill="FFFFFF"/>
          </w:tcPr>
          <w:p w14:paraId="7E89C17D"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20000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05D0C309" w14:textId="77777777" w:rsidR="00754CCB" w:rsidRPr="00376280" w:rsidRDefault="00754CCB" w:rsidP="00820524">
            <w:pPr>
              <w:spacing w:after="0" w:line="240" w:lineRule="auto"/>
              <w:rPr>
                <w:rFonts w:ascii="Verdana" w:hAnsi="Verdana"/>
                <w:sz w:val="16"/>
                <w:szCs w:val="16"/>
              </w:rPr>
            </w:pPr>
          </w:p>
        </w:tc>
      </w:tr>
      <w:tr w:rsidR="00754CCB" w:rsidRPr="00376280" w14:paraId="43DC9B96" w14:textId="77777777" w:rsidTr="00820524">
        <w:tc>
          <w:tcPr>
            <w:tcW w:w="4106" w:type="dxa"/>
            <w:tcBorders>
              <w:top w:val="single" w:sz="4" w:space="0" w:color="auto"/>
              <w:bottom w:val="single" w:sz="4" w:space="0" w:color="auto"/>
              <w:right w:val="single" w:sz="4" w:space="0" w:color="auto"/>
            </w:tcBorders>
            <w:shd w:val="clear" w:color="auto" w:fill="FFFFFF"/>
          </w:tcPr>
          <w:p w14:paraId="35A94881" w14:textId="77777777" w:rsidR="00754CCB" w:rsidRPr="00376280" w:rsidRDefault="00754CCB" w:rsidP="00820524">
            <w:pPr>
              <w:spacing w:after="0" w:line="240" w:lineRule="auto"/>
              <w:rPr>
                <w:rFonts w:ascii="Verdana" w:hAnsi="Verdana"/>
                <w:sz w:val="16"/>
                <w:szCs w:val="16"/>
              </w:rPr>
            </w:pPr>
            <w:r w:rsidRPr="00376280">
              <w:rPr>
                <w:rFonts w:ascii="Verdana" w:hAnsi="Verdana"/>
                <w:sz w:val="16"/>
                <w:szCs w:val="16"/>
              </w:rPr>
              <w:t xml:space="preserve">1.2 Secretary Level meeting costs </w:t>
            </w:r>
          </w:p>
        </w:tc>
        <w:tc>
          <w:tcPr>
            <w:tcW w:w="1166" w:type="dxa"/>
            <w:tcBorders>
              <w:top w:val="single" w:sz="4" w:space="0" w:color="auto"/>
              <w:bottom w:val="single" w:sz="4" w:space="0" w:color="auto"/>
              <w:right w:val="single" w:sz="4" w:space="0" w:color="auto"/>
            </w:tcBorders>
            <w:shd w:val="clear" w:color="auto" w:fill="D9D9D9"/>
          </w:tcPr>
          <w:p w14:paraId="3A4F4E29"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2000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0F7657CF"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1218</w:t>
            </w:r>
          </w:p>
        </w:tc>
        <w:tc>
          <w:tcPr>
            <w:tcW w:w="1275" w:type="dxa"/>
            <w:tcBorders>
              <w:top w:val="single" w:sz="4" w:space="0" w:color="auto"/>
              <w:bottom w:val="single" w:sz="4" w:space="0" w:color="auto"/>
              <w:right w:val="single" w:sz="4" w:space="0" w:color="auto"/>
            </w:tcBorders>
            <w:shd w:val="clear" w:color="auto" w:fill="FFFFFF"/>
          </w:tcPr>
          <w:p w14:paraId="4A135CAB"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2000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63D6D600" w14:textId="77777777" w:rsidR="00754CCB" w:rsidRPr="00376280" w:rsidRDefault="00754CCB" w:rsidP="00820524">
            <w:pPr>
              <w:spacing w:after="0" w:line="240" w:lineRule="auto"/>
              <w:rPr>
                <w:rFonts w:ascii="Verdana" w:hAnsi="Verdana"/>
                <w:sz w:val="16"/>
                <w:szCs w:val="16"/>
              </w:rPr>
            </w:pPr>
          </w:p>
        </w:tc>
      </w:tr>
      <w:tr w:rsidR="00754CCB" w:rsidRPr="00376280" w14:paraId="64B1C4E7" w14:textId="77777777" w:rsidTr="00820524">
        <w:tc>
          <w:tcPr>
            <w:tcW w:w="4106" w:type="dxa"/>
            <w:tcBorders>
              <w:top w:val="single" w:sz="4" w:space="0" w:color="auto"/>
              <w:bottom w:val="single" w:sz="4" w:space="0" w:color="auto"/>
              <w:right w:val="single" w:sz="4" w:space="0" w:color="auto"/>
            </w:tcBorders>
            <w:shd w:val="clear" w:color="auto" w:fill="FFFFFF"/>
          </w:tcPr>
          <w:p w14:paraId="01499E51" w14:textId="77777777" w:rsidR="00754CCB" w:rsidRPr="00376280" w:rsidRDefault="00754CCB" w:rsidP="00820524">
            <w:pPr>
              <w:spacing w:after="0" w:line="240" w:lineRule="auto"/>
              <w:jc w:val="right"/>
              <w:rPr>
                <w:rFonts w:ascii="Verdana" w:hAnsi="Verdana"/>
                <w:b/>
                <w:sz w:val="16"/>
                <w:szCs w:val="16"/>
              </w:rPr>
            </w:pPr>
            <w:r w:rsidRPr="00376280">
              <w:rPr>
                <w:rFonts w:ascii="Verdana" w:hAnsi="Verdana"/>
                <w:b/>
                <w:sz w:val="16"/>
                <w:szCs w:val="16"/>
              </w:rPr>
              <w:t>Subtotal</w:t>
            </w:r>
          </w:p>
        </w:tc>
        <w:tc>
          <w:tcPr>
            <w:tcW w:w="1166" w:type="dxa"/>
            <w:tcBorders>
              <w:top w:val="single" w:sz="4" w:space="0" w:color="auto"/>
              <w:bottom w:val="single" w:sz="4" w:space="0" w:color="auto"/>
              <w:right w:val="single" w:sz="4" w:space="0" w:color="auto"/>
            </w:tcBorders>
            <w:shd w:val="clear" w:color="auto" w:fill="D9D9D9"/>
          </w:tcPr>
          <w:p w14:paraId="004B2E38" w14:textId="77777777" w:rsidR="00754CCB" w:rsidRPr="00376280" w:rsidRDefault="00754CCB" w:rsidP="00820524">
            <w:pPr>
              <w:spacing w:after="0" w:line="240" w:lineRule="auto"/>
              <w:jc w:val="right"/>
              <w:rPr>
                <w:rFonts w:ascii="Verdana" w:hAnsi="Verdana"/>
                <w:b/>
                <w:sz w:val="16"/>
                <w:szCs w:val="16"/>
              </w:rPr>
            </w:pPr>
            <w:r w:rsidRPr="00376280">
              <w:rPr>
                <w:rFonts w:ascii="Verdana" w:hAnsi="Verdana"/>
                <w:b/>
                <w:sz w:val="16"/>
                <w:szCs w:val="16"/>
              </w:rPr>
              <w:t>22000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5F38D4F0" w14:textId="77777777" w:rsidR="00754CCB" w:rsidRPr="00376280" w:rsidRDefault="00754CCB" w:rsidP="00820524">
            <w:pPr>
              <w:spacing w:after="0" w:line="240" w:lineRule="auto"/>
              <w:jc w:val="right"/>
              <w:rPr>
                <w:rFonts w:ascii="Verdana" w:hAnsi="Verdana"/>
                <w:b/>
                <w:sz w:val="16"/>
                <w:szCs w:val="16"/>
              </w:rPr>
            </w:pPr>
            <w:r w:rsidRPr="00376280">
              <w:rPr>
                <w:rFonts w:ascii="Verdana" w:hAnsi="Verdana"/>
                <w:b/>
                <w:sz w:val="16"/>
                <w:szCs w:val="16"/>
              </w:rPr>
              <w:t>3926</w:t>
            </w:r>
          </w:p>
        </w:tc>
        <w:tc>
          <w:tcPr>
            <w:tcW w:w="1275" w:type="dxa"/>
            <w:tcBorders>
              <w:top w:val="single" w:sz="4" w:space="0" w:color="auto"/>
              <w:bottom w:val="single" w:sz="4" w:space="0" w:color="auto"/>
              <w:right w:val="single" w:sz="4" w:space="0" w:color="auto"/>
            </w:tcBorders>
            <w:shd w:val="clear" w:color="auto" w:fill="FFFFFF"/>
          </w:tcPr>
          <w:p w14:paraId="224DE22D" w14:textId="77777777" w:rsidR="00754CCB" w:rsidRPr="00376280" w:rsidRDefault="00754CCB" w:rsidP="00820524">
            <w:pPr>
              <w:spacing w:after="0" w:line="240" w:lineRule="auto"/>
              <w:jc w:val="right"/>
              <w:rPr>
                <w:rFonts w:ascii="Verdana" w:hAnsi="Verdana"/>
                <w:b/>
                <w:sz w:val="16"/>
                <w:szCs w:val="16"/>
              </w:rPr>
            </w:pPr>
            <w:r w:rsidRPr="00376280">
              <w:rPr>
                <w:rFonts w:ascii="Verdana" w:hAnsi="Verdana"/>
                <w:b/>
                <w:sz w:val="16"/>
                <w:szCs w:val="16"/>
              </w:rPr>
              <w:t>22000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0EAA467" w14:textId="77777777" w:rsidR="00754CCB" w:rsidRPr="00376280" w:rsidRDefault="00754CCB" w:rsidP="00820524">
            <w:pPr>
              <w:spacing w:after="0" w:line="240" w:lineRule="auto"/>
              <w:rPr>
                <w:rFonts w:ascii="Verdana" w:hAnsi="Verdana"/>
                <w:b/>
                <w:sz w:val="16"/>
                <w:szCs w:val="16"/>
              </w:rPr>
            </w:pPr>
          </w:p>
        </w:tc>
      </w:tr>
      <w:tr w:rsidR="00754CCB" w:rsidRPr="00376280" w14:paraId="4EE95191" w14:textId="77777777" w:rsidTr="00820524">
        <w:tc>
          <w:tcPr>
            <w:tcW w:w="4106" w:type="dxa"/>
            <w:tcBorders>
              <w:top w:val="single" w:sz="4" w:space="0" w:color="auto"/>
              <w:bottom w:val="single" w:sz="4" w:space="0" w:color="auto"/>
              <w:right w:val="single" w:sz="4" w:space="0" w:color="auto"/>
            </w:tcBorders>
            <w:shd w:val="clear" w:color="auto" w:fill="FFFFFF"/>
          </w:tcPr>
          <w:p w14:paraId="12DBC8AF" w14:textId="77777777" w:rsidR="00754CCB" w:rsidRPr="00376280" w:rsidRDefault="00754CCB" w:rsidP="00820524">
            <w:pPr>
              <w:spacing w:after="0" w:line="240" w:lineRule="auto"/>
              <w:rPr>
                <w:rFonts w:ascii="Verdana" w:hAnsi="Verdana"/>
                <w:sz w:val="16"/>
                <w:szCs w:val="16"/>
              </w:rPr>
            </w:pPr>
          </w:p>
        </w:tc>
        <w:tc>
          <w:tcPr>
            <w:tcW w:w="1166" w:type="dxa"/>
            <w:tcBorders>
              <w:top w:val="single" w:sz="4" w:space="0" w:color="auto"/>
              <w:bottom w:val="single" w:sz="4" w:space="0" w:color="auto"/>
              <w:right w:val="single" w:sz="4" w:space="0" w:color="auto"/>
            </w:tcBorders>
            <w:shd w:val="clear" w:color="auto" w:fill="D9D9D9"/>
          </w:tcPr>
          <w:p w14:paraId="14AE913B" w14:textId="77777777" w:rsidR="00754CCB" w:rsidRPr="00376280" w:rsidRDefault="00754CCB" w:rsidP="00820524">
            <w:pPr>
              <w:spacing w:after="0" w:line="240" w:lineRule="auto"/>
              <w:jc w:val="right"/>
              <w:rPr>
                <w:rFonts w:ascii="Verdana" w:hAnsi="Verdana"/>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08064BFE" w14:textId="77777777" w:rsidR="00754CCB" w:rsidRPr="00376280" w:rsidRDefault="00754CCB" w:rsidP="00820524">
            <w:pPr>
              <w:spacing w:after="0" w:line="240" w:lineRule="auto"/>
              <w:jc w:val="right"/>
              <w:rPr>
                <w:rFonts w:ascii="Verdana" w:hAnsi="Verdana"/>
                <w:sz w:val="16"/>
                <w:szCs w:val="16"/>
              </w:rPr>
            </w:pPr>
          </w:p>
        </w:tc>
        <w:tc>
          <w:tcPr>
            <w:tcW w:w="1275" w:type="dxa"/>
            <w:tcBorders>
              <w:top w:val="single" w:sz="4" w:space="0" w:color="auto"/>
              <w:bottom w:val="single" w:sz="4" w:space="0" w:color="auto"/>
              <w:right w:val="single" w:sz="4" w:space="0" w:color="auto"/>
            </w:tcBorders>
            <w:shd w:val="clear" w:color="auto" w:fill="FFFFFF"/>
          </w:tcPr>
          <w:p w14:paraId="749E14A7" w14:textId="77777777" w:rsidR="00754CCB" w:rsidRPr="00376280" w:rsidRDefault="00754CCB" w:rsidP="00820524">
            <w:pPr>
              <w:spacing w:after="0" w:line="240" w:lineRule="auto"/>
              <w:jc w:val="right"/>
              <w:rPr>
                <w:rFonts w:ascii="Verdana" w:hAnsi="Verdana"/>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6F8B5283" w14:textId="77777777" w:rsidR="00754CCB" w:rsidRPr="00376280" w:rsidRDefault="00754CCB" w:rsidP="00820524">
            <w:pPr>
              <w:spacing w:after="0" w:line="240" w:lineRule="auto"/>
              <w:rPr>
                <w:rFonts w:ascii="Verdana" w:hAnsi="Verdana"/>
                <w:sz w:val="16"/>
                <w:szCs w:val="16"/>
              </w:rPr>
            </w:pPr>
          </w:p>
        </w:tc>
      </w:tr>
      <w:tr w:rsidR="00754CCB" w:rsidRPr="00376280" w14:paraId="4EB20BEA" w14:textId="77777777" w:rsidTr="00820524">
        <w:tc>
          <w:tcPr>
            <w:tcW w:w="4106" w:type="dxa"/>
            <w:tcBorders>
              <w:top w:val="single" w:sz="4" w:space="0" w:color="auto"/>
              <w:bottom w:val="single" w:sz="4" w:space="0" w:color="auto"/>
              <w:right w:val="single" w:sz="4" w:space="0" w:color="auto"/>
            </w:tcBorders>
            <w:shd w:val="clear" w:color="auto" w:fill="FFFFFF"/>
          </w:tcPr>
          <w:p w14:paraId="67EB09C1" w14:textId="77777777" w:rsidR="00754CCB" w:rsidRPr="00376280" w:rsidRDefault="00754CCB" w:rsidP="00820524">
            <w:pPr>
              <w:spacing w:after="0" w:line="240" w:lineRule="auto"/>
              <w:rPr>
                <w:rFonts w:ascii="Verdana" w:hAnsi="Verdana"/>
                <w:sz w:val="16"/>
                <w:szCs w:val="16"/>
              </w:rPr>
            </w:pPr>
            <w:r w:rsidRPr="00376280">
              <w:rPr>
                <w:rFonts w:ascii="Verdana" w:hAnsi="Verdana"/>
                <w:b/>
                <w:sz w:val="16"/>
                <w:szCs w:val="16"/>
              </w:rPr>
              <w:t>2. Standing Committee</w:t>
            </w:r>
            <w:r w:rsidRPr="00376280">
              <w:rPr>
                <w:rFonts w:ascii="Verdana" w:hAnsi="Verdana"/>
                <w:sz w:val="16"/>
                <w:szCs w:val="16"/>
              </w:rPr>
              <w:t xml:space="preserve"> (4 meetings)</w:t>
            </w:r>
          </w:p>
        </w:tc>
        <w:tc>
          <w:tcPr>
            <w:tcW w:w="1166" w:type="dxa"/>
            <w:tcBorders>
              <w:top w:val="single" w:sz="4" w:space="0" w:color="auto"/>
              <w:bottom w:val="single" w:sz="4" w:space="0" w:color="auto"/>
              <w:right w:val="single" w:sz="4" w:space="0" w:color="auto"/>
            </w:tcBorders>
            <w:shd w:val="clear" w:color="auto" w:fill="D9D9D9"/>
          </w:tcPr>
          <w:p w14:paraId="3EE22866" w14:textId="77777777" w:rsidR="00754CCB" w:rsidRPr="00376280" w:rsidRDefault="00754CCB" w:rsidP="00820524">
            <w:pPr>
              <w:spacing w:after="0" w:line="240" w:lineRule="auto"/>
              <w:jc w:val="right"/>
              <w:rPr>
                <w:rFonts w:ascii="Verdana" w:hAnsi="Verdana"/>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0534B17E" w14:textId="77777777" w:rsidR="00754CCB" w:rsidRPr="00376280" w:rsidRDefault="00754CCB" w:rsidP="00820524">
            <w:pPr>
              <w:spacing w:after="0" w:line="240" w:lineRule="auto"/>
              <w:jc w:val="right"/>
              <w:rPr>
                <w:rFonts w:ascii="Verdana" w:hAnsi="Verdana"/>
                <w:sz w:val="16"/>
                <w:szCs w:val="16"/>
              </w:rPr>
            </w:pPr>
          </w:p>
        </w:tc>
        <w:tc>
          <w:tcPr>
            <w:tcW w:w="1275" w:type="dxa"/>
            <w:tcBorders>
              <w:top w:val="single" w:sz="4" w:space="0" w:color="auto"/>
              <w:bottom w:val="single" w:sz="4" w:space="0" w:color="auto"/>
              <w:right w:val="single" w:sz="4" w:space="0" w:color="auto"/>
            </w:tcBorders>
            <w:shd w:val="clear" w:color="auto" w:fill="FFFFFF"/>
          </w:tcPr>
          <w:p w14:paraId="5189D97B" w14:textId="77777777" w:rsidR="00754CCB" w:rsidRPr="00376280" w:rsidRDefault="00754CCB" w:rsidP="00820524">
            <w:pPr>
              <w:spacing w:after="0" w:line="240" w:lineRule="auto"/>
              <w:jc w:val="right"/>
              <w:rPr>
                <w:rFonts w:ascii="Verdana" w:hAnsi="Verdana"/>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3069320E" w14:textId="77777777" w:rsidR="00754CCB" w:rsidRPr="00376280" w:rsidRDefault="00754CCB" w:rsidP="00820524">
            <w:pPr>
              <w:spacing w:after="0" w:line="240" w:lineRule="auto"/>
              <w:rPr>
                <w:rFonts w:ascii="Verdana" w:hAnsi="Verdana"/>
                <w:sz w:val="16"/>
                <w:szCs w:val="16"/>
              </w:rPr>
            </w:pPr>
          </w:p>
        </w:tc>
      </w:tr>
      <w:tr w:rsidR="00754CCB" w:rsidRPr="00376280" w14:paraId="52730867" w14:textId="77777777" w:rsidTr="00820524">
        <w:tc>
          <w:tcPr>
            <w:tcW w:w="4106" w:type="dxa"/>
            <w:tcBorders>
              <w:top w:val="single" w:sz="4" w:space="0" w:color="auto"/>
              <w:bottom w:val="single" w:sz="4" w:space="0" w:color="auto"/>
              <w:right w:val="single" w:sz="4" w:space="0" w:color="auto"/>
            </w:tcBorders>
            <w:shd w:val="clear" w:color="auto" w:fill="FFFFFF"/>
          </w:tcPr>
          <w:p w14:paraId="1F7FFF21" w14:textId="77777777" w:rsidR="00754CCB" w:rsidRPr="00376280" w:rsidRDefault="00754CCB" w:rsidP="00820524">
            <w:pPr>
              <w:spacing w:after="0" w:line="240" w:lineRule="auto"/>
              <w:rPr>
                <w:rFonts w:ascii="Verdana" w:hAnsi="Verdana"/>
                <w:sz w:val="16"/>
                <w:szCs w:val="16"/>
              </w:rPr>
            </w:pPr>
            <w:r w:rsidRPr="00376280">
              <w:rPr>
                <w:rFonts w:ascii="Verdana" w:hAnsi="Verdana"/>
                <w:sz w:val="16"/>
                <w:szCs w:val="16"/>
              </w:rPr>
              <w:t>2.1 Meeting costs</w:t>
            </w:r>
          </w:p>
        </w:tc>
        <w:tc>
          <w:tcPr>
            <w:tcW w:w="1166" w:type="dxa"/>
            <w:tcBorders>
              <w:top w:val="single" w:sz="4" w:space="0" w:color="auto"/>
              <w:bottom w:val="single" w:sz="4" w:space="0" w:color="auto"/>
              <w:right w:val="single" w:sz="4" w:space="0" w:color="auto"/>
            </w:tcBorders>
            <w:shd w:val="clear" w:color="auto" w:fill="D9D9D9"/>
          </w:tcPr>
          <w:p w14:paraId="0C6B56C7"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6000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0CECD634"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1558</w:t>
            </w:r>
          </w:p>
        </w:tc>
        <w:tc>
          <w:tcPr>
            <w:tcW w:w="1275" w:type="dxa"/>
            <w:tcBorders>
              <w:top w:val="single" w:sz="4" w:space="0" w:color="auto"/>
              <w:bottom w:val="single" w:sz="4" w:space="0" w:color="auto"/>
              <w:right w:val="single" w:sz="4" w:space="0" w:color="auto"/>
            </w:tcBorders>
            <w:shd w:val="clear" w:color="auto" w:fill="FFFFFF"/>
          </w:tcPr>
          <w:p w14:paraId="74E24E6C"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6000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8E774A8" w14:textId="77777777" w:rsidR="00754CCB" w:rsidRPr="00376280" w:rsidRDefault="00754CCB" w:rsidP="00820524">
            <w:pPr>
              <w:spacing w:after="0" w:line="240" w:lineRule="auto"/>
              <w:rPr>
                <w:rFonts w:ascii="Verdana" w:hAnsi="Verdana"/>
                <w:sz w:val="16"/>
                <w:szCs w:val="16"/>
              </w:rPr>
            </w:pPr>
            <w:r w:rsidRPr="00376280">
              <w:rPr>
                <w:rFonts w:ascii="Verdana" w:hAnsi="Verdana"/>
                <w:sz w:val="16"/>
                <w:szCs w:val="16"/>
              </w:rPr>
              <w:t>Some logistics; catering</w:t>
            </w:r>
          </w:p>
        </w:tc>
      </w:tr>
      <w:tr w:rsidR="00754CCB" w:rsidRPr="00376280" w14:paraId="1C7920FA" w14:textId="77777777" w:rsidTr="00820524">
        <w:tc>
          <w:tcPr>
            <w:tcW w:w="4106" w:type="dxa"/>
            <w:tcBorders>
              <w:top w:val="single" w:sz="4" w:space="0" w:color="auto"/>
              <w:bottom w:val="single" w:sz="4" w:space="0" w:color="auto"/>
              <w:right w:val="single" w:sz="4" w:space="0" w:color="auto"/>
            </w:tcBorders>
            <w:shd w:val="clear" w:color="auto" w:fill="FFFFFF"/>
          </w:tcPr>
          <w:p w14:paraId="22163A2D" w14:textId="749DA44B" w:rsidR="00754CCB" w:rsidRPr="00376280" w:rsidRDefault="00754CCB" w:rsidP="00820524">
            <w:pPr>
              <w:spacing w:after="0" w:line="240" w:lineRule="auto"/>
              <w:rPr>
                <w:rFonts w:ascii="Verdana" w:hAnsi="Verdana"/>
                <w:sz w:val="16"/>
                <w:szCs w:val="16"/>
              </w:rPr>
            </w:pPr>
            <w:r w:rsidRPr="00376280">
              <w:rPr>
                <w:rFonts w:ascii="Verdana" w:hAnsi="Verdana"/>
                <w:sz w:val="16"/>
                <w:szCs w:val="16"/>
              </w:rPr>
              <w:t>2.2 Interpretation</w:t>
            </w:r>
            <w:r w:rsidR="00461C7C" w:rsidRPr="00822A64">
              <w:rPr>
                <w:rFonts w:ascii="Verdana" w:hAnsi="Verdana"/>
                <w:sz w:val="16"/>
                <w:szCs w:val="16"/>
              </w:rPr>
              <w:t>, incl. technical and organisational support, equipment</w:t>
            </w:r>
          </w:p>
        </w:tc>
        <w:tc>
          <w:tcPr>
            <w:tcW w:w="1166" w:type="dxa"/>
            <w:tcBorders>
              <w:top w:val="single" w:sz="4" w:space="0" w:color="auto"/>
              <w:bottom w:val="single" w:sz="4" w:space="0" w:color="auto"/>
              <w:right w:val="single" w:sz="4" w:space="0" w:color="auto"/>
            </w:tcBorders>
            <w:shd w:val="clear" w:color="auto" w:fill="D9D9D9"/>
          </w:tcPr>
          <w:p w14:paraId="49C29342"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9000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48982CAF"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 xml:space="preserve">16842 </w:t>
            </w:r>
          </w:p>
        </w:tc>
        <w:tc>
          <w:tcPr>
            <w:tcW w:w="1275" w:type="dxa"/>
            <w:tcBorders>
              <w:top w:val="single" w:sz="4" w:space="0" w:color="auto"/>
              <w:bottom w:val="single" w:sz="4" w:space="0" w:color="auto"/>
              <w:right w:val="single" w:sz="4" w:space="0" w:color="auto"/>
            </w:tcBorders>
            <w:shd w:val="clear" w:color="auto" w:fill="FFFFFF"/>
          </w:tcPr>
          <w:p w14:paraId="10F70A06"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9000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7048307D" w14:textId="77777777" w:rsidR="00754CCB" w:rsidRPr="00376280" w:rsidRDefault="00754CCB" w:rsidP="00820524">
            <w:pPr>
              <w:spacing w:after="0" w:line="240" w:lineRule="auto"/>
              <w:rPr>
                <w:rFonts w:ascii="Verdana" w:hAnsi="Verdana"/>
                <w:sz w:val="16"/>
                <w:szCs w:val="16"/>
              </w:rPr>
            </w:pPr>
            <w:r w:rsidRPr="00376280">
              <w:rPr>
                <w:rFonts w:ascii="Verdana" w:hAnsi="Verdana"/>
                <w:sz w:val="16"/>
                <w:szCs w:val="16"/>
              </w:rPr>
              <w:t xml:space="preserve">2 </w:t>
            </w:r>
            <w:proofErr w:type="spellStart"/>
            <w:proofErr w:type="gramStart"/>
            <w:r w:rsidRPr="00376280">
              <w:rPr>
                <w:rFonts w:ascii="Verdana" w:hAnsi="Verdana"/>
                <w:sz w:val="16"/>
                <w:szCs w:val="16"/>
              </w:rPr>
              <w:t>interpr.s</w:t>
            </w:r>
            <w:proofErr w:type="spellEnd"/>
            <w:proofErr w:type="gramEnd"/>
            <w:r w:rsidRPr="00376280">
              <w:rPr>
                <w:rFonts w:ascii="Verdana" w:hAnsi="Verdana"/>
                <w:sz w:val="16"/>
                <w:szCs w:val="16"/>
              </w:rPr>
              <w:t xml:space="preserve"> usually needed</w:t>
            </w:r>
          </w:p>
        </w:tc>
      </w:tr>
      <w:tr w:rsidR="00754CCB" w:rsidRPr="00376280" w14:paraId="2E92475E" w14:textId="77777777" w:rsidTr="00820524">
        <w:tc>
          <w:tcPr>
            <w:tcW w:w="4106" w:type="dxa"/>
            <w:tcBorders>
              <w:top w:val="single" w:sz="4" w:space="0" w:color="auto"/>
              <w:bottom w:val="single" w:sz="4" w:space="0" w:color="auto"/>
              <w:right w:val="single" w:sz="4" w:space="0" w:color="auto"/>
            </w:tcBorders>
            <w:shd w:val="clear" w:color="auto" w:fill="FFFFFF"/>
          </w:tcPr>
          <w:p w14:paraId="6DF2CA25" w14:textId="77777777" w:rsidR="00754CCB" w:rsidRPr="00376280" w:rsidRDefault="00754CCB" w:rsidP="00820524">
            <w:pPr>
              <w:spacing w:after="0" w:line="240" w:lineRule="auto"/>
              <w:jc w:val="right"/>
              <w:rPr>
                <w:rFonts w:ascii="Verdana" w:hAnsi="Verdana"/>
                <w:b/>
                <w:sz w:val="16"/>
                <w:szCs w:val="16"/>
              </w:rPr>
            </w:pPr>
            <w:r w:rsidRPr="00376280">
              <w:rPr>
                <w:rFonts w:ascii="Verdana" w:hAnsi="Verdana"/>
                <w:b/>
                <w:sz w:val="16"/>
                <w:szCs w:val="16"/>
              </w:rPr>
              <w:t>Subtotal</w:t>
            </w:r>
          </w:p>
        </w:tc>
        <w:tc>
          <w:tcPr>
            <w:tcW w:w="1166" w:type="dxa"/>
            <w:tcBorders>
              <w:top w:val="single" w:sz="4" w:space="0" w:color="auto"/>
              <w:bottom w:val="single" w:sz="4" w:space="0" w:color="auto"/>
              <w:right w:val="single" w:sz="4" w:space="0" w:color="auto"/>
            </w:tcBorders>
            <w:shd w:val="clear" w:color="auto" w:fill="D9D9D9"/>
          </w:tcPr>
          <w:p w14:paraId="1641D78B" w14:textId="77777777" w:rsidR="00754CCB" w:rsidRPr="00376280" w:rsidRDefault="00754CCB" w:rsidP="00820524">
            <w:pPr>
              <w:spacing w:after="0" w:line="240" w:lineRule="auto"/>
              <w:jc w:val="right"/>
              <w:rPr>
                <w:rFonts w:ascii="Verdana" w:hAnsi="Verdana"/>
                <w:b/>
                <w:sz w:val="16"/>
                <w:szCs w:val="16"/>
              </w:rPr>
            </w:pPr>
            <w:r w:rsidRPr="00376280">
              <w:rPr>
                <w:rFonts w:ascii="Verdana" w:hAnsi="Verdana"/>
                <w:b/>
                <w:sz w:val="16"/>
                <w:szCs w:val="16"/>
              </w:rPr>
              <w:t>15000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76F6AAC3" w14:textId="77777777" w:rsidR="00754CCB" w:rsidRPr="00376280" w:rsidRDefault="00754CCB" w:rsidP="00820524">
            <w:pPr>
              <w:spacing w:after="0" w:line="240" w:lineRule="auto"/>
              <w:jc w:val="right"/>
              <w:rPr>
                <w:rFonts w:ascii="Verdana" w:hAnsi="Verdana"/>
                <w:b/>
                <w:sz w:val="16"/>
                <w:szCs w:val="16"/>
              </w:rPr>
            </w:pPr>
            <w:r w:rsidRPr="00376280">
              <w:rPr>
                <w:rFonts w:ascii="Verdana" w:hAnsi="Verdana"/>
                <w:b/>
                <w:sz w:val="16"/>
                <w:szCs w:val="16"/>
              </w:rPr>
              <w:t xml:space="preserve">18400 </w:t>
            </w:r>
          </w:p>
        </w:tc>
        <w:tc>
          <w:tcPr>
            <w:tcW w:w="1275" w:type="dxa"/>
            <w:tcBorders>
              <w:top w:val="single" w:sz="4" w:space="0" w:color="auto"/>
              <w:bottom w:val="single" w:sz="4" w:space="0" w:color="auto"/>
              <w:right w:val="single" w:sz="4" w:space="0" w:color="auto"/>
            </w:tcBorders>
            <w:shd w:val="clear" w:color="auto" w:fill="FFFFFF"/>
          </w:tcPr>
          <w:p w14:paraId="7001EEAD" w14:textId="77777777" w:rsidR="00754CCB" w:rsidRPr="00376280" w:rsidRDefault="00754CCB" w:rsidP="00820524">
            <w:pPr>
              <w:spacing w:after="0" w:line="240" w:lineRule="auto"/>
              <w:jc w:val="right"/>
              <w:rPr>
                <w:rFonts w:ascii="Verdana" w:hAnsi="Verdana"/>
                <w:b/>
                <w:sz w:val="16"/>
                <w:szCs w:val="16"/>
              </w:rPr>
            </w:pPr>
            <w:r w:rsidRPr="00376280">
              <w:rPr>
                <w:rFonts w:ascii="Verdana" w:hAnsi="Verdana"/>
                <w:b/>
                <w:sz w:val="16"/>
                <w:szCs w:val="16"/>
              </w:rPr>
              <w:t>15000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152E5C29" w14:textId="77777777" w:rsidR="00754CCB" w:rsidRPr="00376280" w:rsidRDefault="00754CCB" w:rsidP="00820524">
            <w:pPr>
              <w:spacing w:after="0" w:line="240" w:lineRule="auto"/>
              <w:rPr>
                <w:rFonts w:ascii="Verdana" w:hAnsi="Verdana"/>
                <w:sz w:val="16"/>
                <w:szCs w:val="16"/>
              </w:rPr>
            </w:pPr>
          </w:p>
        </w:tc>
      </w:tr>
      <w:tr w:rsidR="00754CCB" w:rsidRPr="00376280" w14:paraId="0441EBB5" w14:textId="77777777" w:rsidTr="00820524">
        <w:tc>
          <w:tcPr>
            <w:tcW w:w="4106" w:type="dxa"/>
            <w:tcBorders>
              <w:top w:val="single" w:sz="4" w:space="0" w:color="auto"/>
              <w:bottom w:val="single" w:sz="4" w:space="0" w:color="auto"/>
              <w:right w:val="single" w:sz="4" w:space="0" w:color="auto"/>
            </w:tcBorders>
            <w:shd w:val="clear" w:color="auto" w:fill="FFFFFF"/>
          </w:tcPr>
          <w:p w14:paraId="3CC8BD03" w14:textId="77777777" w:rsidR="00754CCB" w:rsidRPr="00376280" w:rsidRDefault="00754CCB" w:rsidP="00820524">
            <w:pPr>
              <w:spacing w:after="0" w:line="240" w:lineRule="auto"/>
              <w:rPr>
                <w:rFonts w:ascii="Verdana" w:hAnsi="Verdana"/>
                <w:sz w:val="16"/>
                <w:szCs w:val="16"/>
              </w:rPr>
            </w:pPr>
          </w:p>
        </w:tc>
        <w:tc>
          <w:tcPr>
            <w:tcW w:w="1166" w:type="dxa"/>
            <w:tcBorders>
              <w:top w:val="single" w:sz="4" w:space="0" w:color="auto"/>
              <w:bottom w:val="single" w:sz="4" w:space="0" w:color="auto"/>
              <w:right w:val="single" w:sz="4" w:space="0" w:color="auto"/>
            </w:tcBorders>
            <w:shd w:val="clear" w:color="auto" w:fill="D9D9D9"/>
          </w:tcPr>
          <w:p w14:paraId="7C07EA16" w14:textId="77777777" w:rsidR="00754CCB" w:rsidRPr="00376280" w:rsidRDefault="00754CCB" w:rsidP="00820524">
            <w:pPr>
              <w:spacing w:after="0" w:line="240" w:lineRule="auto"/>
              <w:jc w:val="right"/>
              <w:rPr>
                <w:rFonts w:ascii="Verdana" w:hAnsi="Verdana"/>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56AC5191" w14:textId="77777777" w:rsidR="00754CCB" w:rsidRPr="00376280" w:rsidRDefault="00754CCB" w:rsidP="00820524">
            <w:pPr>
              <w:spacing w:after="0" w:line="240" w:lineRule="auto"/>
              <w:jc w:val="right"/>
              <w:rPr>
                <w:rFonts w:ascii="Verdana" w:hAnsi="Verdana"/>
                <w:sz w:val="16"/>
                <w:szCs w:val="16"/>
              </w:rPr>
            </w:pPr>
          </w:p>
        </w:tc>
        <w:tc>
          <w:tcPr>
            <w:tcW w:w="1275" w:type="dxa"/>
            <w:tcBorders>
              <w:top w:val="single" w:sz="4" w:space="0" w:color="auto"/>
              <w:bottom w:val="single" w:sz="4" w:space="0" w:color="auto"/>
              <w:right w:val="single" w:sz="4" w:space="0" w:color="auto"/>
            </w:tcBorders>
            <w:shd w:val="clear" w:color="auto" w:fill="FFFFFF"/>
          </w:tcPr>
          <w:p w14:paraId="2BC20005" w14:textId="77777777" w:rsidR="00754CCB" w:rsidRPr="00376280" w:rsidRDefault="00754CCB" w:rsidP="00820524">
            <w:pPr>
              <w:spacing w:after="0" w:line="240" w:lineRule="auto"/>
              <w:jc w:val="right"/>
              <w:rPr>
                <w:rFonts w:ascii="Verdana" w:hAnsi="Verdana"/>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4C877936" w14:textId="77777777" w:rsidR="00754CCB" w:rsidRPr="00376280" w:rsidRDefault="00754CCB" w:rsidP="00820524">
            <w:pPr>
              <w:spacing w:after="0" w:line="240" w:lineRule="auto"/>
              <w:rPr>
                <w:rFonts w:ascii="Verdana" w:hAnsi="Verdana"/>
                <w:sz w:val="16"/>
                <w:szCs w:val="16"/>
              </w:rPr>
            </w:pPr>
          </w:p>
        </w:tc>
      </w:tr>
      <w:tr w:rsidR="00754CCB" w:rsidRPr="00376280" w14:paraId="434374C3" w14:textId="77777777" w:rsidTr="00820524">
        <w:tc>
          <w:tcPr>
            <w:tcW w:w="4106" w:type="dxa"/>
            <w:tcBorders>
              <w:top w:val="single" w:sz="4" w:space="0" w:color="auto"/>
              <w:bottom w:val="single" w:sz="4" w:space="0" w:color="auto"/>
              <w:right w:val="single" w:sz="4" w:space="0" w:color="auto"/>
            </w:tcBorders>
            <w:shd w:val="clear" w:color="auto" w:fill="FFFFFF"/>
          </w:tcPr>
          <w:p w14:paraId="6FFC1F1F" w14:textId="77777777" w:rsidR="00754CCB" w:rsidRPr="00376280" w:rsidRDefault="00754CCB" w:rsidP="00820524">
            <w:pPr>
              <w:spacing w:after="0" w:line="240" w:lineRule="auto"/>
              <w:rPr>
                <w:rFonts w:ascii="Verdana" w:hAnsi="Verdana"/>
                <w:sz w:val="16"/>
                <w:szCs w:val="16"/>
              </w:rPr>
            </w:pPr>
            <w:r w:rsidRPr="00376280">
              <w:rPr>
                <w:rFonts w:ascii="Verdana" w:hAnsi="Verdana"/>
                <w:b/>
                <w:sz w:val="16"/>
                <w:szCs w:val="16"/>
              </w:rPr>
              <w:t xml:space="preserve">3. Working Group CCB </w:t>
            </w:r>
            <w:r w:rsidRPr="00376280">
              <w:rPr>
                <w:rFonts w:ascii="Verdana" w:hAnsi="Verdana"/>
                <w:sz w:val="16"/>
                <w:szCs w:val="16"/>
              </w:rPr>
              <w:t>(3 meetings)</w:t>
            </w:r>
          </w:p>
        </w:tc>
        <w:tc>
          <w:tcPr>
            <w:tcW w:w="1166" w:type="dxa"/>
            <w:tcBorders>
              <w:top w:val="single" w:sz="4" w:space="0" w:color="auto"/>
              <w:bottom w:val="single" w:sz="4" w:space="0" w:color="auto"/>
              <w:right w:val="single" w:sz="4" w:space="0" w:color="auto"/>
            </w:tcBorders>
            <w:shd w:val="clear" w:color="auto" w:fill="D9D9D9"/>
          </w:tcPr>
          <w:p w14:paraId="3642D416" w14:textId="77777777" w:rsidR="00754CCB" w:rsidRPr="00376280" w:rsidRDefault="00754CCB" w:rsidP="00820524">
            <w:pPr>
              <w:spacing w:after="0" w:line="240" w:lineRule="auto"/>
              <w:jc w:val="right"/>
              <w:rPr>
                <w:rFonts w:ascii="Verdana" w:hAnsi="Verdana"/>
                <w:b/>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3CCF1228" w14:textId="77777777" w:rsidR="00754CCB" w:rsidRPr="00376280" w:rsidRDefault="00754CCB" w:rsidP="00820524">
            <w:pPr>
              <w:spacing w:after="0" w:line="240" w:lineRule="auto"/>
              <w:jc w:val="right"/>
              <w:rPr>
                <w:rFonts w:ascii="Verdana" w:hAnsi="Verdana"/>
                <w:b/>
                <w:sz w:val="16"/>
                <w:szCs w:val="16"/>
              </w:rPr>
            </w:pPr>
          </w:p>
        </w:tc>
        <w:tc>
          <w:tcPr>
            <w:tcW w:w="1275" w:type="dxa"/>
            <w:tcBorders>
              <w:top w:val="single" w:sz="4" w:space="0" w:color="auto"/>
              <w:bottom w:val="single" w:sz="4" w:space="0" w:color="auto"/>
              <w:right w:val="single" w:sz="4" w:space="0" w:color="auto"/>
            </w:tcBorders>
            <w:shd w:val="clear" w:color="auto" w:fill="FFFFFF"/>
          </w:tcPr>
          <w:p w14:paraId="6EF84AEA" w14:textId="77777777" w:rsidR="00754CCB" w:rsidRPr="00376280" w:rsidRDefault="00754CCB" w:rsidP="00820524">
            <w:pPr>
              <w:spacing w:after="0" w:line="240" w:lineRule="auto"/>
              <w:jc w:val="right"/>
              <w:rPr>
                <w:rFonts w:ascii="Verdana" w:hAnsi="Verdana"/>
                <w:b/>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465EF0AA" w14:textId="77777777" w:rsidR="00754CCB" w:rsidRPr="00376280" w:rsidRDefault="00754CCB" w:rsidP="00820524">
            <w:pPr>
              <w:spacing w:after="0" w:line="240" w:lineRule="auto"/>
              <w:rPr>
                <w:rFonts w:ascii="Verdana" w:hAnsi="Verdana"/>
                <w:b/>
                <w:sz w:val="16"/>
                <w:szCs w:val="16"/>
              </w:rPr>
            </w:pPr>
          </w:p>
        </w:tc>
      </w:tr>
      <w:tr w:rsidR="00754CCB" w:rsidRPr="00376280" w14:paraId="30CA737A" w14:textId="77777777" w:rsidTr="00820524">
        <w:tc>
          <w:tcPr>
            <w:tcW w:w="4106" w:type="dxa"/>
            <w:tcBorders>
              <w:top w:val="single" w:sz="4" w:space="0" w:color="auto"/>
              <w:bottom w:val="single" w:sz="4" w:space="0" w:color="auto"/>
              <w:right w:val="single" w:sz="4" w:space="0" w:color="auto"/>
            </w:tcBorders>
            <w:shd w:val="clear" w:color="auto" w:fill="FFFFFF"/>
          </w:tcPr>
          <w:p w14:paraId="0DE32FDD" w14:textId="77777777" w:rsidR="00754CCB" w:rsidRPr="00376280" w:rsidRDefault="00754CCB" w:rsidP="00820524">
            <w:pPr>
              <w:spacing w:after="0" w:line="240" w:lineRule="auto"/>
              <w:rPr>
                <w:rFonts w:ascii="Verdana" w:hAnsi="Verdana"/>
                <w:sz w:val="16"/>
                <w:szCs w:val="16"/>
              </w:rPr>
            </w:pPr>
            <w:r w:rsidRPr="00376280">
              <w:rPr>
                <w:rFonts w:ascii="Verdana" w:hAnsi="Verdana"/>
                <w:sz w:val="16"/>
                <w:szCs w:val="16"/>
              </w:rPr>
              <w:t>3.1 Meeting costs</w:t>
            </w:r>
          </w:p>
        </w:tc>
        <w:tc>
          <w:tcPr>
            <w:tcW w:w="1166" w:type="dxa"/>
            <w:tcBorders>
              <w:top w:val="single" w:sz="4" w:space="0" w:color="auto"/>
              <w:bottom w:val="single" w:sz="4" w:space="0" w:color="auto"/>
              <w:right w:val="single" w:sz="4" w:space="0" w:color="auto"/>
            </w:tcBorders>
            <w:shd w:val="clear" w:color="auto" w:fill="D9D9D9"/>
          </w:tcPr>
          <w:p w14:paraId="5FAFEEA6"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3000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7B634D70"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w:t>
            </w:r>
          </w:p>
        </w:tc>
        <w:tc>
          <w:tcPr>
            <w:tcW w:w="1275" w:type="dxa"/>
            <w:tcBorders>
              <w:top w:val="single" w:sz="4" w:space="0" w:color="auto"/>
              <w:bottom w:val="single" w:sz="4" w:space="0" w:color="auto"/>
              <w:right w:val="single" w:sz="4" w:space="0" w:color="auto"/>
            </w:tcBorders>
            <w:shd w:val="clear" w:color="auto" w:fill="FFFFFF"/>
          </w:tcPr>
          <w:p w14:paraId="2B9EBA8C"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3000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03676641" w14:textId="77777777" w:rsidR="00754CCB" w:rsidRPr="00376280" w:rsidRDefault="00754CCB" w:rsidP="00820524">
            <w:pPr>
              <w:spacing w:after="0" w:line="240" w:lineRule="auto"/>
              <w:rPr>
                <w:rFonts w:ascii="Verdana" w:hAnsi="Verdana"/>
                <w:sz w:val="16"/>
                <w:szCs w:val="16"/>
              </w:rPr>
            </w:pPr>
            <w:r w:rsidRPr="00376280">
              <w:rPr>
                <w:rFonts w:ascii="Verdana" w:hAnsi="Verdana"/>
                <w:sz w:val="16"/>
                <w:szCs w:val="16"/>
              </w:rPr>
              <w:t>Incl. external experts, study visits, catering etc.</w:t>
            </w:r>
          </w:p>
        </w:tc>
      </w:tr>
      <w:tr w:rsidR="00754CCB" w:rsidRPr="00376280" w14:paraId="4C3EC98D" w14:textId="77777777" w:rsidTr="00820524">
        <w:tc>
          <w:tcPr>
            <w:tcW w:w="4106" w:type="dxa"/>
            <w:tcBorders>
              <w:top w:val="single" w:sz="4" w:space="0" w:color="auto"/>
              <w:bottom w:val="single" w:sz="4" w:space="0" w:color="auto"/>
              <w:right w:val="single" w:sz="4" w:space="0" w:color="auto"/>
            </w:tcBorders>
            <w:shd w:val="clear" w:color="auto" w:fill="FFFFFF"/>
          </w:tcPr>
          <w:p w14:paraId="61BCDB12" w14:textId="052EEF44" w:rsidR="00754CCB" w:rsidRPr="00376280" w:rsidRDefault="00754CCB" w:rsidP="00820524">
            <w:pPr>
              <w:spacing w:after="0" w:line="240" w:lineRule="auto"/>
              <w:rPr>
                <w:rFonts w:ascii="Verdana" w:hAnsi="Verdana"/>
                <w:sz w:val="16"/>
                <w:szCs w:val="16"/>
              </w:rPr>
            </w:pPr>
            <w:r w:rsidRPr="00376280">
              <w:rPr>
                <w:rFonts w:ascii="Verdana" w:hAnsi="Verdana"/>
                <w:sz w:val="16"/>
                <w:szCs w:val="16"/>
              </w:rPr>
              <w:t>3.2 Interpretation</w:t>
            </w:r>
            <w:r w:rsidR="00461C7C" w:rsidRPr="00822A64">
              <w:rPr>
                <w:rFonts w:ascii="Verdana" w:hAnsi="Verdana"/>
                <w:sz w:val="16"/>
                <w:szCs w:val="16"/>
              </w:rPr>
              <w:t>, incl. technical and organisational support, equipment</w:t>
            </w:r>
            <w:r w:rsidR="00461C7C" w:rsidRPr="00376280">
              <w:rPr>
                <w:rFonts w:ascii="Verdana" w:hAnsi="Verdana"/>
                <w:sz w:val="16"/>
                <w:szCs w:val="16"/>
              </w:rPr>
              <w:t xml:space="preserve"> </w:t>
            </w:r>
            <w:r w:rsidRPr="00376280">
              <w:rPr>
                <w:rFonts w:ascii="Verdana" w:hAnsi="Verdana"/>
                <w:sz w:val="16"/>
                <w:szCs w:val="16"/>
              </w:rPr>
              <w:t xml:space="preserve"> </w:t>
            </w:r>
          </w:p>
        </w:tc>
        <w:tc>
          <w:tcPr>
            <w:tcW w:w="1166" w:type="dxa"/>
            <w:tcBorders>
              <w:top w:val="single" w:sz="4" w:space="0" w:color="auto"/>
              <w:bottom w:val="single" w:sz="4" w:space="0" w:color="auto"/>
              <w:right w:val="single" w:sz="4" w:space="0" w:color="auto"/>
            </w:tcBorders>
            <w:shd w:val="clear" w:color="auto" w:fill="D9D9D9"/>
          </w:tcPr>
          <w:p w14:paraId="252D33E2"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8000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522C1F9F"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6316</w:t>
            </w:r>
          </w:p>
        </w:tc>
        <w:tc>
          <w:tcPr>
            <w:tcW w:w="1275" w:type="dxa"/>
            <w:tcBorders>
              <w:top w:val="single" w:sz="4" w:space="0" w:color="auto"/>
              <w:bottom w:val="single" w:sz="4" w:space="0" w:color="auto"/>
              <w:right w:val="single" w:sz="4" w:space="0" w:color="auto"/>
            </w:tcBorders>
            <w:shd w:val="clear" w:color="auto" w:fill="FFFFFF"/>
          </w:tcPr>
          <w:p w14:paraId="01C5EB49"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8000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0DFFECD" w14:textId="77777777" w:rsidR="00754CCB" w:rsidRPr="00376280" w:rsidRDefault="00754CCB" w:rsidP="00820524">
            <w:pPr>
              <w:spacing w:after="0" w:line="240" w:lineRule="auto"/>
              <w:rPr>
                <w:rFonts w:ascii="Verdana" w:hAnsi="Verdana"/>
                <w:sz w:val="16"/>
                <w:szCs w:val="16"/>
              </w:rPr>
            </w:pPr>
          </w:p>
        </w:tc>
      </w:tr>
      <w:tr w:rsidR="00754CCB" w:rsidRPr="00376280" w14:paraId="6AF185E8" w14:textId="77777777" w:rsidTr="00820524">
        <w:tc>
          <w:tcPr>
            <w:tcW w:w="4106" w:type="dxa"/>
            <w:tcBorders>
              <w:top w:val="single" w:sz="4" w:space="0" w:color="auto"/>
              <w:bottom w:val="single" w:sz="4" w:space="0" w:color="auto"/>
              <w:right w:val="single" w:sz="4" w:space="0" w:color="auto"/>
            </w:tcBorders>
            <w:shd w:val="clear" w:color="auto" w:fill="FFFFFF"/>
          </w:tcPr>
          <w:p w14:paraId="1FC71738" w14:textId="77777777" w:rsidR="00754CCB" w:rsidRPr="00376280" w:rsidRDefault="00754CCB" w:rsidP="00820524">
            <w:pPr>
              <w:spacing w:after="0" w:line="240" w:lineRule="auto"/>
              <w:rPr>
                <w:rFonts w:ascii="Verdana" w:hAnsi="Verdana"/>
                <w:sz w:val="16"/>
                <w:szCs w:val="16"/>
              </w:rPr>
            </w:pPr>
            <w:r w:rsidRPr="00376280">
              <w:rPr>
                <w:rFonts w:ascii="Verdana" w:hAnsi="Verdana"/>
                <w:sz w:val="16"/>
                <w:szCs w:val="16"/>
              </w:rPr>
              <w:t>3.3 Documentation and Expertise</w:t>
            </w:r>
          </w:p>
        </w:tc>
        <w:tc>
          <w:tcPr>
            <w:tcW w:w="1166" w:type="dxa"/>
            <w:tcBorders>
              <w:top w:val="single" w:sz="4" w:space="0" w:color="auto"/>
              <w:bottom w:val="single" w:sz="4" w:space="0" w:color="auto"/>
              <w:right w:val="single" w:sz="4" w:space="0" w:color="auto"/>
            </w:tcBorders>
            <w:shd w:val="clear" w:color="auto" w:fill="D9D9D9"/>
          </w:tcPr>
          <w:p w14:paraId="33D26F86"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3000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2B0D39A7"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1501</w:t>
            </w:r>
          </w:p>
        </w:tc>
        <w:tc>
          <w:tcPr>
            <w:tcW w:w="1275" w:type="dxa"/>
            <w:tcBorders>
              <w:top w:val="single" w:sz="4" w:space="0" w:color="auto"/>
              <w:bottom w:val="single" w:sz="4" w:space="0" w:color="auto"/>
              <w:right w:val="single" w:sz="4" w:space="0" w:color="auto"/>
            </w:tcBorders>
            <w:shd w:val="clear" w:color="auto" w:fill="FFFFFF"/>
          </w:tcPr>
          <w:p w14:paraId="35698A92"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3000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CF5C0C8" w14:textId="77777777" w:rsidR="00754CCB" w:rsidRPr="00376280" w:rsidRDefault="00754CCB" w:rsidP="00820524">
            <w:pPr>
              <w:spacing w:after="0" w:line="240" w:lineRule="auto"/>
              <w:rPr>
                <w:rFonts w:ascii="Verdana" w:hAnsi="Verdana"/>
                <w:sz w:val="16"/>
                <w:szCs w:val="16"/>
              </w:rPr>
            </w:pPr>
            <w:r w:rsidRPr="00376280">
              <w:rPr>
                <w:rFonts w:ascii="Verdana" w:hAnsi="Verdana"/>
                <w:sz w:val="16"/>
                <w:szCs w:val="16"/>
              </w:rPr>
              <w:t>Layout for website</w:t>
            </w:r>
          </w:p>
        </w:tc>
      </w:tr>
      <w:tr w:rsidR="00754CCB" w:rsidRPr="00376280" w14:paraId="7C101B6F" w14:textId="77777777" w:rsidTr="00820524">
        <w:tc>
          <w:tcPr>
            <w:tcW w:w="4106" w:type="dxa"/>
            <w:tcBorders>
              <w:top w:val="single" w:sz="4" w:space="0" w:color="auto"/>
              <w:bottom w:val="single" w:sz="4" w:space="0" w:color="auto"/>
              <w:right w:val="single" w:sz="4" w:space="0" w:color="auto"/>
            </w:tcBorders>
            <w:shd w:val="clear" w:color="auto" w:fill="FFFFFF"/>
          </w:tcPr>
          <w:p w14:paraId="4EAAF989" w14:textId="77777777" w:rsidR="00754CCB" w:rsidRPr="00376280" w:rsidRDefault="00754CCB" w:rsidP="00820524">
            <w:pPr>
              <w:spacing w:after="0" w:line="240" w:lineRule="auto"/>
              <w:jc w:val="right"/>
              <w:rPr>
                <w:rFonts w:ascii="Verdana" w:hAnsi="Verdana"/>
                <w:b/>
                <w:sz w:val="16"/>
                <w:szCs w:val="16"/>
              </w:rPr>
            </w:pPr>
            <w:r w:rsidRPr="00376280">
              <w:rPr>
                <w:rFonts w:ascii="Verdana" w:hAnsi="Verdana"/>
                <w:b/>
                <w:sz w:val="16"/>
                <w:szCs w:val="16"/>
              </w:rPr>
              <w:t>Subtotal</w:t>
            </w:r>
          </w:p>
        </w:tc>
        <w:tc>
          <w:tcPr>
            <w:tcW w:w="1166" w:type="dxa"/>
            <w:tcBorders>
              <w:top w:val="single" w:sz="4" w:space="0" w:color="auto"/>
              <w:bottom w:val="single" w:sz="4" w:space="0" w:color="auto"/>
              <w:right w:val="single" w:sz="4" w:space="0" w:color="auto"/>
            </w:tcBorders>
            <w:shd w:val="clear" w:color="auto" w:fill="D9D9D9"/>
          </w:tcPr>
          <w:p w14:paraId="1033D81C" w14:textId="77777777" w:rsidR="00754CCB" w:rsidRPr="00376280" w:rsidRDefault="00754CCB" w:rsidP="00820524">
            <w:pPr>
              <w:spacing w:after="0" w:line="240" w:lineRule="auto"/>
              <w:jc w:val="right"/>
              <w:rPr>
                <w:rFonts w:ascii="Verdana" w:hAnsi="Verdana"/>
                <w:b/>
                <w:sz w:val="16"/>
                <w:szCs w:val="16"/>
              </w:rPr>
            </w:pPr>
            <w:r w:rsidRPr="00376280">
              <w:rPr>
                <w:rFonts w:ascii="Verdana" w:hAnsi="Verdana"/>
                <w:b/>
                <w:sz w:val="16"/>
                <w:szCs w:val="16"/>
              </w:rPr>
              <w:t>14000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2FF66DC2" w14:textId="77777777" w:rsidR="00754CCB" w:rsidRPr="00376280" w:rsidRDefault="00754CCB" w:rsidP="00820524">
            <w:pPr>
              <w:spacing w:after="0" w:line="240" w:lineRule="auto"/>
              <w:jc w:val="right"/>
              <w:rPr>
                <w:rFonts w:ascii="Verdana" w:hAnsi="Verdana"/>
                <w:b/>
                <w:sz w:val="16"/>
                <w:szCs w:val="16"/>
              </w:rPr>
            </w:pPr>
            <w:r w:rsidRPr="00376280">
              <w:rPr>
                <w:rFonts w:ascii="Verdana" w:hAnsi="Verdana"/>
                <w:b/>
                <w:sz w:val="16"/>
                <w:szCs w:val="16"/>
              </w:rPr>
              <w:t>7817</w:t>
            </w:r>
          </w:p>
        </w:tc>
        <w:tc>
          <w:tcPr>
            <w:tcW w:w="1275" w:type="dxa"/>
            <w:tcBorders>
              <w:top w:val="single" w:sz="4" w:space="0" w:color="auto"/>
              <w:bottom w:val="single" w:sz="4" w:space="0" w:color="auto"/>
              <w:right w:val="single" w:sz="4" w:space="0" w:color="auto"/>
            </w:tcBorders>
            <w:shd w:val="clear" w:color="auto" w:fill="FFFFFF"/>
          </w:tcPr>
          <w:p w14:paraId="1BDD7F2D" w14:textId="77777777" w:rsidR="00754CCB" w:rsidRPr="00376280" w:rsidRDefault="00754CCB" w:rsidP="00820524">
            <w:pPr>
              <w:spacing w:after="0" w:line="240" w:lineRule="auto"/>
              <w:jc w:val="right"/>
              <w:rPr>
                <w:rFonts w:ascii="Verdana" w:hAnsi="Verdana"/>
                <w:b/>
                <w:sz w:val="16"/>
                <w:szCs w:val="16"/>
              </w:rPr>
            </w:pPr>
            <w:r w:rsidRPr="00376280">
              <w:rPr>
                <w:rFonts w:ascii="Verdana" w:hAnsi="Verdana"/>
                <w:b/>
                <w:sz w:val="16"/>
                <w:szCs w:val="16"/>
              </w:rPr>
              <w:t>14000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1B6490B4" w14:textId="77777777" w:rsidR="00754CCB" w:rsidRPr="00376280" w:rsidRDefault="00754CCB" w:rsidP="00820524">
            <w:pPr>
              <w:spacing w:after="0" w:line="240" w:lineRule="auto"/>
              <w:rPr>
                <w:rFonts w:ascii="Verdana" w:hAnsi="Verdana"/>
                <w:b/>
                <w:sz w:val="16"/>
                <w:szCs w:val="16"/>
              </w:rPr>
            </w:pPr>
          </w:p>
        </w:tc>
      </w:tr>
      <w:tr w:rsidR="00754CCB" w:rsidRPr="00376280" w14:paraId="448107AF" w14:textId="77777777" w:rsidTr="00820524">
        <w:tc>
          <w:tcPr>
            <w:tcW w:w="4106" w:type="dxa"/>
            <w:tcBorders>
              <w:top w:val="single" w:sz="4" w:space="0" w:color="auto"/>
              <w:bottom w:val="single" w:sz="4" w:space="0" w:color="auto"/>
              <w:right w:val="single" w:sz="4" w:space="0" w:color="auto"/>
            </w:tcBorders>
            <w:shd w:val="clear" w:color="auto" w:fill="FFFFFF"/>
          </w:tcPr>
          <w:p w14:paraId="10F96D8F" w14:textId="77777777" w:rsidR="00754CCB" w:rsidRPr="00376280" w:rsidRDefault="00754CCB" w:rsidP="00820524">
            <w:pPr>
              <w:spacing w:after="0" w:line="240" w:lineRule="auto"/>
              <w:rPr>
                <w:rFonts w:ascii="Verdana" w:hAnsi="Verdana"/>
                <w:sz w:val="16"/>
                <w:szCs w:val="16"/>
              </w:rPr>
            </w:pPr>
          </w:p>
        </w:tc>
        <w:tc>
          <w:tcPr>
            <w:tcW w:w="1166" w:type="dxa"/>
            <w:tcBorders>
              <w:top w:val="single" w:sz="4" w:space="0" w:color="auto"/>
              <w:bottom w:val="single" w:sz="4" w:space="0" w:color="auto"/>
              <w:right w:val="single" w:sz="4" w:space="0" w:color="auto"/>
            </w:tcBorders>
            <w:shd w:val="clear" w:color="auto" w:fill="D9D9D9"/>
          </w:tcPr>
          <w:p w14:paraId="4BECC0B8" w14:textId="77777777" w:rsidR="00754CCB" w:rsidRPr="00376280" w:rsidRDefault="00754CCB" w:rsidP="00820524">
            <w:pPr>
              <w:spacing w:after="0" w:line="240" w:lineRule="auto"/>
              <w:jc w:val="right"/>
              <w:rPr>
                <w:rFonts w:ascii="Verdana" w:hAnsi="Verdana"/>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54AA2E68" w14:textId="77777777" w:rsidR="00754CCB" w:rsidRPr="00376280" w:rsidRDefault="00754CCB" w:rsidP="00820524">
            <w:pPr>
              <w:spacing w:after="0" w:line="240" w:lineRule="auto"/>
              <w:jc w:val="right"/>
              <w:rPr>
                <w:rFonts w:ascii="Verdana" w:hAnsi="Verdana"/>
                <w:sz w:val="16"/>
                <w:szCs w:val="16"/>
              </w:rPr>
            </w:pPr>
          </w:p>
        </w:tc>
        <w:tc>
          <w:tcPr>
            <w:tcW w:w="1275" w:type="dxa"/>
            <w:tcBorders>
              <w:top w:val="single" w:sz="4" w:space="0" w:color="auto"/>
              <w:bottom w:val="single" w:sz="4" w:space="0" w:color="auto"/>
              <w:right w:val="single" w:sz="4" w:space="0" w:color="auto"/>
            </w:tcBorders>
            <w:shd w:val="clear" w:color="auto" w:fill="FFFFFF"/>
          </w:tcPr>
          <w:p w14:paraId="1FC32446" w14:textId="77777777" w:rsidR="00754CCB" w:rsidRPr="00376280" w:rsidRDefault="00754CCB" w:rsidP="00820524">
            <w:pPr>
              <w:spacing w:after="0" w:line="240" w:lineRule="auto"/>
              <w:jc w:val="right"/>
              <w:rPr>
                <w:rFonts w:ascii="Verdana" w:hAnsi="Verdana"/>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1C5358C4" w14:textId="77777777" w:rsidR="00754CCB" w:rsidRPr="00376280" w:rsidRDefault="00754CCB" w:rsidP="00820524">
            <w:pPr>
              <w:spacing w:after="0" w:line="240" w:lineRule="auto"/>
              <w:rPr>
                <w:rFonts w:ascii="Verdana" w:hAnsi="Verdana"/>
                <w:sz w:val="16"/>
                <w:szCs w:val="16"/>
              </w:rPr>
            </w:pPr>
          </w:p>
        </w:tc>
      </w:tr>
      <w:tr w:rsidR="00754CCB" w:rsidRPr="00376280" w14:paraId="2E454D02" w14:textId="77777777" w:rsidTr="00820524">
        <w:tc>
          <w:tcPr>
            <w:tcW w:w="4106" w:type="dxa"/>
            <w:tcBorders>
              <w:top w:val="single" w:sz="4" w:space="0" w:color="auto"/>
              <w:bottom w:val="single" w:sz="4" w:space="0" w:color="auto"/>
              <w:right w:val="single" w:sz="4" w:space="0" w:color="auto"/>
            </w:tcBorders>
            <w:shd w:val="clear" w:color="auto" w:fill="FFFFFF"/>
          </w:tcPr>
          <w:p w14:paraId="25108C0F" w14:textId="77777777" w:rsidR="00754CCB" w:rsidRPr="00376280" w:rsidRDefault="00754CCB" w:rsidP="00820524">
            <w:pPr>
              <w:spacing w:after="0" w:line="240" w:lineRule="auto"/>
              <w:rPr>
                <w:rFonts w:ascii="Verdana" w:hAnsi="Verdana"/>
                <w:b/>
                <w:sz w:val="16"/>
                <w:szCs w:val="16"/>
              </w:rPr>
            </w:pPr>
            <w:r w:rsidRPr="00376280">
              <w:rPr>
                <w:rFonts w:ascii="Verdana" w:hAnsi="Verdana"/>
                <w:b/>
                <w:sz w:val="16"/>
                <w:szCs w:val="16"/>
              </w:rPr>
              <w:t>4. 30</w:t>
            </w:r>
            <w:r w:rsidRPr="00376280">
              <w:rPr>
                <w:rFonts w:ascii="Verdana" w:hAnsi="Verdana"/>
                <w:b/>
                <w:sz w:val="16"/>
                <w:szCs w:val="16"/>
                <w:vertAlign w:val="superscript"/>
              </w:rPr>
              <w:t>th</w:t>
            </w:r>
            <w:r w:rsidRPr="00376280">
              <w:rPr>
                <w:rFonts w:ascii="Verdana" w:hAnsi="Verdana"/>
                <w:b/>
                <w:sz w:val="16"/>
                <w:szCs w:val="16"/>
              </w:rPr>
              <w:t xml:space="preserve"> BSPC, Stockholm 2021</w:t>
            </w:r>
          </w:p>
        </w:tc>
        <w:tc>
          <w:tcPr>
            <w:tcW w:w="1166" w:type="dxa"/>
            <w:tcBorders>
              <w:top w:val="single" w:sz="4" w:space="0" w:color="auto"/>
              <w:bottom w:val="single" w:sz="4" w:space="0" w:color="auto"/>
              <w:right w:val="single" w:sz="4" w:space="0" w:color="auto"/>
            </w:tcBorders>
            <w:shd w:val="clear" w:color="auto" w:fill="D9D9D9"/>
          </w:tcPr>
          <w:p w14:paraId="06D9D9DE" w14:textId="77777777" w:rsidR="00754CCB" w:rsidRPr="00376280" w:rsidRDefault="00754CCB" w:rsidP="00820524">
            <w:pPr>
              <w:spacing w:after="0" w:line="240" w:lineRule="auto"/>
              <w:jc w:val="right"/>
              <w:rPr>
                <w:rFonts w:ascii="Verdana" w:hAnsi="Verdana"/>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6E87D8E3" w14:textId="77777777" w:rsidR="00754CCB" w:rsidRPr="00376280" w:rsidRDefault="00754CCB" w:rsidP="00820524">
            <w:pPr>
              <w:spacing w:after="0" w:line="240" w:lineRule="auto"/>
              <w:jc w:val="right"/>
              <w:rPr>
                <w:rFonts w:ascii="Verdana" w:hAnsi="Verdana"/>
                <w:sz w:val="16"/>
                <w:szCs w:val="16"/>
              </w:rPr>
            </w:pPr>
          </w:p>
        </w:tc>
        <w:tc>
          <w:tcPr>
            <w:tcW w:w="1275" w:type="dxa"/>
            <w:tcBorders>
              <w:top w:val="single" w:sz="4" w:space="0" w:color="auto"/>
              <w:bottom w:val="single" w:sz="4" w:space="0" w:color="auto"/>
              <w:right w:val="single" w:sz="4" w:space="0" w:color="auto"/>
            </w:tcBorders>
            <w:shd w:val="clear" w:color="auto" w:fill="FFFFFF"/>
          </w:tcPr>
          <w:p w14:paraId="6C9861FE" w14:textId="77777777" w:rsidR="00754CCB" w:rsidRPr="00376280" w:rsidRDefault="00754CCB" w:rsidP="00820524">
            <w:pPr>
              <w:spacing w:after="0" w:line="240" w:lineRule="auto"/>
              <w:jc w:val="right"/>
              <w:rPr>
                <w:rFonts w:ascii="Verdana" w:hAnsi="Verdana"/>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CF42BE9" w14:textId="77777777" w:rsidR="00754CCB" w:rsidRPr="00376280" w:rsidRDefault="00754CCB" w:rsidP="00820524">
            <w:pPr>
              <w:spacing w:after="0" w:line="240" w:lineRule="auto"/>
              <w:rPr>
                <w:rFonts w:ascii="Verdana" w:hAnsi="Verdana"/>
                <w:sz w:val="16"/>
                <w:szCs w:val="16"/>
              </w:rPr>
            </w:pPr>
          </w:p>
        </w:tc>
      </w:tr>
      <w:tr w:rsidR="00754CCB" w:rsidRPr="00376280" w14:paraId="54895104" w14:textId="77777777" w:rsidTr="00820524">
        <w:tc>
          <w:tcPr>
            <w:tcW w:w="4106" w:type="dxa"/>
            <w:tcBorders>
              <w:top w:val="single" w:sz="4" w:space="0" w:color="auto"/>
              <w:bottom w:val="single" w:sz="4" w:space="0" w:color="auto"/>
              <w:right w:val="single" w:sz="4" w:space="0" w:color="auto"/>
            </w:tcBorders>
            <w:shd w:val="clear" w:color="auto" w:fill="FFFFFF"/>
          </w:tcPr>
          <w:p w14:paraId="33A80484" w14:textId="77777777" w:rsidR="00754CCB" w:rsidRPr="00376280" w:rsidRDefault="00754CCB" w:rsidP="00820524">
            <w:pPr>
              <w:spacing w:after="0" w:line="240" w:lineRule="auto"/>
              <w:rPr>
                <w:rFonts w:ascii="Verdana" w:hAnsi="Verdana"/>
                <w:sz w:val="16"/>
                <w:szCs w:val="16"/>
              </w:rPr>
            </w:pPr>
            <w:r w:rsidRPr="00376280">
              <w:rPr>
                <w:rFonts w:ascii="Verdana" w:hAnsi="Verdana"/>
                <w:sz w:val="16"/>
                <w:szCs w:val="16"/>
              </w:rPr>
              <w:t>4.1 Meeting costs</w:t>
            </w:r>
          </w:p>
        </w:tc>
        <w:tc>
          <w:tcPr>
            <w:tcW w:w="1166" w:type="dxa"/>
            <w:tcBorders>
              <w:top w:val="single" w:sz="4" w:space="0" w:color="auto"/>
              <w:bottom w:val="single" w:sz="4" w:space="0" w:color="auto"/>
              <w:right w:val="single" w:sz="4" w:space="0" w:color="auto"/>
            </w:tcBorders>
            <w:shd w:val="clear" w:color="auto" w:fill="D9D9D9"/>
          </w:tcPr>
          <w:p w14:paraId="4FC21E09"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10000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65071031"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2200</w:t>
            </w:r>
          </w:p>
        </w:tc>
        <w:tc>
          <w:tcPr>
            <w:tcW w:w="1275" w:type="dxa"/>
            <w:tcBorders>
              <w:top w:val="single" w:sz="4" w:space="0" w:color="auto"/>
              <w:bottom w:val="single" w:sz="4" w:space="0" w:color="auto"/>
              <w:right w:val="single" w:sz="4" w:space="0" w:color="auto"/>
            </w:tcBorders>
            <w:shd w:val="clear" w:color="auto" w:fill="FFFFFF"/>
          </w:tcPr>
          <w:p w14:paraId="5B05083B"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10000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6B19B6DE" w14:textId="77777777" w:rsidR="00754CCB" w:rsidRPr="00376280" w:rsidRDefault="00754CCB" w:rsidP="00820524">
            <w:pPr>
              <w:spacing w:after="0" w:line="240" w:lineRule="auto"/>
              <w:rPr>
                <w:rFonts w:ascii="Verdana" w:hAnsi="Verdana"/>
                <w:sz w:val="16"/>
                <w:szCs w:val="16"/>
              </w:rPr>
            </w:pPr>
            <w:r w:rsidRPr="00376280">
              <w:rPr>
                <w:rFonts w:ascii="Verdana" w:hAnsi="Verdana"/>
                <w:sz w:val="16"/>
                <w:szCs w:val="16"/>
              </w:rPr>
              <w:t>For experts as in former years</w:t>
            </w:r>
          </w:p>
        </w:tc>
      </w:tr>
      <w:tr w:rsidR="00754CCB" w:rsidRPr="00376280" w14:paraId="7BEC6DC0" w14:textId="77777777" w:rsidTr="00820524">
        <w:tc>
          <w:tcPr>
            <w:tcW w:w="4106" w:type="dxa"/>
            <w:tcBorders>
              <w:top w:val="single" w:sz="4" w:space="0" w:color="auto"/>
              <w:bottom w:val="single" w:sz="4" w:space="0" w:color="auto"/>
              <w:right w:val="single" w:sz="4" w:space="0" w:color="auto"/>
            </w:tcBorders>
            <w:shd w:val="clear" w:color="auto" w:fill="FFFFFF"/>
          </w:tcPr>
          <w:p w14:paraId="32F5F5B9" w14:textId="280F995A" w:rsidR="00754CCB" w:rsidRPr="00376280" w:rsidRDefault="00754CCB" w:rsidP="00461C7C">
            <w:pPr>
              <w:spacing w:after="0" w:line="240" w:lineRule="auto"/>
              <w:ind w:left="318" w:hanging="318"/>
              <w:rPr>
                <w:rFonts w:ascii="Verdana" w:hAnsi="Verdana"/>
                <w:sz w:val="16"/>
                <w:szCs w:val="16"/>
              </w:rPr>
            </w:pPr>
            <w:r w:rsidRPr="00376280">
              <w:rPr>
                <w:rFonts w:ascii="Verdana" w:hAnsi="Verdana"/>
                <w:sz w:val="16"/>
                <w:szCs w:val="16"/>
              </w:rPr>
              <w:t xml:space="preserve">4.2 </w:t>
            </w:r>
            <w:r w:rsidR="00461C7C" w:rsidRPr="00822A64">
              <w:rPr>
                <w:rFonts w:ascii="Verdana" w:hAnsi="Verdana"/>
                <w:sz w:val="16"/>
                <w:szCs w:val="16"/>
              </w:rPr>
              <w:t>Interpretation, incl. technical and organisational support, equipment</w:t>
            </w:r>
          </w:p>
        </w:tc>
        <w:tc>
          <w:tcPr>
            <w:tcW w:w="1166" w:type="dxa"/>
            <w:tcBorders>
              <w:top w:val="single" w:sz="4" w:space="0" w:color="auto"/>
              <w:bottom w:val="single" w:sz="4" w:space="0" w:color="auto"/>
              <w:right w:val="single" w:sz="4" w:space="0" w:color="auto"/>
            </w:tcBorders>
            <w:shd w:val="clear" w:color="auto" w:fill="D9D9D9"/>
          </w:tcPr>
          <w:p w14:paraId="20E089EF"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37000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6118537D"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30804</w:t>
            </w:r>
          </w:p>
        </w:tc>
        <w:tc>
          <w:tcPr>
            <w:tcW w:w="1275" w:type="dxa"/>
            <w:tcBorders>
              <w:top w:val="single" w:sz="4" w:space="0" w:color="auto"/>
              <w:bottom w:val="single" w:sz="4" w:space="0" w:color="auto"/>
              <w:right w:val="single" w:sz="4" w:space="0" w:color="auto"/>
            </w:tcBorders>
            <w:shd w:val="clear" w:color="auto" w:fill="FFFFFF"/>
          </w:tcPr>
          <w:p w14:paraId="7D47CF0E"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37000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46DF3476" w14:textId="77777777" w:rsidR="00754CCB" w:rsidRPr="00376280" w:rsidRDefault="00754CCB" w:rsidP="00820524">
            <w:pPr>
              <w:spacing w:after="0" w:line="240" w:lineRule="auto"/>
              <w:rPr>
                <w:rFonts w:ascii="Verdana" w:hAnsi="Verdana"/>
                <w:sz w:val="16"/>
                <w:szCs w:val="16"/>
              </w:rPr>
            </w:pPr>
            <w:r w:rsidRPr="00376280">
              <w:rPr>
                <w:rFonts w:ascii="Verdana" w:hAnsi="Verdana"/>
                <w:sz w:val="16"/>
                <w:szCs w:val="16"/>
              </w:rPr>
              <w:t>As in former years</w:t>
            </w:r>
          </w:p>
        </w:tc>
      </w:tr>
      <w:tr w:rsidR="00754CCB" w:rsidRPr="00376280" w14:paraId="4F683815" w14:textId="77777777" w:rsidTr="00820524">
        <w:tc>
          <w:tcPr>
            <w:tcW w:w="4106" w:type="dxa"/>
            <w:tcBorders>
              <w:top w:val="single" w:sz="4" w:space="0" w:color="auto"/>
              <w:bottom w:val="single" w:sz="4" w:space="0" w:color="auto"/>
              <w:right w:val="single" w:sz="4" w:space="0" w:color="auto"/>
            </w:tcBorders>
            <w:shd w:val="clear" w:color="auto" w:fill="FFFFFF"/>
          </w:tcPr>
          <w:p w14:paraId="383B6B9E" w14:textId="77777777" w:rsidR="00754CCB" w:rsidRPr="00376280" w:rsidRDefault="00754CCB" w:rsidP="00820524">
            <w:pPr>
              <w:spacing w:after="0" w:line="240" w:lineRule="auto"/>
              <w:rPr>
                <w:rFonts w:ascii="Verdana" w:hAnsi="Verdana"/>
                <w:sz w:val="16"/>
                <w:szCs w:val="16"/>
              </w:rPr>
            </w:pPr>
            <w:r w:rsidRPr="00376280">
              <w:rPr>
                <w:rFonts w:ascii="Verdana" w:hAnsi="Verdana"/>
                <w:sz w:val="16"/>
                <w:szCs w:val="16"/>
              </w:rPr>
              <w:t>4.3 Conference report ENG</w:t>
            </w:r>
          </w:p>
        </w:tc>
        <w:tc>
          <w:tcPr>
            <w:tcW w:w="1166" w:type="dxa"/>
            <w:tcBorders>
              <w:top w:val="single" w:sz="4" w:space="0" w:color="auto"/>
              <w:bottom w:val="single" w:sz="4" w:space="0" w:color="auto"/>
              <w:right w:val="single" w:sz="4" w:space="0" w:color="auto"/>
            </w:tcBorders>
            <w:shd w:val="clear" w:color="auto" w:fill="D9D9D9"/>
          </w:tcPr>
          <w:p w14:paraId="5A9C5275"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4000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3A1425FA"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 xml:space="preserve">3437 </w:t>
            </w:r>
          </w:p>
        </w:tc>
        <w:tc>
          <w:tcPr>
            <w:tcW w:w="1275" w:type="dxa"/>
            <w:tcBorders>
              <w:top w:val="single" w:sz="4" w:space="0" w:color="auto"/>
              <w:bottom w:val="single" w:sz="4" w:space="0" w:color="auto"/>
              <w:right w:val="single" w:sz="4" w:space="0" w:color="auto"/>
            </w:tcBorders>
            <w:shd w:val="clear" w:color="auto" w:fill="FFFFFF"/>
          </w:tcPr>
          <w:p w14:paraId="3201A8A2"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4000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04AF2D44" w14:textId="77777777" w:rsidR="00754CCB" w:rsidRPr="00376280" w:rsidRDefault="00754CCB" w:rsidP="00820524">
            <w:pPr>
              <w:spacing w:after="0" w:line="240" w:lineRule="auto"/>
              <w:rPr>
                <w:rFonts w:ascii="Verdana" w:hAnsi="Verdana"/>
                <w:sz w:val="16"/>
                <w:szCs w:val="16"/>
              </w:rPr>
            </w:pPr>
            <w:r w:rsidRPr="00376280">
              <w:rPr>
                <w:rFonts w:ascii="Verdana" w:hAnsi="Verdana"/>
                <w:sz w:val="16"/>
                <w:szCs w:val="16"/>
              </w:rPr>
              <w:t>Layout &amp; text</w:t>
            </w:r>
          </w:p>
        </w:tc>
      </w:tr>
      <w:tr w:rsidR="00754CCB" w:rsidRPr="00376280" w14:paraId="6165A770" w14:textId="77777777" w:rsidTr="00820524">
        <w:tc>
          <w:tcPr>
            <w:tcW w:w="4106" w:type="dxa"/>
            <w:tcBorders>
              <w:top w:val="single" w:sz="4" w:space="0" w:color="auto"/>
              <w:bottom w:val="single" w:sz="4" w:space="0" w:color="auto"/>
              <w:right w:val="single" w:sz="4" w:space="0" w:color="auto"/>
            </w:tcBorders>
            <w:shd w:val="clear" w:color="auto" w:fill="FFFFFF"/>
          </w:tcPr>
          <w:p w14:paraId="6C3C682D" w14:textId="77777777" w:rsidR="00754CCB" w:rsidRPr="00376280" w:rsidRDefault="00754CCB" w:rsidP="00820524">
            <w:pPr>
              <w:spacing w:after="0" w:line="240" w:lineRule="auto"/>
              <w:jc w:val="right"/>
              <w:rPr>
                <w:rFonts w:ascii="Verdana" w:hAnsi="Verdana"/>
                <w:b/>
                <w:sz w:val="16"/>
                <w:szCs w:val="16"/>
              </w:rPr>
            </w:pPr>
            <w:r w:rsidRPr="00376280">
              <w:rPr>
                <w:rFonts w:ascii="Verdana" w:hAnsi="Verdana"/>
                <w:b/>
                <w:sz w:val="16"/>
                <w:szCs w:val="16"/>
              </w:rPr>
              <w:t>Subtotal</w:t>
            </w:r>
          </w:p>
        </w:tc>
        <w:tc>
          <w:tcPr>
            <w:tcW w:w="1166" w:type="dxa"/>
            <w:tcBorders>
              <w:top w:val="single" w:sz="4" w:space="0" w:color="auto"/>
              <w:bottom w:val="single" w:sz="4" w:space="0" w:color="auto"/>
              <w:right w:val="single" w:sz="4" w:space="0" w:color="auto"/>
            </w:tcBorders>
            <w:shd w:val="clear" w:color="auto" w:fill="D9D9D9"/>
          </w:tcPr>
          <w:p w14:paraId="64756B6D" w14:textId="77777777" w:rsidR="00754CCB" w:rsidRPr="00376280" w:rsidRDefault="00754CCB" w:rsidP="00820524">
            <w:pPr>
              <w:spacing w:after="0" w:line="240" w:lineRule="auto"/>
              <w:jc w:val="right"/>
              <w:rPr>
                <w:rFonts w:ascii="Verdana" w:hAnsi="Verdana"/>
                <w:b/>
                <w:sz w:val="16"/>
                <w:szCs w:val="16"/>
              </w:rPr>
            </w:pPr>
            <w:r w:rsidRPr="00376280">
              <w:rPr>
                <w:rFonts w:ascii="Verdana" w:hAnsi="Verdana"/>
                <w:b/>
                <w:sz w:val="16"/>
                <w:szCs w:val="16"/>
              </w:rPr>
              <w:t>51000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07A70FCA" w14:textId="77777777" w:rsidR="00754CCB" w:rsidRPr="00376280" w:rsidRDefault="00754CCB" w:rsidP="00820524">
            <w:pPr>
              <w:spacing w:after="0" w:line="240" w:lineRule="auto"/>
              <w:jc w:val="right"/>
              <w:rPr>
                <w:rFonts w:ascii="Verdana" w:hAnsi="Verdana"/>
                <w:b/>
                <w:sz w:val="16"/>
                <w:szCs w:val="16"/>
              </w:rPr>
            </w:pPr>
            <w:r w:rsidRPr="00376280">
              <w:rPr>
                <w:rFonts w:ascii="Verdana" w:hAnsi="Verdana"/>
                <w:b/>
                <w:sz w:val="16"/>
                <w:szCs w:val="16"/>
              </w:rPr>
              <w:t>36441</w:t>
            </w:r>
          </w:p>
        </w:tc>
        <w:tc>
          <w:tcPr>
            <w:tcW w:w="1275" w:type="dxa"/>
            <w:tcBorders>
              <w:top w:val="single" w:sz="4" w:space="0" w:color="auto"/>
              <w:bottom w:val="single" w:sz="4" w:space="0" w:color="auto"/>
              <w:right w:val="single" w:sz="4" w:space="0" w:color="auto"/>
            </w:tcBorders>
            <w:shd w:val="clear" w:color="auto" w:fill="FFFFFF"/>
          </w:tcPr>
          <w:p w14:paraId="2F156E08" w14:textId="77777777" w:rsidR="00754CCB" w:rsidRPr="00376280" w:rsidRDefault="00754CCB" w:rsidP="00820524">
            <w:pPr>
              <w:spacing w:after="0" w:line="240" w:lineRule="auto"/>
              <w:jc w:val="right"/>
              <w:rPr>
                <w:rFonts w:ascii="Verdana" w:hAnsi="Verdana"/>
                <w:b/>
                <w:sz w:val="16"/>
                <w:szCs w:val="16"/>
              </w:rPr>
            </w:pPr>
            <w:r w:rsidRPr="00376280">
              <w:rPr>
                <w:rFonts w:ascii="Verdana" w:hAnsi="Verdana"/>
                <w:b/>
                <w:sz w:val="16"/>
                <w:szCs w:val="16"/>
              </w:rPr>
              <w:t>51000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642B04D7" w14:textId="77777777" w:rsidR="00754CCB" w:rsidRPr="00376280" w:rsidRDefault="00754CCB" w:rsidP="00820524">
            <w:pPr>
              <w:spacing w:after="0" w:line="240" w:lineRule="auto"/>
              <w:rPr>
                <w:rFonts w:ascii="Verdana" w:hAnsi="Verdana"/>
                <w:sz w:val="16"/>
                <w:szCs w:val="16"/>
              </w:rPr>
            </w:pPr>
          </w:p>
        </w:tc>
      </w:tr>
      <w:tr w:rsidR="00754CCB" w:rsidRPr="00376280" w14:paraId="71CDABF5" w14:textId="77777777" w:rsidTr="00820524">
        <w:tc>
          <w:tcPr>
            <w:tcW w:w="4106" w:type="dxa"/>
            <w:tcBorders>
              <w:top w:val="single" w:sz="4" w:space="0" w:color="auto"/>
              <w:bottom w:val="single" w:sz="4" w:space="0" w:color="auto"/>
              <w:right w:val="single" w:sz="4" w:space="0" w:color="auto"/>
            </w:tcBorders>
            <w:shd w:val="clear" w:color="auto" w:fill="FFFFFF"/>
          </w:tcPr>
          <w:p w14:paraId="13D54CC8" w14:textId="77777777" w:rsidR="00754CCB" w:rsidRPr="00376280" w:rsidRDefault="00754CCB" w:rsidP="00820524">
            <w:pPr>
              <w:spacing w:after="0" w:line="240" w:lineRule="auto"/>
              <w:rPr>
                <w:rFonts w:ascii="Verdana" w:hAnsi="Verdana"/>
                <w:b/>
                <w:sz w:val="16"/>
                <w:szCs w:val="16"/>
              </w:rPr>
            </w:pPr>
          </w:p>
        </w:tc>
        <w:tc>
          <w:tcPr>
            <w:tcW w:w="1166" w:type="dxa"/>
            <w:tcBorders>
              <w:top w:val="single" w:sz="4" w:space="0" w:color="auto"/>
              <w:bottom w:val="single" w:sz="4" w:space="0" w:color="auto"/>
              <w:right w:val="single" w:sz="4" w:space="0" w:color="auto"/>
            </w:tcBorders>
            <w:shd w:val="clear" w:color="auto" w:fill="D9D9D9"/>
          </w:tcPr>
          <w:p w14:paraId="78EF4701" w14:textId="77777777" w:rsidR="00754CCB" w:rsidRPr="00376280" w:rsidRDefault="00754CCB" w:rsidP="00820524">
            <w:pPr>
              <w:spacing w:after="0" w:line="240" w:lineRule="auto"/>
              <w:jc w:val="right"/>
              <w:rPr>
                <w:rFonts w:ascii="Verdana" w:hAnsi="Verdana"/>
                <w:b/>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0E83F3F7" w14:textId="77777777" w:rsidR="00754CCB" w:rsidRPr="00376280" w:rsidRDefault="00754CCB" w:rsidP="00820524">
            <w:pPr>
              <w:spacing w:after="0" w:line="240" w:lineRule="auto"/>
              <w:jc w:val="right"/>
              <w:rPr>
                <w:rFonts w:ascii="Verdana" w:hAnsi="Verdana"/>
                <w:b/>
                <w:sz w:val="16"/>
                <w:szCs w:val="16"/>
              </w:rPr>
            </w:pPr>
          </w:p>
        </w:tc>
        <w:tc>
          <w:tcPr>
            <w:tcW w:w="1275" w:type="dxa"/>
            <w:tcBorders>
              <w:top w:val="single" w:sz="4" w:space="0" w:color="auto"/>
              <w:bottom w:val="single" w:sz="4" w:space="0" w:color="auto"/>
              <w:right w:val="single" w:sz="4" w:space="0" w:color="auto"/>
            </w:tcBorders>
            <w:shd w:val="clear" w:color="auto" w:fill="FFFFFF"/>
          </w:tcPr>
          <w:p w14:paraId="77331548" w14:textId="77777777" w:rsidR="00754CCB" w:rsidRPr="00376280" w:rsidRDefault="00754CCB" w:rsidP="00820524">
            <w:pPr>
              <w:spacing w:after="0" w:line="240" w:lineRule="auto"/>
              <w:jc w:val="right"/>
              <w:rPr>
                <w:rFonts w:ascii="Verdana" w:hAnsi="Verdana"/>
                <w:b/>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7DC46117" w14:textId="77777777" w:rsidR="00754CCB" w:rsidRPr="00376280" w:rsidRDefault="00754CCB" w:rsidP="00820524">
            <w:pPr>
              <w:spacing w:after="0" w:line="240" w:lineRule="auto"/>
              <w:rPr>
                <w:rFonts w:ascii="Verdana" w:hAnsi="Verdana"/>
                <w:b/>
                <w:sz w:val="16"/>
                <w:szCs w:val="16"/>
              </w:rPr>
            </w:pPr>
          </w:p>
        </w:tc>
      </w:tr>
      <w:tr w:rsidR="00754CCB" w:rsidRPr="00376280" w14:paraId="4F4D8004" w14:textId="77777777" w:rsidTr="00820524">
        <w:tc>
          <w:tcPr>
            <w:tcW w:w="4106" w:type="dxa"/>
            <w:tcBorders>
              <w:top w:val="single" w:sz="4" w:space="0" w:color="auto"/>
              <w:bottom w:val="single" w:sz="4" w:space="0" w:color="auto"/>
              <w:right w:val="single" w:sz="4" w:space="0" w:color="auto"/>
            </w:tcBorders>
            <w:shd w:val="clear" w:color="auto" w:fill="FFFFFF"/>
          </w:tcPr>
          <w:p w14:paraId="7A4AD8E7" w14:textId="77777777" w:rsidR="00754CCB" w:rsidRPr="00376280" w:rsidRDefault="00754CCB" w:rsidP="00820524">
            <w:pPr>
              <w:spacing w:after="0" w:line="240" w:lineRule="auto"/>
              <w:rPr>
                <w:rFonts w:ascii="Verdana" w:hAnsi="Verdana"/>
                <w:b/>
                <w:sz w:val="16"/>
                <w:szCs w:val="16"/>
              </w:rPr>
            </w:pPr>
            <w:r w:rsidRPr="00376280">
              <w:rPr>
                <w:rFonts w:ascii="Verdana" w:hAnsi="Verdana"/>
                <w:b/>
                <w:sz w:val="16"/>
                <w:szCs w:val="16"/>
              </w:rPr>
              <w:t>5. Information/Communication</w:t>
            </w:r>
          </w:p>
        </w:tc>
        <w:tc>
          <w:tcPr>
            <w:tcW w:w="1166" w:type="dxa"/>
            <w:tcBorders>
              <w:top w:val="single" w:sz="4" w:space="0" w:color="auto"/>
              <w:bottom w:val="single" w:sz="4" w:space="0" w:color="auto"/>
              <w:right w:val="single" w:sz="4" w:space="0" w:color="auto"/>
            </w:tcBorders>
            <w:shd w:val="clear" w:color="auto" w:fill="D9D9D9"/>
          </w:tcPr>
          <w:p w14:paraId="246FFC59" w14:textId="77777777" w:rsidR="00754CCB" w:rsidRPr="00376280" w:rsidRDefault="00754CCB" w:rsidP="00820524">
            <w:pPr>
              <w:spacing w:after="0" w:line="240" w:lineRule="auto"/>
              <w:jc w:val="right"/>
              <w:rPr>
                <w:rFonts w:ascii="Verdana" w:hAnsi="Verdana"/>
                <w:b/>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7730A17E" w14:textId="77777777" w:rsidR="00754CCB" w:rsidRPr="00376280" w:rsidRDefault="00754CCB" w:rsidP="00820524">
            <w:pPr>
              <w:spacing w:after="0" w:line="240" w:lineRule="auto"/>
              <w:jc w:val="right"/>
              <w:rPr>
                <w:rFonts w:ascii="Verdana" w:hAnsi="Verdana"/>
                <w:b/>
                <w:sz w:val="16"/>
                <w:szCs w:val="16"/>
              </w:rPr>
            </w:pPr>
          </w:p>
        </w:tc>
        <w:tc>
          <w:tcPr>
            <w:tcW w:w="1275" w:type="dxa"/>
            <w:tcBorders>
              <w:top w:val="single" w:sz="4" w:space="0" w:color="auto"/>
              <w:bottom w:val="single" w:sz="4" w:space="0" w:color="auto"/>
              <w:right w:val="single" w:sz="4" w:space="0" w:color="auto"/>
            </w:tcBorders>
            <w:shd w:val="clear" w:color="auto" w:fill="FFFFFF"/>
          </w:tcPr>
          <w:p w14:paraId="1FB063B3" w14:textId="77777777" w:rsidR="00754CCB" w:rsidRPr="00376280" w:rsidRDefault="00754CCB" w:rsidP="00820524">
            <w:pPr>
              <w:spacing w:after="0" w:line="240" w:lineRule="auto"/>
              <w:jc w:val="right"/>
              <w:rPr>
                <w:rFonts w:ascii="Verdana" w:hAnsi="Verdana"/>
                <w:b/>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4CED867E" w14:textId="77777777" w:rsidR="00754CCB" w:rsidRPr="00376280" w:rsidRDefault="00754CCB" w:rsidP="00820524">
            <w:pPr>
              <w:spacing w:after="0" w:line="240" w:lineRule="auto"/>
              <w:rPr>
                <w:rFonts w:ascii="Verdana" w:hAnsi="Verdana"/>
                <w:b/>
                <w:sz w:val="16"/>
                <w:szCs w:val="16"/>
              </w:rPr>
            </w:pPr>
          </w:p>
        </w:tc>
      </w:tr>
      <w:tr w:rsidR="00754CCB" w:rsidRPr="00376280" w14:paraId="0BFF56D7" w14:textId="77777777" w:rsidTr="00820524">
        <w:tc>
          <w:tcPr>
            <w:tcW w:w="4106" w:type="dxa"/>
            <w:tcBorders>
              <w:top w:val="single" w:sz="4" w:space="0" w:color="auto"/>
              <w:bottom w:val="single" w:sz="4" w:space="0" w:color="auto"/>
              <w:right w:val="single" w:sz="4" w:space="0" w:color="auto"/>
            </w:tcBorders>
            <w:shd w:val="clear" w:color="auto" w:fill="FFFFFF"/>
          </w:tcPr>
          <w:p w14:paraId="6B34F709" w14:textId="77777777" w:rsidR="00754CCB" w:rsidRPr="00376280" w:rsidRDefault="00754CCB" w:rsidP="00820524">
            <w:pPr>
              <w:rPr>
                <w:rFonts w:ascii="Verdana" w:hAnsi="Verdana"/>
                <w:sz w:val="16"/>
                <w:szCs w:val="16"/>
              </w:rPr>
            </w:pPr>
            <w:r w:rsidRPr="00376280">
              <w:rPr>
                <w:rFonts w:ascii="Verdana" w:hAnsi="Verdana"/>
                <w:sz w:val="16"/>
                <w:szCs w:val="16"/>
              </w:rPr>
              <w:t xml:space="preserve">5.1 </w:t>
            </w:r>
            <w:r w:rsidRPr="00C027B2">
              <w:rPr>
                <w:rFonts w:ascii="Verdana" w:hAnsi="Verdana"/>
                <w:sz w:val="16"/>
                <w:szCs w:val="16"/>
              </w:rPr>
              <w:t xml:space="preserve">BSPC </w:t>
            </w:r>
            <w:r>
              <w:rPr>
                <w:rFonts w:ascii="Verdana" w:hAnsi="Verdana"/>
                <w:sz w:val="16"/>
                <w:szCs w:val="16"/>
              </w:rPr>
              <w:t>Public relations work</w:t>
            </w:r>
          </w:p>
        </w:tc>
        <w:tc>
          <w:tcPr>
            <w:tcW w:w="1166" w:type="dxa"/>
            <w:tcBorders>
              <w:top w:val="single" w:sz="4" w:space="0" w:color="auto"/>
              <w:bottom w:val="single" w:sz="4" w:space="0" w:color="auto"/>
              <w:right w:val="single" w:sz="4" w:space="0" w:color="auto"/>
            </w:tcBorders>
            <w:shd w:val="clear" w:color="auto" w:fill="D9D9D9"/>
          </w:tcPr>
          <w:p w14:paraId="69F60F73"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5000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1FBBA04C"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w:t>
            </w:r>
          </w:p>
        </w:tc>
        <w:tc>
          <w:tcPr>
            <w:tcW w:w="1275" w:type="dxa"/>
            <w:tcBorders>
              <w:top w:val="single" w:sz="4" w:space="0" w:color="auto"/>
              <w:bottom w:val="single" w:sz="4" w:space="0" w:color="auto"/>
              <w:right w:val="single" w:sz="4" w:space="0" w:color="auto"/>
            </w:tcBorders>
            <w:shd w:val="clear" w:color="auto" w:fill="FFFFFF"/>
          </w:tcPr>
          <w:p w14:paraId="7C013E33"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5000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56BC2C61" w14:textId="77777777" w:rsidR="00754CCB" w:rsidRPr="00376280" w:rsidRDefault="00754CCB" w:rsidP="00820524">
            <w:pPr>
              <w:spacing w:after="0" w:line="240" w:lineRule="auto"/>
              <w:rPr>
                <w:rFonts w:ascii="Verdana" w:hAnsi="Verdana"/>
                <w:sz w:val="16"/>
                <w:szCs w:val="16"/>
              </w:rPr>
            </w:pPr>
            <w:r w:rsidRPr="00376280">
              <w:rPr>
                <w:rFonts w:ascii="Verdana" w:hAnsi="Verdana"/>
                <w:sz w:val="16"/>
                <w:szCs w:val="16"/>
              </w:rPr>
              <w:t>Personnel support</w:t>
            </w:r>
            <w:r>
              <w:rPr>
                <w:rFonts w:ascii="Verdana" w:hAnsi="Verdana"/>
                <w:sz w:val="16"/>
                <w:szCs w:val="16"/>
              </w:rPr>
              <w:t xml:space="preserve"> of the secretariat</w:t>
            </w:r>
          </w:p>
        </w:tc>
      </w:tr>
      <w:tr w:rsidR="00754CCB" w:rsidRPr="00376280" w14:paraId="477FE014" w14:textId="77777777" w:rsidTr="00820524">
        <w:tc>
          <w:tcPr>
            <w:tcW w:w="4106" w:type="dxa"/>
            <w:tcBorders>
              <w:top w:val="single" w:sz="4" w:space="0" w:color="auto"/>
              <w:bottom w:val="single" w:sz="4" w:space="0" w:color="auto"/>
              <w:right w:val="single" w:sz="4" w:space="0" w:color="auto"/>
            </w:tcBorders>
            <w:shd w:val="clear" w:color="auto" w:fill="FFFFFF"/>
          </w:tcPr>
          <w:p w14:paraId="5DB32229" w14:textId="77777777" w:rsidR="00754CCB" w:rsidRPr="00376280" w:rsidRDefault="00754CCB" w:rsidP="00820524">
            <w:pPr>
              <w:spacing w:after="0" w:line="240" w:lineRule="auto"/>
              <w:rPr>
                <w:rFonts w:ascii="Verdana" w:hAnsi="Verdana"/>
                <w:sz w:val="16"/>
                <w:szCs w:val="16"/>
              </w:rPr>
            </w:pPr>
            <w:r w:rsidRPr="00376280">
              <w:rPr>
                <w:rFonts w:ascii="Verdana" w:hAnsi="Verdana"/>
                <w:sz w:val="16"/>
                <w:szCs w:val="16"/>
              </w:rPr>
              <w:t>5.2 Layout of reports</w:t>
            </w:r>
          </w:p>
        </w:tc>
        <w:tc>
          <w:tcPr>
            <w:tcW w:w="1166" w:type="dxa"/>
            <w:tcBorders>
              <w:top w:val="single" w:sz="4" w:space="0" w:color="auto"/>
              <w:bottom w:val="single" w:sz="4" w:space="0" w:color="auto"/>
              <w:right w:val="single" w:sz="4" w:space="0" w:color="auto"/>
            </w:tcBorders>
            <w:shd w:val="clear" w:color="auto" w:fill="D9D9D9"/>
          </w:tcPr>
          <w:p w14:paraId="3C32779B"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2000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772340AF"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2319</w:t>
            </w:r>
          </w:p>
        </w:tc>
        <w:tc>
          <w:tcPr>
            <w:tcW w:w="1275" w:type="dxa"/>
            <w:tcBorders>
              <w:top w:val="single" w:sz="4" w:space="0" w:color="auto"/>
              <w:bottom w:val="single" w:sz="4" w:space="0" w:color="auto"/>
              <w:right w:val="single" w:sz="4" w:space="0" w:color="auto"/>
            </w:tcBorders>
            <w:shd w:val="clear" w:color="auto" w:fill="FFFFFF"/>
          </w:tcPr>
          <w:p w14:paraId="1E756F70"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2000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1A40EAE4" w14:textId="77777777" w:rsidR="00754CCB" w:rsidRPr="00376280" w:rsidRDefault="00754CCB" w:rsidP="00820524">
            <w:pPr>
              <w:spacing w:after="0" w:line="240" w:lineRule="auto"/>
              <w:rPr>
                <w:rFonts w:ascii="Verdana" w:hAnsi="Verdana"/>
                <w:sz w:val="16"/>
                <w:szCs w:val="16"/>
              </w:rPr>
            </w:pPr>
            <w:r w:rsidRPr="00376280">
              <w:rPr>
                <w:rFonts w:ascii="Verdana" w:hAnsi="Verdana"/>
                <w:sz w:val="16"/>
                <w:szCs w:val="16"/>
              </w:rPr>
              <w:t>Rapporteurs</w:t>
            </w:r>
          </w:p>
        </w:tc>
      </w:tr>
      <w:tr w:rsidR="00754CCB" w:rsidRPr="00376280" w14:paraId="3B1D794A" w14:textId="77777777" w:rsidTr="00820524">
        <w:tc>
          <w:tcPr>
            <w:tcW w:w="4106" w:type="dxa"/>
            <w:tcBorders>
              <w:top w:val="single" w:sz="4" w:space="0" w:color="auto"/>
              <w:bottom w:val="single" w:sz="4" w:space="0" w:color="auto"/>
              <w:right w:val="single" w:sz="4" w:space="0" w:color="auto"/>
            </w:tcBorders>
            <w:shd w:val="clear" w:color="auto" w:fill="FFFFFF"/>
          </w:tcPr>
          <w:p w14:paraId="0FC44266" w14:textId="77777777" w:rsidR="00754CCB" w:rsidRPr="00376280" w:rsidRDefault="00754CCB" w:rsidP="00820524">
            <w:pPr>
              <w:spacing w:after="0" w:line="240" w:lineRule="auto"/>
              <w:rPr>
                <w:rFonts w:ascii="Verdana" w:hAnsi="Verdana"/>
                <w:sz w:val="16"/>
                <w:szCs w:val="16"/>
              </w:rPr>
            </w:pPr>
            <w:r w:rsidRPr="00376280">
              <w:rPr>
                <w:rFonts w:ascii="Verdana" w:hAnsi="Verdana"/>
                <w:sz w:val="16"/>
                <w:szCs w:val="16"/>
              </w:rPr>
              <w:t>5.3 Technical preservation website functionality</w:t>
            </w:r>
          </w:p>
        </w:tc>
        <w:tc>
          <w:tcPr>
            <w:tcW w:w="1166" w:type="dxa"/>
            <w:tcBorders>
              <w:top w:val="single" w:sz="4" w:space="0" w:color="auto"/>
              <w:bottom w:val="single" w:sz="4" w:space="0" w:color="auto"/>
              <w:right w:val="single" w:sz="4" w:space="0" w:color="auto"/>
            </w:tcBorders>
            <w:shd w:val="clear" w:color="auto" w:fill="D9D9D9"/>
          </w:tcPr>
          <w:p w14:paraId="77340271"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3000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214E9C84"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1875</w:t>
            </w:r>
          </w:p>
        </w:tc>
        <w:tc>
          <w:tcPr>
            <w:tcW w:w="1275" w:type="dxa"/>
            <w:tcBorders>
              <w:top w:val="single" w:sz="4" w:space="0" w:color="auto"/>
              <w:bottom w:val="single" w:sz="4" w:space="0" w:color="auto"/>
              <w:right w:val="single" w:sz="4" w:space="0" w:color="auto"/>
            </w:tcBorders>
            <w:shd w:val="clear" w:color="auto" w:fill="FFFFFF"/>
          </w:tcPr>
          <w:p w14:paraId="5FD74A58"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3000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614BFC5D" w14:textId="77777777" w:rsidR="00754CCB" w:rsidRPr="00376280" w:rsidRDefault="00754CCB" w:rsidP="00820524">
            <w:pPr>
              <w:spacing w:after="0" w:line="240" w:lineRule="auto"/>
              <w:rPr>
                <w:rFonts w:ascii="Verdana" w:hAnsi="Verdana"/>
                <w:sz w:val="16"/>
                <w:szCs w:val="16"/>
              </w:rPr>
            </w:pPr>
            <w:r w:rsidRPr="00376280">
              <w:rPr>
                <w:rFonts w:ascii="Verdana" w:hAnsi="Verdana"/>
                <w:sz w:val="16"/>
                <w:szCs w:val="16"/>
              </w:rPr>
              <w:t xml:space="preserve">Web platform updates, backups, sync with local development environment and code updates to preserve website functionality, technical improvement </w:t>
            </w:r>
          </w:p>
        </w:tc>
      </w:tr>
      <w:tr w:rsidR="00754CCB" w:rsidRPr="00376280" w14:paraId="0F8A687D" w14:textId="77777777" w:rsidTr="00820524">
        <w:tc>
          <w:tcPr>
            <w:tcW w:w="4106" w:type="dxa"/>
            <w:tcBorders>
              <w:top w:val="single" w:sz="4" w:space="0" w:color="auto"/>
              <w:bottom w:val="single" w:sz="4" w:space="0" w:color="auto"/>
              <w:right w:val="single" w:sz="4" w:space="0" w:color="auto"/>
            </w:tcBorders>
            <w:shd w:val="clear" w:color="auto" w:fill="FFFFFF"/>
          </w:tcPr>
          <w:p w14:paraId="74C2EF3C" w14:textId="77777777" w:rsidR="00754CCB" w:rsidRPr="00376280" w:rsidRDefault="00754CCB" w:rsidP="00820524">
            <w:pPr>
              <w:spacing w:after="0" w:line="240" w:lineRule="auto"/>
              <w:jc w:val="right"/>
              <w:rPr>
                <w:rFonts w:ascii="Verdana" w:hAnsi="Verdana"/>
                <w:b/>
                <w:sz w:val="16"/>
                <w:szCs w:val="16"/>
              </w:rPr>
            </w:pPr>
            <w:r w:rsidRPr="00376280">
              <w:rPr>
                <w:rFonts w:ascii="Verdana" w:hAnsi="Verdana"/>
                <w:b/>
                <w:sz w:val="16"/>
                <w:szCs w:val="16"/>
              </w:rPr>
              <w:t>Subtotal</w:t>
            </w:r>
          </w:p>
        </w:tc>
        <w:tc>
          <w:tcPr>
            <w:tcW w:w="1166" w:type="dxa"/>
            <w:tcBorders>
              <w:top w:val="single" w:sz="4" w:space="0" w:color="auto"/>
              <w:bottom w:val="single" w:sz="4" w:space="0" w:color="auto"/>
              <w:right w:val="single" w:sz="4" w:space="0" w:color="auto"/>
            </w:tcBorders>
            <w:shd w:val="clear" w:color="auto" w:fill="D9D9D9"/>
          </w:tcPr>
          <w:p w14:paraId="7560CB74" w14:textId="77777777" w:rsidR="00754CCB" w:rsidRPr="00376280" w:rsidRDefault="00754CCB" w:rsidP="00820524">
            <w:pPr>
              <w:spacing w:after="0" w:line="240" w:lineRule="auto"/>
              <w:jc w:val="right"/>
              <w:rPr>
                <w:rFonts w:ascii="Verdana" w:hAnsi="Verdana"/>
                <w:b/>
                <w:sz w:val="16"/>
                <w:szCs w:val="16"/>
              </w:rPr>
            </w:pPr>
            <w:r w:rsidRPr="00376280">
              <w:rPr>
                <w:rFonts w:ascii="Verdana" w:hAnsi="Verdana"/>
                <w:b/>
                <w:sz w:val="16"/>
                <w:szCs w:val="16"/>
              </w:rPr>
              <w:t>10000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1D6A0852" w14:textId="77777777" w:rsidR="00754CCB" w:rsidRPr="00376280" w:rsidRDefault="00754CCB" w:rsidP="00820524">
            <w:pPr>
              <w:spacing w:after="0" w:line="240" w:lineRule="auto"/>
              <w:jc w:val="right"/>
              <w:rPr>
                <w:rFonts w:ascii="Verdana" w:hAnsi="Verdana"/>
                <w:b/>
                <w:sz w:val="16"/>
                <w:szCs w:val="16"/>
              </w:rPr>
            </w:pPr>
            <w:r w:rsidRPr="00376280">
              <w:rPr>
                <w:rFonts w:ascii="Verdana" w:hAnsi="Verdana"/>
                <w:b/>
                <w:sz w:val="16"/>
                <w:szCs w:val="16"/>
              </w:rPr>
              <w:t>4194</w:t>
            </w:r>
          </w:p>
        </w:tc>
        <w:tc>
          <w:tcPr>
            <w:tcW w:w="1275" w:type="dxa"/>
            <w:tcBorders>
              <w:top w:val="single" w:sz="4" w:space="0" w:color="auto"/>
              <w:bottom w:val="single" w:sz="4" w:space="0" w:color="auto"/>
              <w:right w:val="single" w:sz="4" w:space="0" w:color="auto"/>
            </w:tcBorders>
            <w:shd w:val="clear" w:color="auto" w:fill="FFFFFF"/>
          </w:tcPr>
          <w:p w14:paraId="07CDE9EA" w14:textId="77777777" w:rsidR="00754CCB" w:rsidRPr="00376280" w:rsidRDefault="00754CCB" w:rsidP="00820524">
            <w:pPr>
              <w:spacing w:after="0" w:line="240" w:lineRule="auto"/>
              <w:jc w:val="right"/>
              <w:rPr>
                <w:rFonts w:ascii="Verdana" w:hAnsi="Verdana"/>
                <w:b/>
                <w:sz w:val="16"/>
                <w:szCs w:val="16"/>
              </w:rPr>
            </w:pPr>
            <w:r w:rsidRPr="00376280">
              <w:rPr>
                <w:rFonts w:ascii="Verdana" w:hAnsi="Verdana"/>
                <w:b/>
                <w:sz w:val="16"/>
                <w:szCs w:val="16"/>
              </w:rPr>
              <w:t>10000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01936B5C" w14:textId="77777777" w:rsidR="00754CCB" w:rsidRPr="00376280" w:rsidRDefault="00754CCB" w:rsidP="00820524">
            <w:pPr>
              <w:spacing w:after="0" w:line="240" w:lineRule="auto"/>
              <w:rPr>
                <w:rFonts w:ascii="Verdana" w:hAnsi="Verdana"/>
                <w:sz w:val="16"/>
                <w:szCs w:val="16"/>
              </w:rPr>
            </w:pPr>
          </w:p>
        </w:tc>
      </w:tr>
      <w:tr w:rsidR="00754CCB" w:rsidRPr="00376280" w14:paraId="223726D8" w14:textId="77777777" w:rsidTr="00820524">
        <w:tc>
          <w:tcPr>
            <w:tcW w:w="4106" w:type="dxa"/>
            <w:tcBorders>
              <w:top w:val="single" w:sz="4" w:space="0" w:color="auto"/>
              <w:bottom w:val="single" w:sz="4" w:space="0" w:color="auto"/>
              <w:right w:val="single" w:sz="4" w:space="0" w:color="auto"/>
            </w:tcBorders>
            <w:shd w:val="clear" w:color="auto" w:fill="FFFFFF"/>
          </w:tcPr>
          <w:p w14:paraId="4BD74280" w14:textId="77777777" w:rsidR="00754CCB" w:rsidRPr="00376280" w:rsidRDefault="00754CCB" w:rsidP="00820524">
            <w:pPr>
              <w:spacing w:after="0" w:line="240" w:lineRule="auto"/>
              <w:jc w:val="right"/>
              <w:rPr>
                <w:rFonts w:ascii="Verdana" w:hAnsi="Verdana"/>
                <w:b/>
                <w:sz w:val="16"/>
                <w:szCs w:val="16"/>
              </w:rPr>
            </w:pPr>
            <w:r w:rsidRPr="00376280">
              <w:rPr>
                <w:rFonts w:ascii="Verdana" w:hAnsi="Verdana"/>
                <w:b/>
                <w:sz w:val="16"/>
                <w:szCs w:val="16"/>
              </w:rPr>
              <w:t xml:space="preserve">Total Running Costs </w:t>
            </w:r>
          </w:p>
        </w:tc>
        <w:tc>
          <w:tcPr>
            <w:tcW w:w="1166" w:type="dxa"/>
            <w:tcBorders>
              <w:top w:val="single" w:sz="4" w:space="0" w:color="auto"/>
              <w:bottom w:val="single" w:sz="4" w:space="0" w:color="auto"/>
              <w:right w:val="single" w:sz="4" w:space="0" w:color="auto"/>
            </w:tcBorders>
            <w:shd w:val="clear" w:color="auto" w:fill="D9D9D9"/>
          </w:tcPr>
          <w:p w14:paraId="1C1F0B98" w14:textId="77777777" w:rsidR="00754CCB" w:rsidRPr="00376280" w:rsidRDefault="00754CCB" w:rsidP="00820524">
            <w:pPr>
              <w:spacing w:after="0" w:line="240" w:lineRule="auto"/>
              <w:jc w:val="right"/>
              <w:rPr>
                <w:rFonts w:ascii="Verdana" w:hAnsi="Verdana"/>
                <w:b/>
                <w:sz w:val="16"/>
                <w:szCs w:val="16"/>
              </w:rPr>
            </w:pPr>
            <w:r w:rsidRPr="00376280">
              <w:rPr>
                <w:rFonts w:ascii="Verdana" w:hAnsi="Verdana"/>
                <w:b/>
                <w:sz w:val="16"/>
                <w:szCs w:val="16"/>
              </w:rPr>
              <w:t>112000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6E0C9557" w14:textId="77777777" w:rsidR="00754CCB" w:rsidRPr="00376280" w:rsidRDefault="00754CCB" w:rsidP="00820524">
            <w:pPr>
              <w:spacing w:after="0" w:line="240" w:lineRule="auto"/>
              <w:jc w:val="right"/>
              <w:rPr>
                <w:rFonts w:ascii="Verdana" w:hAnsi="Verdana"/>
                <w:b/>
                <w:sz w:val="16"/>
                <w:szCs w:val="16"/>
              </w:rPr>
            </w:pPr>
            <w:r w:rsidRPr="00376280">
              <w:rPr>
                <w:rFonts w:ascii="Verdana" w:hAnsi="Verdana"/>
                <w:b/>
                <w:sz w:val="16"/>
                <w:szCs w:val="16"/>
              </w:rPr>
              <w:t>70778</w:t>
            </w:r>
          </w:p>
        </w:tc>
        <w:tc>
          <w:tcPr>
            <w:tcW w:w="1275" w:type="dxa"/>
            <w:tcBorders>
              <w:top w:val="single" w:sz="4" w:space="0" w:color="auto"/>
              <w:bottom w:val="single" w:sz="4" w:space="0" w:color="auto"/>
              <w:right w:val="single" w:sz="4" w:space="0" w:color="auto"/>
            </w:tcBorders>
            <w:shd w:val="clear" w:color="auto" w:fill="FFFFFF"/>
          </w:tcPr>
          <w:p w14:paraId="73CA239D" w14:textId="77777777" w:rsidR="00754CCB" w:rsidRPr="00376280" w:rsidRDefault="00754CCB" w:rsidP="00820524">
            <w:pPr>
              <w:spacing w:after="0" w:line="240" w:lineRule="auto"/>
              <w:jc w:val="right"/>
              <w:rPr>
                <w:rFonts w:ascii="Verdana" w:hAnsi="Verdana"/>
                <w:b/>
                <w:sz w:val="16"/>
                <w:szCs w:val="16"/>
              </w:rPr>
            </w:pPr>
            <w:r w:rsidRPr="00376280">
              <w:rPr>
                <w:rFonts w:ascii="Verdana" w:hAnsi="Verdana"/>
                <w:b/>
                <w:sz w:val="16"/>
                <w:szCs w:val="16"/>
              </w:rPr>
              <w:t>112000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CC5255D" w14:textId="77777777" w:rsidR="00754CCB" w:rsidRPr="00376280" w:rsidRDefault="00754CCB" w:rsidP="00820524">
            <w:pPr>
              <w:spacing w:after="0" w:line="240" w:lineRule="auto"/>
              <w:rPr>
                <w:rFonts w:ascii="Verdana" w:hAnsi="Verdana"/>
                <w:b/>
                <w:sz w:val="16"/>
                <w:szCs w:val="16"/>
              </w:rPr>
            </w:pPr>
          </w:p>
        </w:tc>
      </w:tr>
      <w:tr w:rsidR="00754CCB" w:rsidRPr="00376280" w14:paraId="6A939917" w14:textId="77777777" w:rsidTr="00820524">
        <w:trPr>
          <w:trHeight w:val="217"/>
        </w:trPr>
        <w:tc>
          <w:tcPr>
            <w:tcW w:w="4106" w:type="dxa"/>
            <w:tcBorders>
              <w:top w:val="single" w:sz="4" w:space="0" w:color="auto"/>
              <w:bottom w:val="single" w:sz="4" w:space="0" w:color="auto"/>
              <w:right w:val="single" w:sz="4" w:space="0" w:color="auto"/>
            </w:tcBorders>
            <w:shd w:val="clear" w:color="auto" w:fill="FFFFFF"/>
          </w:tcPr>
          <w:p w14:paraId="38D9FFF1" w14:textId="77777777" w:rsidR="00754CCB" w:rsidRPr="00376280" w:rsidRDefault="00754CCB" w:rsidP="00820524">
            <w:pPr>
              <w:spacing w:after="0" w:line="240" w:lineRule="auto"/>
              <w:jc w:val="right"/>
              <w:rPr>
                <w:rFonts w:ascii="Verdana" w:hAnsi="Verdana"/>
                <w:b/>
                <w:sz w:val="16"/>
                <w:szCs w:val="16"/>
              </w:rPr>
            </w:pPr>
          </w:p>
        </w:tc>
        <w:tc>
          <w:tcPr>
            <w:tcW w:w="1166" w:type="dxa"/>
            <w:tcBorders>
              <w:top w:val="single" w:sz="4" w:space="0" w:color="auto"/>
              <w:bottom w:val="single" w:sz="4" w:space="0" w:color="auto"/>
              <w:right w:val="single" w:sz="4" w:space="0" w:color="auto"/>
            </w:tcBorders>
            <w:shd w:val="clear" w:color="auto" w:fill="D9D9D9"/>
          </w:tcPr>
          <w:p w14:paraId="1E3C815E" w14:textId="77777777" w:rsidR="00754CCB" w:rsidRPr="00376280" w:rsidRDefault="00754CCB" w:rsidP="00820524">
            <w:pPr>
              <w:spacing w:after="0" w:line="240" w:lineRule="auto"/>
              <w:jc w:val="right"/>
              <w:rPr>
                <w:rFonts w:ascii="Verdana" w:hAnsi="Verdana"/>
                <w:b/>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123BAB33" w14:textId="77777777" w:rsidR="00754CCB" w:rsidRPr="00376280" w:rsidRDefault="00754CCB" w:rsidP="00820524">
            <w:pPr>
              <w:spacing w:after="0" w:line="240" w:lineRule="auto"/>
              <w:jc w:val="right"/>
              <w:rPr>
                <w:rFonts w:ascii="Verdana" w:hAnsi="Verdana"/>
                <w:b/>
                <w:sz w:val="16"/>
                <w:szCs w:val="16"/>
              </w:rPr>
            </w:pPr>
          </w:p>
        </w:tc>
        <w:tc>
          <w:tcPr>
            <w:tcW w:w="1275" w:type="dxa"/>
            <w:tcBorders>
              <w:top w:val="single" w:sz="4" w:space="0" w:color="auto"/>
              <w:bottom w:val="single" w:sz="4" w:space="0" w:color="auto"/>
              <w:right w:val="single" w:sz="4" w:space="0" w:color="auto"/>
            </w:tcBorders>
            <w:shd w:val="clear" w:color="auto" w:fill="FFFFFF"/>
          </w:tcPr>
          <w:p w14:paraId="162371E9" w14:textId="77777777" w:rsidR="00754CCB" w:rsidRPr="00376280" w:rsidRDefault="00754CCB" w:rsidP="00820524">
            <w:pPr>
              <w:spacing w:after="0" w:line="240" w:lineRule="auto"/>
              <w:jc w:val="right"/>
              <w:rPr>
                <w:rFonts w:ascii="Verdana" w:hAnsi="Verdana"/>
                <w:b/>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68D5BBD4" w14:textId="77777777" w:rsidR="00754CCB" w:rsidRPr="00376280" w:rsidRDefault="00754CCB" w:rsidP="00820524">
            <w:pPr>
              <w:spacing w:after="0" w:line="240" w:lineRule="auto"/>
              <w:rPr>
                <w:rFonts w:ascii="Verdana" w:hAnsi="Verdana"/>
                <w:b/>
                <w:sz w:val="16"/>
                <w:szCs w:val="16"/>
              </w:rPr>
            </w:pPr>
          </w:p>
        </w:tc>
      </w:tr>
      <w:tr w:rsidR="00754CCB" w:rsidRPr="00376280" w14:paraId="4C6D69CD" w14:textId="77777777" w:rsidTr="00820524">
        <w:tc>
          <w:tcPr>
            <w:tcW w:w="4106" w:type="dxa"/>
            <w:tcBorders>
              <w:top w:val="single" w:sz="4" w:space="0" w:color="auto"/>
              <w:bottom w:val="single" w:sz="4" w:space="0" w:color="auto"/>
              <w:right w:val="single" w:sz="4" w:space="0" w:color="auto"/>
            </w:tcBorders>
            <w:shd w:val="clear" w:color="auto" w:fill="FFFFFF"/>
          </w:tcPr>
          <w:p w14:paraId="3B6508D5" w14:textId="77777777" w:rsidR="00754CCB" w:rsidRPr="00376280" w:rsidRDefault="00754CCB" w:rsidP="00820524">
            <w:pPr>
              <w:spacing w:after="0" w:line="240" w:lineRule="auto"/>
              <w:rPr>
                <w:rFonts w:ascii="Verdana" w:hAnsi="Verdana"/>
                <w:b/>
                <w:sz w:val="16"/>
                <w:szCs w:val="16"/>
              </w:rPr>
            </w:pPr>
            <w:r w:rsidRPr="00376280">
              <w:rPr>
                <w:rFonts w:ascii="Verdana" w:hAnsi="Verdana"/>
                <w:b/>
                <w:sz w:val="16"/>
                <w:szCs w:val="16"/>
              </w:rPr>
              <w:t>6. BSPC Secretary</w:t>
            </w:r>
          </w:p>
        </w:tc>
        <w:tc>
          <w:tcPr>
            <w:tcW w:w="1166" w:type="dxa"/>
            <w:tcBorders>
              <w:top w:val="single" w:sz="4" w:space="0" w:color="auto"/>
              <w:bottom w:val="single" w:sz="4" w:space="0" w:color="auto"/>
              <w:right w:val="single" w:sz="4" w:space="0" w:color="auto"/>
            </w:tcBorders>
            <w:shd w:val="clear" w:color="auto" w:fill="D9D9D9"/>
          </w:tcPr>
          <w:p w14:paraId="2E10A86D"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80000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501A174B"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80000</w:t>
            </w:r>
          </w:p>
        </w:tc>
        <w:tc>
          <w:tcPr>
            <w:tcW w:w="1275" w:type="dxa"/>
            <w:tcBorders>
              <w:top w:val="single" w:sz="4" w:space="0" w:color="auto"/>
              <w:bottom w:val="single" w:sz="4" w:space="0" w:color="auto"/>
              <w:right w:val="single" w:sz="4" w:space="0" w:color="auto"/>
            </w:tcBorders>
            <w:shd w:val="clear" w:color="auto" w:fill="FFFFFF"/>
          </w:tcPr>
          <w:p w14:paraId="13FC6CD8"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sz w:val="16"/>
                <w:szCs w:val="16"/>
              </w:rPr>
              <w:t>80000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55E850B7" w14:textId="77777777" w:rsidR="00754CCB" w:rsidRPr="00376280" w:rsidRDefault="00754CCB" w:rsidP="00820524">
            <w:pPr>
              <w:spacing w:after="0" w:line="240" w:lineRule="auto"/>
              <w:rPr>
                <w:rFonts w:ascii="Verdana" w:hAnsi="Verdana"/>
                <w:sz w:val="16"/>
                <w:szCs w:val="16"/>
              </w:rPr>
            </w:pPr>
            <w:r w:rsidRPr="00376280">
              <w:rPr>
                <w:rFonts w:ascii="Verdana" w:hAnsi="Verdana"/>
                <w:sz w:val="16"/>
                <w:szCs w:val="16"/>
              </w:rPr>
              <w:t>Remuneration</w:t>
            </w:r>
          </w:p>
        </w:tc>
      </w:tr>
      <w:tr w:rsidR="00754CCB" w:rsidRPr="00376280" w14:paraId="2A503E6A" w14:textId="77777777" w:rsidTr="00820524">
        <w:tc>
          <w:tcPr>
            <w:tcW w:w="4106" w:type="dxa"/>
            <w:tcBorders>
              <w:top w:val="single" w:sz="4" w:space="0" w:color="auto"/>
              <w:bottom w:val="single" w:sz="4" w:space="0" w:color="auto"/>
              <w:right w:val="single" w:sz="4" w:space="0" w:color="auto"/>
            </w:tcBorders>
            <w:shd w:val="clear" w:color="auto" w:fill="FFFFFF"/>
          </w:tcPr>
          <w:p w14:paraId="1C80B7D7" w14:textId="77777777" w:rsidR="00754CCB" w:rsidRPr="00376280" w:rsidRDefault="00754CCB" w:rsidP="00820524">
            <w:pPr>
              <w:spacing w:after="0" w:line="240" w:lineRule="auto"/>
              <w:rPr>
                <w:rFonts w:ascii="Verdana" w:hAnsi="Verdana"/>
                <w:sz w:val="16"/>
                <w:szCs w:val="16"/>
              </w:rPr>
            </w:pPr>
          </w:p>
        </w:tc>
        <w:tc>
          <w:tcPr>
            <w:tcW w:w="1166" w:type="dxa"/>
            <w:tcBorders>
              <w:top w:val="single" w:sz="4" w:space="0" w:color="auto"/>
              <w:bottom w:val="single" w:sz="4" w:space="0" w:color="auto"/>
              <w:right w:val="single" w:sz="4" w:space="0" w:color="auto"/>
            </w:tcBorders>
            <w:shd w:val="clear" w:color="auto" w:fill="D9D9D9"/>
          </w:tcPr>
          <w:p w14:paraId="111968D5" w14:textId="77777777" w:rsidR="00754CCB" w:rsidRPr="00376280" w:rsidRDefault="00754CCB" w:rsidP="00820524">
            <w:pPr>
              <w:spacing w:after="0" w:line="240" w:lineRule="auto"/>
              <w:jc w:val="right"/>
              <w:rPr>
                <w:rFonts w:ascii="Verdana" w:hAnsi="Verdana"/>
                <w:b/>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16D76FEC" w14:textId="77777777" w:rsidR="00754CCB" w:rsidRPr="00376280" w:rsidRDefault="00754CCB" w:rsidP="00820524">
            <w:pPr>
              <w:spacing w:after="0" w:line="240" w:lineRule="auto"/>
              <w:jc w:val="right"/>
              <w:rPr>
                <w:rFonts w:ascii="Verdana" w:hAnsi="Verdana"/>
                <w:sz w:val="16"/>
                <w:szCs w:val="16"/>
              </w:rPr>
            </w:pPr>
          </w:p>
        </w:tc>
        <w:tc>
          <w:tcPr>
            <w:tcW w:w="1275" w:type="dxa"/>
            <w:tcBorders>
              <w:top w:val="single" w:sz="4" w:space="0" w:color="auto"/>
              <w:bottom w:val="single" w:sz="4" w:space="0" w:color="auto"/>
              <w:right w:val="single" w:sz="4" w:space="0" w:color="auto"/>
            </w:tcBorders>
            <w:shd w:val="clear" w:color="auto" w:fill="FFFFFF"/>
          </w:tcPr>
          <w:p w14:paraId="61ED8195" w14:textId="77777777" w:rsidR="00754CCB" w:rsidRPr="00376280" w:rsidRDefault="00754CCB" w:rsidP="00820524">
            <w:pPr>
              <w:spacing w:after="0" w:line="240" w:lineRule="auto"/>
              <w:jc w:val="right"/>
              <w:rPr>
                <w:rFonts w:ascii="Verdana" w:hAnsi="Verdana"/>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6F910A97" w14:textId="77777777" w:rsidR="00754CCB" w:rsidRPr="00376280" w:rsidRDefault="00754CCB" w:rsidP="00820524">
            <w:pPr>
              <w:spacing w:after="0" w:line="240" w:lineRule="auto"/>
              <w:rPr>
                <w:rFonts w:ascii="Verdana" w:hAnsi="Verdana"/>
                <w:sz w:val="16"/>
                <w:szCs w:val="16"/>
              </w:rPr>
            </w:pPr>
          </w:p>
        </w:tc>
      </w:tr>
      <w:tr w:rsidR="00754CCB" w:rsidRPr="00376280" w14:paraId="3699C7CE" w14:textId="77777777" w:rsidTr="00820524">
        <w:tc>
          <w:tcPr>
            <w:tcW w:w="4106" w:type="dxa"/>
            <w:tcBorders>
              <w:top w:val="single" w:sz="4" w:space="0" w:color="auto"/>
              <w:bottom w:val="single" w:sz="4" w:space="0" w:color="auto"/>
              <w:right w:val="single" w:sz="4" w:space="0" w:color="auto"/>
            </w:tcBorders>
            <w:shd w:val="clear" w:color="auto" w:fill="FFFFFF"/>
          </w:tcPr>
          <w:p w14:paraId="63773036" w14:textId="77777777" w:rsidR="00754CCB" w:rsidRPr="00376280" w:rsidRDefault="00754CCB" w:rsidP="00820524">
            <w:pPr>
              <w:spacing w:after="0" w:line="240" w:lineRule="auto"/>
              <w:jc w:val="right"/>
              <w:rPr>
                <w:rFonts w:ascii="Verdana" w:hAnsi="Verdana"/>
                <w:b/>
                <w:sz w:val="16"/>
                <w:szCs w:val="16"/>
              </w:rPr>
            </w:pPr>
            <w:r w:rsidRPr="00376280">
              <w:rPr>
                <w:rFonts w:ascii="Verdana" w:hAnsi="Verdana"/>
                <w:b/>
                <w:sz w:val="16"/>
                <w:szCs w:val="16"/>
              </w:rPr>
              <w:t>Grand Total</w:t>
            </w:r>
          </w:p>
        </w:tc>
        <w:tc>
          <w:tcPr>
            <w:tcW w:w="1166" w:type="dxa"/>
            <w:tcBorders>
              <w:top w:val="single" w:sz="4" w:space="0" w:color="auto"/>
              <w:bottom w:val="single" w:sz="4" w:space="0" w:color="auto"/>
              <w:right w:val="single" w:sz="4" w:space="0" w:color="auto"/>
            </w:tcBorders>
            <w:shd w:val="clear" w:color="auto" w:fill="D9D9D9"/>
          </w:tcPr>
          <w:p w14:paraId="6E81814C"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b/>
                <w:sz w:val="16"/>
                <w:szCs w:val="16"/>
              </w:rPr>
              <w:t>192000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794A4036" w14:textId="77777777" w:rsidR="00754CCB" w:rsidRPr="00376280" w:rsidRDefault="00754CCB" w:rsidP="00820524">
            <w:pPr>
              <w:spacing w:after="0" w:line="240" w:lineRule="auto"/>
              <w:jc w:val="right"/>
              <w:rPr>
                <w:rFonts w:ascii="Verdana" w:hAnsi="Verdana"/>
                <w:sz w:val="16"/>
                <w:szCs w:val="16"/>
              </w:rPr>
            </w:pPr>
            <w:r w:rsidRPr="00376280">
              <w:rPr>
                <w:rFonts w:ascii="Verdana" w:hAnsi="Verdana"/>
                <w:b/>
                <w:sz w:val="16"/>
                <w:szCs w:val="16"/>
              </w:rPr>
              <w:t>150778</w:t>
            </w:r>
          </w:p>
        </w:tc>
        <w:tc>
          <w:tcPr>
            <w:tcW w:w="1275" w:type="dxa"/>
            <w:tcBorders>
              <w:top w:val="single" w:sz="4" w:space="0" w:color="auto"/>
              <w:bottom w:val="single" w:sz="4" w:space="0" w:color="auto"/>
              <w:right w:val="single" w:sz="4" w:space="0" w:color="auto"/>
            </w:tcBorders>
            <w:shd w:val="clear" w:color="auto" w:fill="FFFFFF"/>
          </w:tcPr>
          <w:p w14:paraId="308E3E58" w14:textId="77777777" w:rsidR="00754CCB" w:rsidRPr="00376280" w:rsidRDefault="00754CCB" w:rsidP="00820524">
            <w:pPr>
              <w:spacing w:after="0" w:line="240" w:lineRule="auto"/>
              <w:jc w:val="right"/>
              <w:rPr>
                <w:rFonts w:ascii="Verdana" w:hAnsi="Verdana"/>
                <w:b/>
                <w:sz w:val="16"/>
                <w:szCs w:val="16"/>
              </w:rPr>
            </w:pPr>
            <w:r w:rsidRPr="00376280">
              <w:rPr>
                <w:rFonts w:ascii="Verdana" w:hAnsi="Verdana"/>
                <w:b/>
                <w:sz w:val="16"/>
                <w:szCs w:val="16"/>
              </w:rPr>
              <w:t>192000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5BFA9101" w14:textId="77777777" w:rsidR="00754CCB" w:rsidRPr="00376280" w:rsidRDefault="00754CCB" w:rsidP="00820524">
            <w:pPr>
              <w:spacing w:after="0" w:line="240" w:lineRule="auto"/>
              <w:rPr>
                <w:rFonts w:ascii="Verdana" w:hAnsi="Verdana"/>
                <w:sz w:val="16"/>
                <w:szCs w:val="16"/>
              </w:rPr>
            </w:pPr>
          </w:p>
        </w:tc>
      </w:tr>
    </w:tbl>
    <w:p w14:paraId="4492E7A7" w14:textId="77777777" w:rsidR="00754CCB" w:rsidRDefault="00754CCB" w:rsidP="00754CCB">
      <w:pPr>
        <w:rPr>
          <w:rFonts w:ascii="Verdana" w:hAnsi="Verdana"/>
          <w:b/>
          <w:sz w:val="16"/>
          <w:szCs w:val="16"/>
        </w:rPr>
      </w:pPr>
      <w:r w:rsidRPr="00640AEB">
        <w:rPr>
          <w:rFonts w:ascii="Verdana" w:hAnsi="Verdana"/>
          <w:sz w:val="16"/>
          <w:szCs w:val="16"/>
        </w:rPr>
        <w:t>*The concrete amount of all contributions is:</w:t>
      </w:r>
      <w:r w:rsidRPr="00640AEB">
        <w:rPr>
          <w:rFonts w:ascii="Verdana" w:hAnsi="Verdana"/>
          <w:b/>
          <w:sz w:val="20"/>
          <w:szCs w:val="20"/>
        </w:rPr>
        <w:t xml:space="preserve"> </w:t>
      </w:r>
      <w:r w:rsidRPr="00640AEB">
        <w:rPr>
          <w:rFonts w:ascii="Verdana" w:hAnsi="Verdana"/>
          <w:b/>
          <w:sz w:val="16"/>
          <w:szCs w:val="16"/>
        </w:rPr>
        <w:t>191 961 EURO</w:t>
      </w:r>
    </w:p>
    <w:p w14:paraId="52CDC5E3" w14:textId="78FDED10" w:rsidR="00754CCB" w:rsidRPr="002B1431" w:rsidRDefault="00754CCB" w:rsidP="00754CCB">
      <w:pPr>
        <w:rPr>
          <w:rFonts w:ascii="Verdana" w:hAnsi="Verdana"/>
          <w:bCs/>
          <w:sz w:val="16"/>
          <w:szCs w:val="16"/>
        </w:rPr>
      </w:pPr>
      <w:r w:rsidRPr="00461C7C">
        <w:rPr>
          <w:rFonts w:ascii="Verdana" w:hAnsi="Verdana"/>
          <w:b/>
          <w:bCs/>
          <w:sz w:val="16"/>
          <w:szCs w:val="16"/>
          <w:lang w:val="en-US"/>
        </w:rPr>
        <w:t>Unused means per 31 December 2020</w:t>
      </w:r>
      <w:r w:rsidRPr="000401A0">
        <w:rPr>
          <w:rFonts w:ascii="Verdana" w:hAnsi="Verdana"/>
          <w:sz w:val="16"/>
          <w:szCs w:val="16"/>
          <w:lang w:val="en-US"/>
        </w:rPr>
        <w:t xml:space="preserve">: </w:t>
      </w:r>
      <w:r>
        <w:rPr>
          <w:rFonts w:ascii="Verdana" w:hAnsi="Verdana"/>
          <w:sz w:val="16"/>
          <w:szCs w:val="16"/>
          <w:lang w:val="en-US"/>
        </w:rPr>
        <w:t xml:space="preserve">€ 129,712 (2019: </w:t>
      </w:r>
      <w:r w:rsidRPr="000401A0">
        <w:rPr>
          <w:rFonts w:ascii="Verdana" w:hAnsi="Verdana"/>
          <w:sz w:val="16"/>
          <w:szCs w:val="16"/>
          <w:lang w:val="en-US"/>
        </w:rPr>
        <w:t>€</w:t>
      </w:r>
      <w:r>
        <w:rPr>
          <w:rFonts w:ascii="Verdana" w:hAnsi="Verdana"/>
          <w:sz w:val="16"/>
          <w:szCs w:val="16"/>
          <w:lang w:val="en-US"/>
        </w:rPr>
        <w:t xml:space="preserve"> </w:t>
      </w:r>
      <w:r w:rsidRPr="000401A0">
        <w:rPr>
          <w:rFonts w:ascii="Verdana" w:hAnsi="Verdana"/>
          <w:sz w:val="16"/>
          <w:szCs w:val="16"/>
          <w:lang w:val="en-US"/>
        </w:rPr>
        <w:t>88,529</w:t>
      </w:r>
      <w:r>
        <w:rPr>
          <w:rFonts w:ascii="Verdana" w:hAnsi="Verdana"/>
          <w:sz w:val="16"/>
          <w:szCs w:val="16"/>
          <w:lang w:val="en-US"/>
        </w:rPr>
        <w:t>;</w:t>
      </w:r>
      <w:r w:rsidRPr="002B1431">
        <w:rPr>
          <w:rFonts w:ascii="Verdana" w:hAnsi="Verdana"/>
          <w:sz w:val="16"/>
          <w:szCs w:val="16"/>
          <w:lang w:val="en-US"/>
        </w:rPr>
        <w:t xml:space="preserve"> </w:t>
      </w:r>
      <w:r>
        <w:rPr>
          <w:rFonts w:ascii="Verdana" w:hAnsi="Verdana"/>
          <w:sz w:val="16"/>
          <w:szCs w:val="16"/>
          <w:lang w:val="en-US"/>
        </w:rPr>
        <w:t>Surplus 2020: € 41,183</w:t>
      </w:r>
      <w:r>
        <w:rPr>
          <w:rFonts w:ascii="Verdana" w:hAnsi="Verdana"/>
          <w:bCs/>
          <w:sz w:val="16"/>
          <w:szCs w:val="16"/>
        </w:rPr>
        <w:t>)</w:t>
      </w:r>
    </w:p>
    <w:p w14:paraId="1C30445B" w14:textId="77777777" w:rsidR="004268B0" w:rsidRPr="00CF557F" w:rsidRDefault="004268B0" w:rsidP="004268B0">
      <w:pPr>
        <w:spacing w:after="0"/>
        <w:rPr>
          <w:rFonts w:ascii="Verdana" w:hAnsi="Verdana"/>
          <w:sz w:val="16"/>
          <w:szCs w:val="16"/>
        </w:rPr>
      </w:pPr>
      <w:r w:rsidRPr="00CF557F">
        <w:rPr>
          <w:rFonts w:ascii="Verdana" w:hAnsi="Verdana"/>
          <w:sz w:val="16"/>
          <w:szCs w:val="16"/>
        </w:rPr>
        <w:t xml:space="preserve">In the case that in 2021, the budget for the current plans is fully utilised, the BSPC Standing Committee </w:t>
      </w:r>
    </w:p>
    <w:p w14:paraId="02BB1A93" w14:textId="77777777" w:rsidR="004268B0" w:rsidRPr="00CF557F" w:rsidRDefault="004268B0" w:rsidP="004268B0">
      <w:pPr>
        <w:spacing w:after="0"/>
        <w:rPr>
          <w:rFonts w:ascii="Verdana" w:hAnsi="Verdana"/>
          <w:sz w:val="16"/>
          <w:szCs w:val="16"/>
        </w:rPr>
      </w:pPr>
      <w:r w:rsidRPr="00CF557F">
        <w:rPr>
          <w:rFonts w:ascii="Verdana" w:hAnsi="Verdana"/>
          <w:sz w:val="16"/>
          <w:szCs w:val="16"/>
        </w:rPr>
        <w:t>decided on 16 November 2020 that the costs for two additional projects will be financed from the unused means:</w:t>
      </w:r>
    </w:p>
    <w:p w14:paraId="5EF71FC4" w14:textId="77777777" w:rsidR="004268B0" w:rsidRPr="00CF557F" w:rsidRDefault="004268B0" w:rsidP="004268B0">
      <w:pPr>
        <w:spacing w:after="0"/>
        <w:rPr>
          <w:rFonts w:ascii="Verdana" w:hAnsi="Verdana"/>
          <w:sz w:val="16"/>
          <w:szCs w:val="16"/>
        </w:rPr>
      </w:pPr>
      <w:r w:rsidRPr="00CF557F">
        <w:rPr>
          <w:rFonts w:ascii="Verdana" w:hAnsi="Verdana"/>
          <w:sz w:val="16"/>
          <w:szCs w:val="16"/>
        </w:rPr>
        <w:t>A digital seminar on democracy in a changing landscape and</w:t>
      </w:r>
    </w:p>
    <w:p w14:paraId="498A7C0B" w14:textId="77777777" w:rsidR="004268B0" w:rsidRPr="00CF557F" w:rsidRDefault="004268B0" w:rsidP="004268B0">
      <w:pPr>
        <w:spacing w:after="0"/>
        <w:rPr>
          <w:rFonts w:ascii="Verdana" w:hAnsi="Verdana"/>
          <w:sz w:val="16"/>
          <w:szCs w:val="16"/>
        </w:rPr>
      </w:pPr>
      <w:r w:rsidRPr="00CF557F">
        <w:rPr>
          <w:rFonts w:ascii="Verdana" w:hAnsi="Verdana"/>
          <w:sz w:val="16"/>
          <w:szCs w:val="16"/>
        </w:rPr>
        <w:t>a print publication on the 30</w:t>
      </w:r>
      <w:r w:rsidRPr="00CF557F">
        <w:rPr>
          <w:rFonts w:ascii="Verdana" w:hAnsi="Verdana"/>
          <w:sz w:val="16"/>
          <w:szCs w:val="16"/>
          <w:vertAlign w:val="superscript"/>
        </w:rPr>
        <w:t>th</w:t>
      </w:r>
      <w:r w:rsidRPr="00CF557F">
        <w:rPr>
          <w:rFonts w:ascii="Verdana" w:hAnsi="Verdana"/>
          <w:sz w:val="16"/>
          <w:szCs w:val="16"/>
        </w:rPr>
        <w:t xml:space="preserve"> anniversary of the BSPC.</w:t>
      </w:r>
    </w:p>
    <w:p w14:paraId="304A85FD" w14:textId="67EC57B7" w:rsidR="00175E4A" w:rsidRPr="00B8508D" w:rsidRDefault="00175E4A">
      <w:pPr>
        <w:spacing w:after="0" w:line="240" w:lineRule="auto"/>
        <w:rPr>
          <w:rFonts w:ascii="Verdana" w:hAnsi="Verdana"/>
          <w:color w:val="FF0000"/>
          <w:sz w:val="16"/>
          <w:szCs w:val="16"/>
        </w:rPr>
      </w:pPr>
      <w:r w:rsidRPr="00B8508D">
        <w:rPr>
          <w:rFonts w:ascii="Verdana" w:hAnsi="Verdana"/>
          <w:color w:val="FF0000"/>
          <w:sz w:val="16"/>
          <w:szCs w:val="16"/>
        </w:rPr>
        <w:br w:type="page"/>
      </w:r>
    </w:p>
    <w:p w14:paraId="70EE0548" w14:textId="77777777" w:rsidR="00175E4A" w:rsidRPr="00B8508D" w:rsidRDefault="00175E4A" w:rsidP="004B2100">
      <w:pPr>
        <w:rPr>
          <w:rFonts w:ascii="Verdana" w:hAnsi="Verdana"/>
          <w:color w:val="FF0000"/>
          <w:sz w:val="16"/>
          <w:szCs w:val="16"/>
        </w:rPr>
      </w:pPr>
    </w:p>
    <w:tbl>
      <w:tblPr>
        <w:tblpPr w:leftFromText="180" w:rightFromText="180" w:vertAnchor="text" w:horzAnchor="margin" w:tblpY="577"/>
        <w:tblOverlap w:val="neve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1980"/>
        <w:gridCol w:w="1980"/>
      </w:tblGrid>
      <w:tr w:rsidR="00B8508D" w:rsidRPr="00B8508D" w14:paraId="0B1B9ED5" w14:textId="77777777" w:rsidTr="00E309D2">
        <w:trPr>
          <w:trHeight w:val="397"/>
        </w:trPr>
        <w:tc>
          <w:tcPr>
            <w:tcW w:w="2808" w:type="dxa"/>
            <w:shd w:val="clear" w:color="auto" w:fill="D9D9D9"/>
          </w:tcPr>
          <w:p w14:paraId="2E6162A5" w14:textId="77777777" w:rsidR="00E309D2" w:rsidRPr="0028542D" w:rsidRDefault="00E309D2" w:rsidP="00E309D2">
            <w:pPr>
              <w:spacing w:after="100" w:afterAutospacing="1" w:line="240" w:lineRule="auto"/>
              <w:rPr>
                <w:rFonts w:ascii="Verdana" w:eastAsia="Calibri" w:hAnsi="Verdana"/>
                <w:b/>
                <w:sz w:val="16"/>
                <w:szCs w:val="16"/>
                <w:lang w:eastAsia="sv-SE"/>
              </w:rPr>
            </w:pPr>
            <w:r w:rsidRPr="0028542D">
              <w:rPr>
                <w:rFonts w:ascii="Verdana" w:eastAsia="Calibri" w:hAnsi="Verdana"/>
                <w:b/>
                <w:sz w:val="16"/>
                <w:szCs w:val="16"/>
                <w:lang w:eastAsia="sv-SE"/>
              </w:rPr>
              <w:t>Category</w:t>
            </w:r>
          </w:p>
        </w:tc>
        <w:tc>
          <w:tcPr>
            <w:tcW w:w="2160" w:type="dxa"/>
            <w:shd w:val="clear" w:color="auto" w:fill="D9D9D9"/>
          </w:tcPr>
          <w:p w14:paraId="69121B6C" w14:textId="77777777" w:rsidR="00E309D2" w:rsidRPr="0028542D" w:rsidRDefault="00E309D2" w:rsidP="00E309D2">
            <w:pPr>
              <w:spacing w:after="100" w:afterAutospacing="1" w:line="240" w:lineRule="auto"/>
              <w:jc w:val="center"/>
              <w:rPr>
                <w:rFonts w:ascii="Verdana" w:eastAsia="Calibri" w:hAnsi="Verdana"/>
                <w:b/>
                <w:sz w:val="16"/>
                <w:szCs w:val="16"/>
                <w:lang w:eastAsia="sv-SE"/>
              </w:rPr>
            </w:pPr>
            <w:r w:rsidRPr="0028542D">
              <w:rPr>
                <w:rFonts w:ascii="Verdana" w:eastAsia="Calibri" w:hAnsi="Verdana"/>
                <w:b/>
                <w:sz w:val="16"/>
                <w:szCs w:val="16"/>
                <w:lang w:eastAsia="sv-SE"/>
              </w:rPr>
              <w:t>Budget Posts</w:t>
            </w:r>
          </w:p>
        </w:tc>
        <w:tc>
          <w:tcPr>
            <w:tcW w:w="1980" w:type="dxa"/>
            <w:shd w:val="clear" w:color="auto" w:fill="D9D9D9"/>
          </w:tcPr>
          <w:p w14:paraId="76B2E303" w14:textId="268A151F" w:rsidR="00E309D2" w:rsidRPr="0028542D" w:rsidRDefault="00E309D2" w:rsidP="0007596F">
            <w:pPr>
              <w:spacing w:after="100" w:afterAutospacing="1" w:line="240" w:lineRule="auto"/>
              <w:jc w:val="center"/>
              <w:rPr>
                <w:rFonts w:ascii="Verdana" w:eastAsia="Calibri" w:hAnsi="Verdana"/>
                <w:b/>
                <w:sz w:val="16"/>
                <w:szCs w:val="16"/>
                <w:lang w:eastAsia="sv-SE"/>
              </w:rPr>
            </w:pPr>
            <w:r w:rsidRPr="0028542D">
              <w:rPr>
                <w:rFonts w:ascii="Verdana" w:eastAsia="Calibri" w:hAnsi="Verdana"/>
                <w:b/>
                <w:sz w:val="16"/>
                <w:szCs w:val="16"/>
                <w:lang w:eastAsia="sv-SE"/>
              </w:rPr>
              <w:t>Result 20</w:t>
            </w:r>
            <w:r w:rsidR="00B8508D" w:rsidRPr="0028542D">
              <w:rPr>
                <w:rFonts w:ascii="Verdana" w:eastAsia="Calibri" w:hAnsi="Verdana"/>
                <w:b/>
                <w:sz w:val="16"/>
                <w:szCs w:val="16"/>
                <w:lang w:eastAsia="sv-SE"/>
              </w:rPr>
              <w:t>20</w:t>
            </w:r>
          </w:p>
        </w:tc>
        <w:tc>
          <w:tcPr>
            <w:tcW w:w="1980" w:type="dxa"/>
            <w:shd w:val="clear" w:color="auto" w:fill="D9D9D9"/>
          </w:tcPr>
          <w:p w14:paraId="47BBCFB1" w14:textId="669369BD" w:rsidR="00E309D2" w:rsidRPr="0028542D" w:rsidRDefault="00E309D2" w:rsidP="0007596F">
            <w:pPr>
              <w:spacing w:after="100" w:afterAutospacing="1" w:line="240" w:lineRule="auto"/>
              <w:jc w:val="center"/>
              <w:rPr>
                <w:rFonts w:ascii="Verdana" w:eastAsia="Calibri" w:hAnsi="Verdana"/>
                <w:b/>
                <w:sz w:val="16"/>
                <w:szCs w:val="16"/>
                <w:lang w:eastAsia="sv-SE"/>
              </w:rPr>
            </w:pPr>
            <w:r w:rsidRPr="0028542D">
              <w:rPr>
                <w:rFonts w:ascii="Verdana" w:eastAsia="Calibri" w:hAnsi="Verdana"/>
                <w:b/>
                <w:sz w:val="16"/>
                <w:szCs w:val="16"/>
                <w:lang w:eastAsia="sv-SE"/>
              </w:rPr>
              <w:t>Nominal allocation 20</w:t>
            </w:r>
            <w:r w:rsidR="00175E4A" w:rsidRPr="0028542D">
              <w:rPr>
                <w:rFonts w:ascii="Verdana" w:eastAsia="Calibri" w:hAnsi="Verdana"/>
                <w:b/>
                <w:sz w:val="16"/>
                <w:szCs w:val="16"/>
                <w:lang w:eastAsia="sv-SE"/>
              </w:rPr>
              <w:t>2</w:t>
            </w:r>
            <w:r w:rsidR="00B8508D" w:rsidRPr="0028542D">
              <w:rPr>
                <w:rFonts w:ascii="Verdana" w:eastAsia="Calibri" w:hAnsi="Verdana"/>
                <w:b/>
                <w:sz w:val="16"/>
                <w:szCs w:val="16"/>
                <w:lang w:eastAsia="sv-SE"/>
              </w:rPr>
              <w:t>1</w:t>
            </w:r>
          </w:p>
        </w:tc>
      </w:tr>
      <w:tr w:rsidR="00B8508D" w:rsidRPr="00B8508D" w14:paraId="2ABA62BD" w14:textId="77777777" w:rsidTr="00E309D2">
        <w:tc>
          <w:tcPr>
            <w:tcW w:w="2808" w:type="dxa"/>
            <w:shd w:val="clear" w:color="auto" w:fill="auto"/>
          </w:tcPr>
          <w:p w14:paraId="3DA90993" w14:textId="77777777" w:rsidR="00175E4A" w:rsidRPr="0028542D" w:rsidRDefault="00175E4A" w:rsidP="00175E4A">
            <w:pPr>
              <w:spacing w:after="100" w:afterAutospacing="1" w:line="240" w:lineRule="auto"/>
              <w:rPr>
                <w:rFonts w:ascii="Verdana" w:eastAsia="Calibri" w:hAnsi="Verdana"/>
                <w:sz w:val="16"/>
                <w:szCs w:val="16"/>
                <w:lang w:eastAsia="sv-SE"/>
              </w:rPr>
            </w:pPr>
            <w:r w:rsidRPr="0028542D">
              <w:rPr>
                <w:rFonts w:ascii="Verdana" w:eastAsia="Calibri" w:hAnsi="Verdana"/>
                <w:sz w:val="16"/>
                <w:szCs w:val="16"/>
                <w:lang w:eastAsia="sv-SE"/>
              </w:rPr>
              <w:t>Travel</w:t>
            </w:r>
          </w:p>
        </w:tc>
        <w:tc>
          <w:tcPr>
            <w:tcW w:w="2160" w:type="dxa"/>
            <w:shd w:val="clear" w:color="auto" w:fill="auto"/>
          </w:tcPr>
          <w:p w14:paraId="18E12F16" w14:textId="77777777" w:rsidR="00175E4A" w:rsidRPr="0028542D" w:rsidRDefault="00175E4A" w:rsidP="00175E4A">
            <w:pPr>
              <w:spacing w:after="100" w:afterAutospacing="1" w:line="240" w:lineRule="auto"/>
              <w:rPr>
                <w:rFonts w:ascii="Verdana" w:eastAsia="Calibri" w:hAnsi="Verdana"/>
                <w:sz w:val="16"/>
                <w:szCs w:val="16"/>
                <w:lang w:eastAsia="sv-SE"/>
              </w:rPr>
            </w:pPr>
            <w:r w:rsidRPr="0028542D">
              <w:rPr>
                <w:rFonts w:ascii="Verdana" w:eastAsia="Calibri" w:hAnsi="Verdana"/>
                <w:sz w:val="16"/>
                <w:szCs w:val="16"/>
                <w:lang w:eastAsia="sv-SE"/>
              </w:rPr>
              <w:t>1.1</w:t>
            </w:r>
          </w:p>
        </w:tc>
        <w:tc>
          <w:tcPr>
            <w:tcW w:w="1980" w:type="dxa"/>
            <w:shd w:val="clear" w:color="auto" w:fill="auto"/>
          </w:tcPr>
          <w:p w14:paraId="11D81AF0" w14:textId="3589563C" w:rsidR="00175E4A" w:rsidRPr="0028542D" w:rsidRDefault="0028542D" w:rsidP="00175E4A">
            <w:pPr>
              <w:spacing w:after="100" w:afterAutospacing="1" w:line="240" w:lineRule="auto"/>
              <w:jc w:val="right"/>
              <w:rPr>
                <w:rFonts w:ascii="Verdana" w:eastAsia="Calibri" w:hAnsi="Verdana"/>
                <w:sz w:val="16"/>
                <w:szCs w:val="16"/>
                <w:lang w:eastAsia="sv-SE"/>
              </w:rPr>
            </w:pPr>
            <w:r w:rsidRPr="0028542D">
              <w:rPr>
                <w:rFonts w:ascii="Verdana" w:eastAsia="Calibri" w:hAnsi="Verdana"/>
                <w:sz w:val="16"/>
                <w:szCs w:val="16"/>
                <w:lang w:eastAsia="sv-SE"/>
              </w:rPr>
              <w:t>2708</w:t>
            </w:r>
          </w:p>
        </w:tc>
        <w:tc>
          <w:tcPr>
            <w:tcW w:w="1980" w:type="dxa"/>
            <w:shd w:val="clear" w:color="auto" w:fill="auto"/>
          </w:tcPr>
          <w:p w14:paraId="2A8E28A7" w14:textId="2CE33C45" w:rsidR="00175E4A" w:rsidRPr="0028542D" w:rsidRDefault="00175E4A" w:rsidP="00175E4A">
            <w:pPr>
              <w:spacing w:after="100" w:afterAutospacing="1" w:line="240" w:lineRule="auto"/>
              <w:jc w:val="right"/>
              <w:rPr>
                <w:rFonts w:ascii="Verdana" w:eastAsia="Calibri" w:hAnsi="Verdana"/>
                <w:sz w:val="16"/>
                <w:szCs w:val="16"/>
                <w:lang w:eastAsia="sv-SE"/>
              </w:rPr>
            </w:pPr>
            <w:r w:rsidRPr="0028542D">
              <w:rPr>
                <w:rFonts w:ascii="Verdana" w:eastAsia="Calibri" w:hAnsi="Verdana"/>
                <w:sz w:val="16"/>
                <w:szCs w:val="16"/>
                <w:lang w:eastAsia="sv-SE"/>
              </w:rPr>
              <w:t>20000</w:t>
            </w:r>
          </w:p>
        </w:tc>
      </w:tr>
      <w:tr w:rsidR="00B8508D" w:rsidRPr="00B8508D" w14:paraId="14480D90" w14:textId="77777777" w:rsidTr="00E309D2">
        <w:tc>
          <w:tcPr>
            <w:tcW w:w="2808" w:type="dxa"/>
            <w:shd w:val="clear" w:color="auto" w:fill="auto"/>
          </w:tcPr>
          <w:p w14:paraId="4B6ABEDB" w14:textId="77777777" w:rsidR="00175E4A" w:rsidRPr="0028542D" w:rsidRDefault="00175E4A" w:rsidP="00175E4A">
            <w:pPr>
              <w:spacing w:after="100" w:afterAutospacing="1" w:line="240" w:lineRule="auto"/>
              <w:rPr>
                <w:rFonts w:ascii="Verdana" w:eastAsia="Calibri" w:hAnsi="Verdana"/>
                <w:sz w:val="16"/>
                <w:szCs w:val="16"/>
                <w:lang w:eastAsia="sv-SE"/>
              </w:rPr>
            </w:pPr>
            <w:r w:rsidRPr="0028542D">
              <w:rPr>
                <w:rFonts w:ascii="Verdana" w:eastAsia="Calibri" w:hAnsi="Verdana"/>
                <w:sz w:val="16"/>
                <w:szCs w:val="16"/>
                <w:lang w:eastAsia="sv-SE"/>
              </w:rPr>
              <w:t>Meeting Costs</w:t>
            </w:r>
          </w:p>
        </w:tc>
        <w:tc>
          <w:tcPr>
            <w:tcW w:w="2160" w:type="dxa"/>
            <w:shd w:val="clear" w:color="auto" w:fill="auto"/>
          </w:tcPr>
          <w:p w14:paraId="5928BB5D" w14:textId="77777777" w:rsidR="00175E4A" w:rsidRPr="0028542D" w:rsidRDefault="00175E4A" w:rsidP="00175E4A">
            <w:pPr>
              <w:spacing w:after="100" w:afterAutospacing="1" w:line="240" w:lineRule="auto"/>
              <w:rPr>
                <w:rFonts w:ascii="Verdana" w:eastAsia="Calibri" w:hAnsi="Verdana"/>
                <w:sz w:val="16"/>
                <w:szCs w:val="16"/>
                <w:lang w:eastAsia="sv-SE"/>
              </w:rPr>
            </w:pPr>
            <w:r w:rsidRPr="0028542D">
              <w:rPr>
                <w:rFonts w:ascii="Verdana" w:eastAsia="Calibri" w:hAnsi="Verdana"/>
                <w:sz w:val="16"/>
                <w:szCs w:val="16"/>
                <w:lang w:eastAsia="sv-SE"/>
              </w:rPr>
              <w:t>1.2, 2.1, 3.1, 4.1</w:t>
            </w:r>
          </w:p>
        </w:tc>
        <w:tc>
          <w:tcPr>
            <w:tcW w:w="1980" w:type="dxa"/>
            <w:shd w:val="clear" w:color="auto" w:fill="auto"/>
          </w:tcPr>
          <w:p w14:paraId="0AA8B688" w14:textId="73815BD4" w:rsidR="00175E4A" w:rsidRPr="0028542D" w:rsidRDefault="0028542D" w:rsidP="00175E4A">
            <w:pPr>
              <w:spacing w:after="100" w:afterAutospacing="1" w:line="240" w:lineRule="auto"/>
              <w:jc w:val="right"/>
              <w:rPr>
                <w:rFonts w:ascii="Verdana" w:eastAsia="Calibri" w:hAnsi="Verdana"/>
                <w:sz w:val="16"/>
                <w:szCs w:val="16"/>
                <w:lang w:eastAsia="sv-SE"/>
              </w:rPr>
            </w:pPr>
            <w:r>
              <w:rPr>
                <w:rFonts w:ascii="Verdana" w:eastAsia="Calibri" w:hAnsi="Verdana"/>
                <w:sz w:val="16"/>
                <w:szCs w:val="16"/>
                <w:lang w:eastAsia="sv-SE"/>
              </w:rPr>
              <w:t>4976</w:t>
            </w:r>
          </w:p>
        </w:tc>
        <w:tc>
          <w:tcPr>
            <w:tcW w:w="1980" w:type="dxa"/>
            <w:shd w:val="clear" w:color="auto" w:fill="auto"/>
          </w:tcPr>
          <w:p w14:paraId="056F276C" w14:textId="65ABCB78" w:rsidR="00175E4A" w:rsidRPr="0028542D" w:rsidRDefault="00175E4A" w:rsidP="00175E4A">
            <w:pPr>
              <w:spacing w:after="100" w:afterAutospacing="1" w:line="240" w:lineRule="auto"/>
              <w:jc w:val="right"/>
              <w:rPr>
                <w:rFonts w:ascii="Verdana" w:eastAsia="Calibri" w:hAnsi="Verdana"/>
                <w:sz w:val="16"/>
                <w:szCs w:val="16"/>
                <w:lang w:eastAsia="sv-SE"/>
              </w:rPr>
            </w:pPr>
            <w:r w:rsidRPr="0028542D">
              <w:rPr>
                <w:rFonts w:ascii="Verdana" w:eastAsia="Calibri" w:hAnsi="Verdana"/>
                <w:sz w:val="16"/>
                <w:szCs w:val="16"/>
                <w:lang w:eastAsia="sv-SE"/>
              </w:rPr>
              <w:t>21000</w:t>
            </w:r>
          </w:p>
        </w:tc>
      </w:tr>
      <w:tr w:rsidR="00B8508D" w:rsidRPr="00B8508D" w14:paraId="0509C8B0" w14:textId="77777777" w:rsidTr="00E309D2">
        <w:tc>
          <w:tcPr>
            <w:tcW w:w="2808" w:type="dxa"/>
            <w:shd w:val="clear" w:color="auto" w:fill="auto"/>
          </w:tcPr>
          <w:p w14:paraId="2B3D110D" w14:textId="6BC9D38D" w:rsidR="00175E4A" w:rsidRPr="0028542D" w:rsidRDefault="00461C7C" w:rsidP="00175E4A">
            <w:pPr>
              <w:spacing w:after="100" w:afterAutospacing="1" w:line="240" w:lineRule="auto"/>
              <w:rPr>
                <w:rFonts w:ascii="Verdana" w:eastAsia="Calibri" w:hAnsi="Verdana"/>
                <w:sz w:val="16"/>
                <w:szCs w:val="16"/>
                <w:lang w:eastAsia="sv-SE"/>
              </w:rPr>
            </w:pPr>
            <w:r w:rsidRPr="0028542D">
              <w:rPr>
                <w:rFonts w:ascii="Verdana" w:eastAsia="Calibri" w:hAnsi="Verdana"/>
                <w:sz w:val="16"/>
                <w:szCs w:val="16"/>
                <w:lang w:eastAsia="sv-SE"/>
              </w:rPr>
              <w:t>Interpretation</w:t>
            </w:r>
            <w:r>
              <w:rPr>
                <w:rFonts w:ascii="Verdana" w:eastAsia="Calibri" w:hAnsi="Verdana"/>
                <w:sz w:val="16"/>
                <w:szCs w:val="16"/>
                <w:lang w:eastAsia="sv-SE"/>
              </w:rPr>
              <w:t>,</w:t>
            </w:r>
            <w:r w:rsidRPr="00822A64">
              <w:rPr>
                <w:rFonts w:ascii="Verdana" w:hAnsi="Verdana"/>
                <w:sz w:val="16"/>
                <w:szCs w:val="16"/>
              </w:rPr>
              <w:t xml:space="preserve"> incl. technical and organisational support, equipment</w:t>
            </w:r>
          </w:p>
        </w:tc>
        <w:tc>
          <w:tcPr>
            <w:tcW w:w="2160" w:type="dxa"/>
            <w:shd w:val="clear" w:color="auto" w:fill="auto"/>
          </w:tcPr>
          <w:p w14:paraId="60C3DAFD" w14:textId="77777777" w:rsidR="00175E4A" w:rsidRPr="0028542D" w:rsidRDefault="00175E4A" w:rsidP="00175E4A">
            <w:pPr>
              <w:spacing w:after="100" w:afterAutospacing="1" w:line="240" w:lineRule="auto"/>
              <w:rPr>
                <w:rFonts w:ascii="Verdana" w:eastAsia="Calibri" w:hAnsi="Verdana"/>
                <w:sz w:val="16"/>
                <w:szCs w:val="16"/>
                <w:lang w:eastAsia="sv-SE"/>
              </w:rPr>
            </w:pPr>
            <w:r w:rsidRPr="0028542D">
              <w:rPr>
                <w:rFonts w:ascii="Verdana" w:eastAsia="Calibri" w:hAnsi="Verdana"/>
                <w:sz w:val="16"/>
                <w:szCs w:val="16"/>
                <w:lang w:eastAsia="sv-SE"/>
              </w:rPr>
              <w:t>2.2, 3.2, 4.2</w:t>
            </w:r>
          </w:p>
        </w:tc>
        <w:tc>
          <w:tcPr>
            <w:tcW w:w="1980" w:type="dxa"/>
            <w:shd w:val="clear" w:color="auto" w:fill="auto"/>
          </w:tcPr>
          <w:p w14:paraId="54B50FC0" w14:textId="68D9D913" w:rsidR="00175E4A" w:rsidRPr="0028542D" w:rsidRDefault="0028542D" w:rsidP="00175E4A">
            <w:pPr>
              <w:spacing w:after="100" w:afterAutospacing="1" w:line="240" w:lineRule="auto"/>
              <w:jc w:val="right"/>
              <w:rPr>
                <w:rFonts w:ascii="Verdana" w:eastAsia="Calibri" w:hAnsi="Verdana"/>
                <w:sz w:val="16"/>
                <w:szCs w:val="16"/>
                <w:lang w:eastAsia="sv-SE"/>
              </w:rPr>
            </w:pPr>
            <w:r>
              <w:rPr>
                <w:rFonts w:ascii="Verdana" w:eastAsia="Calibri" w:hAnsi="Verdana"/>
                <w:sz w:val="16"/>
                <w:szCs w:val="16"/>
                <w:lang w:eastAsia="sv-SE"/>
              </w:rPr>
              <w:t>53962</w:t>
            </w:r>
          </w:p>
        </w:tc>
        <w:tc>
          <w:tcPr>
            <w:tcW w:w="1980" w:type="dxa"/>
            <w:shd w:val="clear" w:color="auto" w:fill="auto"/>
          </w:tcPr>
          <w:p w14:paraId="412A0B8C" w14:textId="414F25BB" w:rsidR="00175E4A" w:rsidRPr="0028542D" w:rsidRDefault="00175E4A" w:rsidP="00175E4A">
            <w:pPr>
              <w:spacing w:after="100" w:afterAutospacing="1" w:line="240" w:lineRule="auto"/>
              <w:jc w:val="right"/>
              <w:rPr>
                <w:rFonts w:ascii="Verdana" w:eastAsia="Calibri" w:hAnsi="Verdana"/>
                <w:sz w:val="16"/>
                <w:szCs w:val="16"/>
                <w:lang w:eastAsia="sv-SE"/>
              </w:rPr>
            </w:pPr>
            <w:r w:rsidRPr="0028542D">
              <w:rPr>
                <w:rFonts w:ascii="Verdana" w:eastAsia="Calibri" w:hAnsi="Verdana"/>
                <w:sz w:val="16"/>
                <w:szCs w:val="16"/>
                <w:lang w:eastAsia="sv-SE"/>
              </w:rPr>
              <w:t>54000</w:t>
            </w:r>
          </w:p>
        </w:tc>
      </w:tr>
      <w:tr w:rsidR="00B8508D" w:rsidRPr="00B8508D" w14:paraId="02DDFA7A" w14:textId="77777777" w:rsidTr="00E309D2">
        <w:tc>
          <w:tcPr>
            <w:tcW w:w="2808" w:type="dxa"/>
            <w:shd w:val="clear" w:color="auto" w:fill="auto"/>
          </w:tcPr>
          <w:p w14:paraId="6364BEB5" w14:textId="529B86E4" w:rsidR="00175E4A" w:rsidRPr="0028542D" w:rsidRDefault="00175E4A" w:rsidP="00175E4A">
            <w:pPr>
              <w:spacing w:after="100" w:afterAutospacing="1" w:line="240" w:lineRule="auto"/>
              <w:rPr>
                <w:rFonts w:ascii="Verdana" w:eastAsia="Calibri" w:hAnsi="Verdana"/>
                <w:sz w:val="16"/>
                <w:szCs w:val="16"/>
                <w:lang w:eastAsia="sv-SE"/>
              </w:rPr>
            </w:pPr>
            <w:r w:rsidRPr="0028542D">
              <w:rPr>
                <w:rFonts w:ascii="Verdana" w:eastAsia="Calibri" w:hAnsi="Verdana"/>
                <w:sz w:val="16"/>
                <w:szCs w:val="16"/>
                <w:lang w:eastAsia="sv-SE"/>
              </w:rPr>
              <w:t xml:space="preserve">Documentation </w:t>
            </w:r>
            <w:r w:rsidRPr="0028542D">
              <w:rPr>
                <w:rFonts w:ascii="Verdana" w:hAnsi="Verdana"/>
                <w:sz w:val="16"/>
                <w:szCs w:val="16"/>
              </w:rPr>
              <w:t>and Expertise</w:t>
            </w:r>
          </w:p>
        </w:tc>
        <w:tc>
          <w:tcPr>
            <w:tcW w:w="2160" w:type="dxa"/>
            <w:shd w:val="clear" w:color="auto" w:fill="auto"/>
          </w:tcPr>
          <w:p w14:paraId="2AF51D7E" w14:textId="2040E94B" w:rsidR="00175E4A" w:rsidRPr="0028542D" w:rsidRDefault="00175E4A" w:rsidP="00175E4A">
            <w:pPr>
              <w:spacing w:after="100" w:afterAutospacing="1" w:line="240" w:lineRule="auto"/>
              <w:rPr>
                <w:rFonts w:ascii="Verdana" w:eastAsia="Calibri" w:hAnsi="Verdana"/>
                <w:sz w:val="16"/>
                <w:szCs w:val="16"/>
                <w:lang w:eastAsia="sv-SE"/>
              </w:rPr>
            </w:pPr>
            <w:r w:rsidRPr="0028542D">
              <w:rPr>
                <w:rFonts w:ascii="Verdana" w:eastAsia="Calibri" w:hAnsi="Verdana"/>
                <w:sz w:val="16"/>
                <w:szCs w:val="16"/>
                <w:lang w:eastAsia="sv-SE"/>
              </w:rPr>
              <w:t>3.3, 4.3, 5.2</w:t>
            </w:r>
          </w:p>
        </w:tc>
        <w:tc>
          <w:tcPr>
            <w:tcW w:w="1980" w:type="dxa"/>
            <w:shd w:val="clear" w:color="auto" w:fill="auto"/>
          </w:tcPr>
          <w:p w14:paraId="1879284B" w14:textId="56A2A5B4" w:rsidR="00175E4A" w:rsidRPr="0028542D" w:rsidRDefault="0028542D" w:rsidP="00175E4A">
            <w:pPr>
              <w:spacing w:after="100" w:afterAutospacing="1" w:line="240" w:lineRule="auto"/>
              <w:jc w:val="right"/>
              <w:rPr>
                <w:rFonts w:ascii="Verdana" w:eastAsia="Calibri" w:hAnsi="Verdana"/>
                <w:sz w:val="16"/>
                <w:szCs w:val="16"/>
                <w:lang w:eastAsia="sv-SE"/>
              </w:rPr>
            </w:pPr>
            <w:r>
              <w:rPr>
                <w:rFonts w:ascii="Verdana" w:eastAsia="Calibri" w:hAnsi="Verdana"/>
                <w:sz w:val="16"/>
                <w:szCs w:val="16"/>
                <w:lang w:eastAsia="sv-SE"/>
              </w:rPr>
              <w:t>7257</w:t>
            </w:r>
          </w:p>
        </w:tc>
        <w:tc>
          <w:tcPr>
            <w:tcW w:w="1980" w:type="dxa"/>
            <w:shd w:val="clear" w:color="auto" w:fill="auto"/>
          </w:tcPr>
          <w:p w14:paraId="7B0B7D97" w14:textId="55B591D7" w:rsidR="00175E4A" w:rsidRPr="0028542D" w:rsidRDefault="00AC37E0" w:rsidP="00175E4A">
            <w:pPr>
              <w:spacing w:after="100" w:afterAutospacing="1" w:line="240" w:lineRule="auto"/>
              <w:jc w:val="right"/>
              <w:rPr>
                <w:rFonts w:ascii="Verdana" w:eastAsia="Calibri" w:hAnsi="Verdana"/>
                <w:sz w:val="16"/>
                <w:szCs w:val="16"/>
                <w:lang w:eastAsia="sv-SE"/>
              </w:rPr>
            </w:pPr>
            <w:r w:rsidRPr="0028542D">
              <w:rPr>
                <w:rFonts w:ascii="Verdana" w:eastAsia="Calibri" w:hAnsi="Verdana"/>
                <w:sz w:val="16"/>
                <w:szCs w:val="16"/>
                <w:lang w:eastAsia="sv-SE"/>
              </w:rPr>
              <w:t>9</w:t>
            </w:r>
            <w:r w:rsidR="00175E4A" w:rsidRPr="0028542D">
              <w:rPr>
                <w:rFonts w:ascii="Verdana" w:eastAsia="Calibri" w:hAnsi="Verdana"/>
                <w:sz w:val="16"/>
                <w:szCs w:val="16"/>
                <w:lang w:eastAsia="sv-SE"/>
              </w:rPr>
              <w:t>000</w:t>
            </w:r>
          </w:p>
        </w:tc>
      </w:tr>
      <w:tr w:rsidR="00B8508D" w:rsidRPr="00B8508D" w14:paraId="2B7BC028" w14:textId="77777777" w:rsidTr="00E309D2">
        <w:tc>
          <w:tcPr>
            <w:tcW w:w="2808" w:type="dxa"/>
            <w:shd w:val="clear" w:color="auto" w:fill="auto"/>
          </w:tcPr>
          <w:p w14:paraId="18DECE19" w14:textId="77777777" w:rsidR="00175E4A" w:rsidRPr="0028542D" w:rsidRDefault="00175E4A" w:rsidP="00175E4A">
            <w:pPr>
              <w:spacing w:after="100" w:afterAutospacing="1" w:line="240" w:lineRule="auto"/>
              <w:rPr>
                <w:rFonts w:ascii="Verdana" w:eastAsia="Calibri" w:hAnsi="Verdana"/>
                <w:sz w:val="16"/>
                <w:szCs w:val="16"/>
                <w:lang w:eastAsia="sv-SE"/>
              </w:rPr>
            </w:pPr>
            <w:r w:rsidRPr="0028542D">
              <w:rPr>
                <w:rFonts w:ascii="Verdana" w:eastAsia="Calibri" w:hAnsi="Verdana"/>
                <w:sz w:val="16"/>
                <w:szCs w:val="16"/>
                <w:lang w:eastAsia="sv-SE"/>
              </w:rPr>
              <w:t>Information/Communication</w:t>
            </w:r>
          </w:p>
        </w:tc>
        <w:tc>
          <w:tcPr>
            <w:tcW w:w="2160" w:type="dxa"/>
            <w:shd w:val="clear" w:color="auto" w:fill="auto"/>
          </w:tcPr>
          <w:p w14:paraId="36955C44" w14:textId="323FBDA8" w:rsidR="00175E4A" w:rsidRPr="0028542D" w:rsidRDefault="00175E4A" w:rsidP="00175E4A">
            <w:pPr>
              <w:spacing w:after="100" w:afterAutospacing="1" w:line="240" w:lineRule="auto"/>
              <w:rPr>
                <w:rFonts w:ascii="Verdana" w:eastAsia="Calibri" w:hAnsi="Verdana"/>
                <w:sz w:val="16"/>
                <w:szCs w:val="16"/>
                <w:lang w:eastAsia="sv-SE"/>
              </w:rPr>
            </w:pPr>
            <w:r w:rsidRPr="0028542D">
              <w:rPr>
                <w:rFonts w:ascii="Verdana" w:eastAsia="Calibri" w:hAnsi="Verdana"/>
                <w:sz w:val="16"/>
                <w:szCs w:val="16"/>
                <w:lang w:eastAsia="sv-SE"/>
              </w:rPr>
              <w:t>5.1</w:t>
            </w:r>
            <w:r w:rsidR="00AC37E0" w:rsidRPr="0028542D">
              <w:rPr>
                <w:rFonts w:ascii="Verdana" w:eastAsia="Calibri" w:hAnsi="Verdana"/>
                <w:sz w:val="16"/>
                <w:szCs w:val="16"/>
                <w:lang w:eastAsia="sv-SE"/>
              </w:rPr>
              <w:t>, 5</w:t>
            </w:r>
            <w:r w:rsidR="0028542D">
              <w:rPr>
                <w:rFonts w:ascii="Verdana" w:eastAsia="Calibri" w:hAnsi="Verdana"/>
                <w:sz w:val="16"/>
                <w:szCs w:val="16"/>
                <w:lang w:eastAsia="sv-SE"/>
              </w:rPr>
              <w:t>.3</w:t>
            </w:r>
          </w:p>
        </w:tc>
        <w:tc>
          <w:tcPr>
            <w:tcW w:w="1980" w:type="dxa"/>
            <w:shd w:val="clear" w:color="auto" w:fill="auto"/>
          </w:tcPr>
          <w:p w14:paraId="1B017C9D" w14:textId="3C466B4C" w:rsidR="00175E4A" w:rsidRPr="0028542D" w:rsidRDefault="0028542D" w:rsidP="00175E4A">
            <w:pPr>
              <w:spacing w:after="100" w:afterAutospacing="1" w:line="240" w:lineRule="auto"/>
              <w:jc w:val="right"/>
              <w:rPr>
                <w:rFonts w:ascii="Verdana" w:eastAsia="Calibri" w:hAnsi="Verdana"/>
                <w:sz w:val="16"/>
                <w:szCs w:val="16"/>
                <w:lang w:eastAsia="sv-SE"/>
              </w:rPr>
            </w:pPr>
            <w:r>
              <w:rPr>
                <w:rFonts w:ascii="Verdana" w:eastAsia="Calibri" w:hAnsi="Verdana"/>
                <w:sz w:val="16"/>
                <w:szCs w:val="16"/>
              </w:rPr>
              <w:t>1875</w:t>
            </w:r>
          </w:p>
        </w:tc>
        <w:tc>
          <w:tcPr>
            <w:tcW w:w="1980" w:type="dxa"/>
            <w:shd w:val="clear" w:color="auto" w:fill="auto"/>
          </w:tcPr>
          <w:p w14:paraId="231659B2" w14:textId="031712CC" w:rsidR="00175E4A" w:rsidRPr="0028542D" w:rsidRDefault="00AC37E0" w:rsidP="00175E4A">
            <w:pPr>
              <w:spacing w:after="100" w:afterAutospacing="1" w:line="240" w:lineRule="auto"/>
              <w:jc w:val="right"/>
              <w:rPr>
                <w:rFonts w:ascii="Verdana" w:eastAsia="Calibri" w:hAnsi="Verdana"/>
                <w:sz w:val="16"/>
                <w:szCs w:val="16"/>
                <w:lang w:eastAsia="sv-SE"/>
              </w:rPr>
            </w:pPr>
            <w:r w:rsidRPr="0028542D">
              <w:rPr>
                <w:rFonts w:ascii="Verdana" w:eastAsia="Calibri" w:hAnsi="Verdana"/>
                <w:sz w:val="16"/>
                <w:szCs w:val="16"/>
                <w:lang w:eastAsia="sv-SE"/>
              </w:rPr>
              <w:t>8</w:t>
            </w:r>
            <w:r w:rsidR="00175E4A" w:rsidRPr="0028542D">
              <w:rPr>
                <w:rFonts w:ascii="Verdana" w:eastAsia="Calibri" w:hAnsi="Verdana"/>
                <w:sz w:val="16"/>
                <w:szCs w:val="16"/>
                <w:lang w:eastAsia="sv-SE"/>
              </w:rPr>
              <w:t>000</w:t>
            </w:r>
          </w:p>
        </w:tc>
      </w:tr>
      <w:tr w:rsidR="00B8508D" w:rsidRPr="00B8508D" w14:paraId="4D1C6273" w14:textId="77777777" w:rsidTr="00E309D2">
        <w:tc>
          <w:tcPr>
            <w:tcW w:w="2808" w:type="dxa"/>
            <w:shd w:val="clear" w:color="auto" w:fill="auto"/>
          </w:tcPr>
          <w:p w14:paraId="458784BD" w14:textId="77777777" w:rsidR="0024180F" w:rsidRPr="0028542D" w:rsidRDefault="0024180F" w:rsidP="0024180F">
            <w:pPr>
              <w:spacing w:after="100" w:afterAutospacing="1" w:line="240" w:lineRule="auto"/>
              <w:rPr>
                <w:rFonts w:ascii="Verdana" w:eastAsia="Calibri" w:hAnsi="Verdana"/>
                <w:b/>
                <w:sz w:val="16"/>
                <w:szCs w:val="16"/>
                <w:lang w:eastAsia="sv-SE"/>
              </w:rPr>
            </w:pPr>
            <w:r w:rsidRPr="0028542D">
              <w:rPr>
                <w:rFonts w:ascii="Verdana" w:eastAsia="Calibri" w:hAnsi="Verdana"/>
                <w:b/>
                <w:sz w:val="16"/>
                <w:szCs w:val="16"/>
                <w:lang w:eastAsia="sv-SE"/>
              </w:rPr>
              <w:t>Subtotal</w:t>
            </w:r>
          </w:p>
        </w:tc>
        <w:tc>
          <w:tcPr>
            <w:tcW w:w="2160" w:type="dxa"/>
            <w:shd w:val="clear" w:color="auto" w:fill="auto"/>
          </w:tcPr>
          <w:p w14:paraId="7AFC2810" w14:textId="77777777" w:rsidR="0024180F" w:rsidRPr="0028542D" w:rsidRDefault="0024180F" w:rsidP="0024180F">
            <w:pPr>
              <w:spacing w:after="100" w:afterAutospacing="1" w:line="240" w:lineRule="auto"/>
              <w:rPr>
                <w:rFonts w:ascii="Verdana" w:eastAsia="Calibri" w:hAnsi="Verdana"/>
                <w:b/>
                <w:sz w:val="16"/>
                <w:szCs w:val="16"/>
                <w:lang w:eastAsia="sv-SE"/>
              </w:rPr>
            </w:pPr>
          </w:p>
        </w:tc>
        <w:tc>
          <w:tcPr>
            <w:tcW w:w="1980" w:type="dxa"/>
            <w:shd w:val="clear" w:color="auto" w:fill="auto"/>
          </w:tcPr>
          <w:p w14:paraId="3699F31C" w14:textId="545950B6" w:rsidR="0024180F" w:rsidRPr="0028542D" w:rsidRDefault="0028542D" w:rsidP="0024180F">
            <w:pPr>
              <w:spacing w:after="100" w:afterAutospacing="1" w:line="240" w:lineRule="auto"/>
              <w:jc w:val="right"/>
              <w:rPr>
                <w:rFonts w:ascii="Verdana" w:eastAsia="Calibri" w:hAnsi="Verdana"/>
                <w:b/>
                <w:sz w:val="16"/>
                <w:szCs w:val="16"/>
                <w:lang w:eastAsia="sv-SE"/>
              </w:rPr>
            </w:pPr>
            <w:r>
              <w:rPr>
                <w:rFonts w:ascii="Verdana" w:eastAsia="Calibri" w:hAnsi="Verdana"/>
                <w:b/>
                <w:sz w:val="16"/>
                <w:szCs w:val="16"/>
                <w:lang w:eastAsia="sv-SE"/>
              </w:rPr>
              <w:t>70778</w:t>
            </w:r>
          </w:p>
        </w:tc>
        <w:tc>
          <w:tcPr>
            <w:tcW w:w="1980" w:type="dxa"/>
            <w:shd w:val="clear" w:color="auto" w:fill="auto"/>
          </w:tcPr>
          <w:p w14:paraId="4B105868" w14:textId="77777777" w:rsidR="0024180F" w:rsidRPr="0028542D" w:rsidRDefault="0024180F" w:rsidP="0024180F">
            <w:pPr>
              <w:spacing w:after="100" w:afterAutospacing="1" w:line="240" w:lineRule="auto"/>
              <w:jc w:val="right"/>
              <w:rPr>
                <w:rFonts w:ascii="Verdana" w:eastAsia="Calibri" w:hAnsi="Verdana"/>
                <w:b/>
                <w:sz w:val="16"/>
                <w:szCs w:val="16"/>
                <w:lang w:eastAsia="sv-SE"/>
              </w:rPr>
            </w:pPr>
            <w:r w:rsidRPr="0028542D">
              <w:rPr>
                <w:rFonts w:ascii="Verdana" w:eastAsia="Calibri" w:hAnsi="Verdana"/>
                <w:b/>
                <w:sz w:val="16"/>
                <w:szCs w:val="16"/>
                <w:lang w:eastAsia="sv-SE"/>
              </w:rPr>
              <w:t>112000</w:t>
            </w:r>
          </w:p>
        </w:tc>
      </w:tr>
      <w:tr w:rsidR="00B8508D" w:rsidRPr="00B8508D" w14:paraId="66429EA9" w14:textId="77777777" w:rsidTr="00E309D2">
        <w:tc>
          <w:tcPr>
            <w:tcW w:w="2808" w:type="dxa"/>
            <w:shd w:val="clear" w:color="auto" w:fill="auto"/>
          </w:tcPr>
          <w:p w14:paraId="54F9B95B" w14:textId="77777777" w:rsidR="0024180F" w:rsidRPr="0028542D" w:rsidRDefault="0024180F" w:rsidP="0024180F">
            <w:pPr>
              <w:spacing w:after="100" w:afterAutospacing="1" w:line="240" w:lineRule="auto"/>
              <w:rPr>
                <w:rFonts w:ascii="Verdana" w:eastAsia="Calibri" w:hAnsi="Verdana"/>
                <w:sz w:val="16"/>
                <w:szCs w:val="16"/>
                <w:lang w:eastAsia="sv-SE"/>
              </w:rPr>
            </w:pPr>
            <w:r w:rsidRPr="0028542D">
              <w:rPr>
                <w:rFonts w:ascii="Verdana" w:eastAsia="Calibri" w:hAnsi="Verdana"/>
                <w:sz w:val="16"/>
                <w:szCs w:val="16"/>
                <w:lang w:eastAsia="sv-SE"/>
              </w:rPr>
              <w:t>Secretary</w:t>
            </w:r>
          </w:p>
        </w:tc>
        <w:tc>
          <w:tcPr>
            <w:tcW w:w="2160" w:type="dxa"/>
            <w:shd w:val="clear" w:color="auto" w:fill="auto"/>
          </w:tcPr>
          <w:p w14:paraId="0B48C143" w14:textId="77777777" w:rsidR="0024180F" w:rsidRPr="0028542D" w:rsidRDefault="0024180F" w:rsidP="0024180F">
            <w:pPr>
              <w:spacing w:after="100" w:afterAutospacing="1" w:line="240" w:lineRule="auto"/>
              <w:rPr>
                <w:rFonts w:ascii="Verdana" w:eastAsia="Calibri" w:hAnsi="Verdana"/>
                <w:sz w:val="16"/>
                <w:szCs w:val="16"/>
                <w:lang w:eastAsia="sv-SE"/>
              </w:rPr>
            </w:pPr>
            <w:r w:rsidRPr="0028542D">
              <w:rPr>
                <w:rFonts w:ascii="Verdana" w:eastAsia="Calibri" w:hAnsi="Verdana"/>
                <w:sz w:val="16"/>
                <w:szCs w:val="16"/>
                <w:lang w:eastAsia="sv-SE"/>
              </w:rPr>
              <w:t>6</w:t>
            </w:r>
          </w:p>
        </w:tc>
        <w:tc>
          <w:tcPr>
            <w:tcW w:w="1980" w:type="dxa"/>
            <w:shd w:val="clear" w:color="auto" w:fill="auto"/>
          </w:tcPr>
          <w:p w14:paraId="012ADBB8" w14:textId="72021049" w:rsidR="0024180F" w:rsidRPr="0028542D" w:rsidRDefault="0024180F" w:rsidP="0024180F">
            <w:pPr>
              <w:spacing w:after="100" w:afterAutospacing="1" w:line="240" w:lineRule="auto"/>
              <w:jc w:val="right"/>
              <w:rPr>
                <w:rFonts w:ascii="Verdana" w:eastAsia="Calibri" w:hAnsi="Verdana"/>
                <w:sz w:val="16"/>
                <w:szCs w:val="16"/>
                <w:lang w:eastAsia="sv-SE"/>
              </w:rPr>
            </w:pPr>
            <w:r w:rsidRPr="0028542D">
              <w:rPr>
                <w:rFonts w:ascii="Verdana" w:hAnsi="Verdana"/>
                <w:sz w:val="16"/>
                <w:szCs w:val="16"/>
              </w:rPr>
              <w:t>80000</w:t>
            </w:r>
          </w:p>
        </w:tc>
        <w:tc>
          <w:tcPr>
            <w:tcW w:w="1980" w:type="dxa"/>
            <w:shd w:val="clear" w:color="auto" w:fill="auto"/>
          </w:tcPr>
          <w:p w14:paraId="643BD40B" w14:textId="77777777" w:rsidR="0024180F" w:rsidRPr="0028542D" w:rsidRDefault="0024180F" w:rsidP="0024180F">
            <w:pPr>
              <w:spacing w:after="100" w:afterAutospacing="1" w:line="240" w:lineRule="auto"/>
              <w:jc w:val="right"/>
              <w:rPr>
                <w:rFonts w:ascii="Verdana" w:eastAsia="Calibri" w:hAnsi="Verdana"/>
                <w:sz w:val="16"/>
                <w:szCs w:val="16"/>
                <w:lang w:eastAsia="sv-SE"/>
              </w:rPr>
            </w:pPr>
            <w:r w:rsidRPr="0028542D">
              <w:rPr>
                <w:rFonts w:ascii="Verdana" w:eastAsia="Calibri" w:hAnsi="Verdana"/>
                <w:sz w:val="16"/>
                <w:szCs w:val="16"/>
                <w:lang w:eastAsia="sv-SE"/>
              </w:rPr>
              <w:t>80000</w:t>
            </w:r>
          </w:p>
        </w:tc>
      </w:tr>
      <w:tr w:rsidR="00B8508D" w:rsidRPr="00B8508D" w14:paraId="085A51F6" w14:textId="77777777" w:rsidTr="00E309D2">
        <w:tc>
          <w:tcPr>
            <w:tcW w:w="2808" w:type="dxa"/>
            <w:shd w:val="clear" w:color="auto" w:fill="auto"/>
          </w:tcPr>
          <w:p w14:paraId="24CD9795" w14:textId="77777777" w:rsidR="0024180F" w:rsidRPr="0028542D" w:rsidRDefault="0024180F" w:rsidP="0024180F">
            <w:pPr>
              <w:spacing w:after="100" w:afterAutospacing="1" w:line="240" w:lineRule="auto"/>
              <w:rPr>
                <w:rFonts w:ascii="Verdana" w:eastAsia="Calibri" w:hAnsi="Verdana"/>
                <w:b/>
                <w:sz w:val="16"/>
                <w:szCs w:val="16"/>
                <w:lang w:eastAsia="sv-SE"/>
              </w:rPr>
            </w:pPr>
            <w:r w:rsidRPr="0028542D">
              <w:rPr>
                <w:rFonts w:ascii="Verdana" w:eastAsia="Calibri" w:hAnsi="Verdana"/>
                <w:b/>
                <w:sz w:val="16"/>
                <w:szCs w:val="16"/>
                <w:lang w:eastAsia="sv-SE"/>
              </w:rPr>
              <w:t>Sum total</w:t>
            </w:r>
          </w:p>
        </w:tc>
        <w:tc>
          <w:tcPr>
            <w:tcW w:w="2160" w:type="dxa"/>
            <w:shd w:val="clear" w:color="auto" w:fill="auto"/>
          </w:tcPr>
          <w:p w14:paraId="7E3CEEF7" w14:textId="77777777" w:rsidR="0024180F" w:rsidRPr="0028542D" w:rsidRDefault="0024180F" w:rsidP="0024180F">
            <w:pPr>
              <w:spacing w:after="100" w:afterAutospacing="1" w:line="240" w:lineRule="auto"/>
              <w:rPr>
                <w:rFonts w:ascii="Verdana" w:eastAsia="Calibri" w:hAnsi="Verdana"/>
                <w:sz w:val="16"/>
                <w:szCs w:val="16"/>
                <w:lang w:eastAsia="sv-SE"/>
              </w:rPr>
            </w:pPr>
          </w:p>
        </w:tc>
        <w:tc>
          <w:tcPr>
            <w:tcW w:w="1980" w:type="dxa"/>
            <w:shd w:val="clear" w:color="auto" w:fill="auto"/>
          </w:tcPr>
          <w:p w14:paraId="02A870A5" w14:textId="3A07B2B7" w:rsidR="0024180F" w:rsidRPr="0028542D" w:rsidRDefault="0024180F" w:rsidP="0024180F">
            <w:pPr>
              <w:spacing w:after="100" w:afterAutospacing="1" w:line="240" w:lineRule="auto"/>
              <w:jc w:val="right"/>
              <w:rPr>
                <w:rFonts w:ascii="Verdana" w:eastAsia="Calibri" w:hAnsi="Verdana"/>
                <w:b/>
                <w:sz w:val="16"/>
                <w:szCs w:val="16"/>
                <w:lang w:eastAsia="sv-SE"/>
              </w:rPr>
            </w:pPr>
            <w:r w:rsidRPr="0028542D">
              <w:rPr>
                <w:rFonts w:ascii="Verdana" w:eastAsia="Calibri" w:hAnsi="Verdana"/>
                <w:b/>
                <w:sz w:val="16"/>
                <w:szCs w:val="16"/>
                <w:lang w:eastAsia="sv-SE"/>
              </w:rPr>
              <w:t>1</w:t>
            </w:r>
            <w:r w:rsidR="0028542D">
              <w:rPr>
                <w:rFonts w:ascii="Verdana" w:eastAsia="Calibri" w:hAnsi="Verdana"/>
                <w:b/>
                <w:sz w:val="16"/>
                <w:szCs w:val="16"/>
                <w:lang w:eastAsia="sv-SE"/>
              </w:rPr>
              <w:t>50778</w:t>
            </w:r>
          </w:p>
        </w:tc>
        <w:tc>
          <w:tcPr>
            <w:tcW w:w="1980" w:type="dxa"/>
            <w:shd w:val="clear" w:color="auto" w:fill="auto"/>
          </w:tcPr>
          <w:p w14:paraId="12F6279C" w14:textId="77777777" w:rsidR="0024180F" w:rsidRPr="0028542D" w:rsidRDefault="0024180F" w:rsidP="0024180F">
            <w:pPr>
              <w:spacing w:after="100" w:afterAutospacing="1" w:line="240" w:lineRule="auto"/>
              <w:jc w:val="right"/>
              <w:rPr>
                <w:rFonts w:ascii="Verdana" w:eastAsia="Calibri" w:hAnsi="Verdana"/>
                <w:b/>
                <w:sz w:val="16"/>
                <w:szCs w:val="16"/>
                <w:lang w:eastAsia="sv-SE"/>
              </w:rPr>
            </w:pPr>
            <w:r w:rsidRPr="0028542D">
              <w:rPr>
                <w:rFonts w:ascii="Verdana" w:eastAsia="Calibri" w:hAnsi="Verdana"/>
                <w:b/>
                <w:sz w:val="16"/>
                <w:szCs w:val="16"/>
                <w:lang w:eastAsia="sv-SE"/>
              </w:rPr>
              <w:t>192000</w:t>
            </w:r>
          </w:p>
        </w:tc>
      </w:tr>
    </w:tbl>
    <w:p w14:paraId="0C06FD06" w14:textId="3B885D36" w:rsidR="00114E71" w:rsidRPr="0028542D" w:rsidRDefault="00114E71" w:rsidP="00114E71">
      <w:pPr>
        <w:rPr>
          <w:rFonts w:ascii="Verdana" w:hAnsi="Verdana"/>
          <w:b/>
          <w:sz w:val="20"/>
          <w:szCs w:val="20"/>
        </w:rPr>
      </w:pPr>
      <w:r w:rsidRPr="0028542D">
        <w:rPr>
          <w:rFonts w:ascii="Verdana" w:hAnsi="Verdana"/>
          <w:b/>
          <w:sz w:val="20"/>
          <w:szCs w:val="20"/>
        </w:rPr>
        <w:t>Budget Plan 20</w:t>
      </w:r>
      <w:r w:rsidR="00175E4A" w:rsidRPr="0028542D">
        <w:rPr>
          <w:rFonts w:ascii="Verdana" w:hAnsi="Verdana"/>
          <w:b/>
          <w:sz w:val="20"/>
          <w:szCs w:val="20"/>
        </w:rPr>
        <w:t>2</w:t>
      </w:r>
      <w:r w:rsidR="00B8508D" w:rsidRPr="0028542D">
        <w:rPr>
          <w:rFonts w:ascii="Verdana" w:hAnsi="Verdana"/>
          <w:b/>
          <w:sz w:val="20"/>
          <w:szCs w:val="20"/>
        </w:rPr>
        <w:t>1</w:t>
      </w:r>
      <w:r w:rsidRPr="0028542D">
        <w:rPr>
          <w:rFonts w:ascii="Verdana" w:hAnsi="Verdana"/>
          <w:b/>
          <w:sz w:val="20"/>
          <w:szCs w:val="20"/>
        </w:rPr>
        <w:t xml:space="preserve"> by Major Expenditure Categories</w:t>
      </w:r>
    </w:p>
    <w:p w14:paraId="03257A91" w14:textId="77777777" w:rsidR="00114E71" w:rsidRPr="00B8508D" w:rsidRDefault="00114E71" w:rsidP="004B2100">
      <w:pPr>
        <w:rPr>
          <w:rFonts w:ascii="Verdana" w:hAnsi="Verdana"/>
          <w:b/>
          <w:color w:val="FF0000"/>
          <w:sz w:val="20"/>
          <w:szCs w:val="20"/>
        </w:rPr>
      </w:pPr>
    </w:p>
    <w:p w14:paraId="4FDBC6AB" w14:textId="77777777" w:rsidR="00114E71" w:rsidRPr="00B8508D" w:rsidRDefault="00114E71" w:rsidP="004B2100">
      <w:pPr>
        <w:rPr>
          <w:rFonts w:ascii="Verdana" w:hAnsi="Verdana"/>
          <w:b/>
          <w:color w:val="FF0000"/>
          <w:sz w:val="20"/>
          <w:szCs w:val="20"/>
        </w:rPr>
      </w:pPr>
    </w:p>
    <w:p w14:paraId="3D617E97" w14:textId="77777777" w:rsidR="00114E71" w:rsidRPr="00B8508D" w:rsidRDefault="00114E71" w:rsidP="004B2100">
      <w:pPr>
        <w:rPr>
          <w:rFonts w:ascii="Verdana" w:hAnsi="Verdana"/>
          <w:b/>
          <w:color w:val="FF0000"/>
          <w:sz w:val="20"/>
          <w:szCs w:val="20"/>
        </w:rPr>
      </w:pPr>
    </w:p>
    <w:p w14:paraId="604249FC" w14:textId="77777777" w:rsidR="00114E71" w:rsidRPr="00B8508D" w:rsidRDefault="00114E71" w:rsidP="004B2100">
      <w:pPr>
        <w:rPr>
          <w:rFonts w:ascii="Verdana" w:hAnsi="Verdana"/>
          <w:b/>
          <w:color w:val="FF0000"/>
          <w:sz w:val="20"/>
          <w:szCs w:val="20"/>
        </w:rPr>
      </w:pPr>
    </w:p>
    <w:p w14:paraId="6A1D2E4C" w14:textId="77777777" w:rsidR="002B4A3A" w:rsidRPr="00B8508D" w:rsidRDefault="002B4A3A" w:rsidP="004B2100">
      <w:pPr>
        <w:spacing w:after="0" w:line="240" w:lineRule="auto"/>
        <w:rPr>
          <w:rFonts w:ascii="Verdana" w:hAnsi="Verdana"/>
          <w:b/>
          <w:color w:val="FF0000"/>
          <w:sz w:val="20"/>
          <w:szCs w:val="20"/>
        </w:rPr>
      </w:pPr>
    </w:p>
    <w:p w14:paraId="7C860D12" w14:textId="65813A85" w:rsidR="00BA354B" w:rsidRPr="00B8508D" w:rsidRDefault="00BA354B" w:rsidP="00341352">
      <w:pPr>
        <w:rPr>
          <w:b/>
          <w:color w:val="FF0000"/>
          <w:sz w:val="28"/>
          <w:szCs w:val="28"/>
        </w:rPr>
      </w:pPr>
      <w:r w:rsidRPr="00B8508D">
        <w:rPr>
          <w:b/>
          <w:color w:val="FF0000"/>
          <w:sz w:val="28"/>
          <w:szCs w:val="28"/>
        </w:rPr>
        <w:t xml:space="preserve">                                                                                       </w:t>
      </w:r>
    </w:p>
    <w:p w14:paraId="2A8AA92C" w14:textId="77777777" w:rsidR="00175E4A" w:rsidRPr="00B8508D" w:rsidRDefault="00BA354B" w:rsidP="00E1634C">
      <w:pPr>
        <w:spacing w:after="0" w:line="240" w:lineRule="auto"/>
        <w:jc w:val="center"/>
        <w:rPr>
          <w:rFonts w:ascii="Verdana" w:hAnsi="Verdana"/>
          <w:b/>
          <w:color w:val="FF0000"/>
          <w:sz w:val="20"/>
          <w:szCs w:val="20"/>
        </w:rPr>
      </w:pPr>
      <w:r w:rsidRPr="00B8508D">
        <w:rPr>
          <w:rFonts w:ascii="Verdana" w:hAnsi="Verdana"/>
          <w:b/>
          <w:color w:val="FF0000"/>
          <w:sz w:val="20"/>
          <w:szCs w:val="20"/>
        </w:rPr>
        <w:t xml:space="preserve">                                                                                                                       </w:t>
      </w:r>
    </w:p>
    <w:p w14:paraId="2CAC9C1B" w14:textId="77777777" w:rsidR="00175E4A" w:rsidRPr="00B8508D" w:rsidRDefault="00175E4A">
      <w:pPr>
        <w:spacing w:after="0" w:line="240" w:lineRule="auto"/>
        <w:rPr>
          <w:rFonts w:ascii="Verdana" w:hAnsi="Verdana"/>
          <w:b/>
          <w:color w:val="FF0000"/>
          <w:sz w:val="20"/>
          <w:szCs w:val="20"/>
        </w:rPr>
      </w:pPr>
      <w:r w:rsidRPr="00B8508D">
        <w:rPr>
          <w:rFonts w:ascii="Verdana" w:hAnsi="Verdana"/>
          <w:b/>
          <w:color w:val="FF0000"/>
          <w:sz w:val="20"/>
          <w:szCs w:val="20"/>
        </w:rPr>
        <w:br w:type="page"/>
      </w:r>
    </w:p>
    <w:p w14:paraId="339B0FC6" w14:textId="2488BC4D" w:rsidR="00BA354B" w:rsidRPr="00B8508D" w:rsidRDefault="00341352" w:rsidP="00175E4A">
      <w:pPr>
        <w:spacing w:after="0" w:line="240" w:lineRule="auto"/>
        <w:ind w:left="3912" w:firstLine="1304"/>
        <w:jc w:val="right"/>
        <w:rPr>
          <w:rFonts w:ascii="Verdana" w:hAnsi="Verdana"/>
          <w:b/>
          <w:sz w:val="20"/>
          <w:szCs w:val="20"/>
        </w:rPr>
      </w:pPr>
      <w:r w:rsidRPr="00B8508D">
        <w:rPr>
          <w:rFonts w:ascii="Verdana" w:hAnsi="Verdana"/>
          <w:b/>
          <w:sz w:val="20"/>
          <w:szCs w:val="20"/>
        </w:rPr>
        <w:lastRenderedPageBreak/>
        <w:t>A</w:t>
      </w:r>
      <w:r w:rsidR="003E498A" w:rsidRPr="00B8508D">
        <w:rPr>
          <w:rFonts w:ascii="Verdana" w:hAnsi="Verdana"/>
          <w:b/>
          <w:sz w:val="20"/>
          <w:szCs w:val="20"/>
        </w:rPr>
        <w:t>NNEX</w:t>
      </w:r>
      <w:r w:rsidRPr="00B8508D">
        <w:rPr>
          <w:rFonts w:ascii="Verdana" w:hAnsi="Verdana"/>
          <w:b/>
          <w:sz w:val="20"/>
          <w:szCs w:val="20"/>
        </w:rPr>
        <w:t xml:space="preserve"> 3</w:t>
      </w:r>
    </w:p>
    <w:p w14:paraId="67EE2C78" w14:textId="74ED923E" w:rsidR="00341352" w:rsidRPr="00B8508D" w:rsidRDefault="00341352" w:rsidP="00341352">
      <w:pPr>
        <w:rPr>
          <w:rFonts w:ascii="Verdana" w:hAnsi="Verdana" w:cs="Arial"/>
          <w:sz w:val="20"/>
          <w:szCs w:val="20"/>
        </w:rPr>
      </w:pPr>
      <w:r w:rsidRPr="00B8508D">
        <w:rPr>
          <w:rFonts w:ascii="Verdana" w:hAnsi="Verdana" w:cs="Arial"/>
          <w:sz w:val="20"/>
          <w:szCs w:val="20"/>
        </w:rPr>
        <w:t>Joint Financing Mechanism of the BSPC Secretariat</w:t>
      </w:r>
    </w:p>
    <w:p w14:paraId="372CF34D" w14:textId="77777777" w:rsidR="00341352" w:rsidRPr="00B8508D" w:rsidRDefault="00341352" w:rsidP="00341352">
      <w:pPr>
        <w:rPr>
          <w:rFonts w:ascii="Verdana" w:hAnsi="Verdana" w:cs="Arial"/>
          <w:sz w:val="20"/>
          <w:szCs w:val="20"/>
        </w:rPr>
      </w:pPr>
      <w:r w:rsidRPr="00B8508D">
        <w:rPr>
          <w:rFonts w:ascii="Verdana" w:hAnsi="Verdana" w:cs="Arial"/>
          <w:sz w:val="20"/>
          <w:szCs w:val="20"/>
        </w:rPr>
        <w:t>Relative Shares of Contributions to the JFM</w:t>
      </w:r>
    </w:p>
    <w:p w14:paraId="527EA68A" w14:textId="77777777" w:rsidR="00341352" w:rsidRPr="00B8508D" w:rsidRDefault="00341352" w:rsidP="00341352">
      <w:pPr>
        <w:rPr>
          <w:rFonts w:ascii="Verdana" w:hAnsi="Verdana" w:cs="Arial"/>
          <w:sz w:val="20"/>
          <w:szCs w:val="20"/>
        </w:rPr>
      </w:pPr>
      <w:r w:rsidRPr="00B8508D">
        <w:rPr>
          <w:rFonts w:ascii="Verdana" w:hAnsi="Verdana" w:cs="Arial"/>
          <w:sz w:val="20"/>
          <w:szCs w:val="20"/>
        </w:rPr>
        <w:t>The relative cost shares of the contribution or the BSPC members to the JFM are listed below:</w:t>
      </w:r>
    </w:p>
    <w:p w14:paraId="5FC7E69B" w14:textId="77777777" w:rsidR="00BA354B" w:rsidRPr="00B8508D" w:rsidRDefault="00BA354B" w:rsidP="00341352">
      <w:pPr>
        <w:rPr>
          <w:rFonts w:ascii="Verdana" w:hAnsi="Verdana" w:cs="Arial"/>
          <w:sz w:val="20"/>
          <w:szCs w:val="20"/>
        </w:rPr>
      </w:pPr>
    </w:p>
    <w:tbl>
      <w:tblPr>
        <w:tblStyle w:val="Tabellenraster"/>
        <w:tblW w:w="0" w:type="auto"/>
        <w:tblLook w:val="04A0" w:firstRow="1" w:lastRow="0" w:firstColumn="1" w:lastColumn="0" w:noHBand="0" w:noVBand="1"/>
      </w:tblPr>
      <w:tblGrid>
        <w:gridCol w:w="5961"/>
        <w:gridCol w:w="1678"/>
      </w:tblGrid>
      <w:tr w:rsidR="00B8508D" w:rsidRPr="00B8508D" w14:paraId="38A77E7A" w14:textId="77777777" w:rsidTr="00527489">
        <w:trPr>
          <w:trHeight w:val="331"/>
        </w:trPr>
        <w:tc>
          <w:tcPr>
            <w:tcW w:w="5961" w:type="dxa"/>
            <w:tcBorders>
              <w:top w:val="single" w:sz="4" w:space="0" w:color="auto"/>
              <w:left w:val="single" w:sz="4" w:space="0" w:color="auto"/>
              <w:bottom w:val="single" w:sz="4" w:space="0" w:color="auto"/>
              <w:right w:val="single" w:sz="4" w:space="0" w:color="auto"/>
            </w:tcBorders>
            <w:hideMark/>
          </w:tcPr>
          <w:p w14:paraId="12E6A66C" w14:textId="77777777" w:rsidR="00341352" w:rsidRPr="00B8508D" w:rsidRDefault="00341352" w:rsidP="00527489">
            <w:pPr>
              <w:spacing w:line="240" w:lineRule="auto"/>
              <w:rPr>
                <w:rFonts w:ascii="Verdana" w:hAnsi="Verdana" w:cs="Arial"/>
                <w:b/>
                <w:sz w:val="20"/>
                <w:szCs w:val="20"/>
              </w:rPr>
            </w:pPr>
            <w:r w:rsidRPr="00B8508D">
              <w:rPr>
                <w:rFonts w:ascii="Verdana" w:hAnsi="Verdana" w:cs="Arial"/>
                <w:b/>
                <w:sz w:val="20"/>
                <w:szCs w:val="20"/>
              </w:rPr>
              <w:t>Member Parliament</w:t>
            </w:r>
          </w:p>
        </w:tc>
        <w:tc>
          <w:tcPr>
            <w:tcW w:w="1678" w:type="dxa"/>
            <w:tcBorders>
              <w:top w:val="single" w:sz="4" w:space="0" w:color="auto"/>
              <w:left w:val="single" w:sz="4" w:space="0" w:color="auto"/>
              <w:bottom w:val="single" w:sz="4" w:space="0" w:color="auto"/>
              <w:right w:val="single" w:sz="4" w:space="0" w:color="auto"/>
            </w:tcBorders>
            <w:hideMark/>
          </w:tcPr>
          <w:p w14:paraId="358B361B" w14:textId="77777777" w:rsidR="00341352" w:rsidRPr="00B8508D" w:rsidRDefault="00341352" w:rsidP="00527489">
            <w:pPr>
              <w:spacing w:line="240" w:lineRule="auto"/>
              <w:jc w:val="right"/>
              <w:rPr>
                <w:rFonts w:ascii="Verdana" w:hAnsi="Verdana" w:cs="Arial"/>
                <w:b/>
                <w:sz w:val="20"/>
                <w:szCs w:val="20"/>
              </w:rPr>
            </w:pPr>
            <w:r w:rsidRPr="00B8508D">
              <w:rPr>
                <w:rFonts w:ascii="Verdana" w:hAnsi="Verdana" w:cs="Arial"/>
                <w:b/>
                <w:sz w:val="20"/>
                <w:szCs w:val="20"/>
              </w:rPr>
              <w:t>Share %*</w:t>
            </w:r>
          </w:p>
        </w:tc>
      </w:tr>
      <w:tr w:rsidR="00B8508D" w:rsidRPr="00B8508D" w14:paraId="23ACD4E1" w14:textId="77777777" w:rsidTr="00CA606B">
        <w:trPr>
          <w:trHeight w:val="841"/>
        </w:trPr>
        <w:tc>
          <w:tcPr>
            <w:tcW w:w="5961" w:type="dxa"/>
            <w:tcBorders>
              <w:top w:val="single" w:sz="4" w:space="0" w:color="auto"/>
              <w:left w:val="single" w:sz="4" w:space="0" w:color="auto"/>
              <w:bottom w:val="single" w:sz="4" w:space="0" w:color="auto"/>
              <w:right w:val="single" w:sz="4" w:space="0" w:color="auto"/>
            </w:tcBorders>
            <w:hideMark/>
          </w:tcPr>
          <w:p w14:paraId="0CABF1E7" w14:textId="77777777" w:rsidR="00341352" w:rsidRPr="00B8508D" w:rsidRDefault="00341352" w:rsidP="00527489">
            <w:pPr>
              <w:spacing w:line="240" w:lineRule="auto"/>
              <w:rPr>
                <w:rFonts w:ascii="Verdana" w:hAnsi="Verdana" w:cs="Arial"/>
                <w:sz w:val="20"/>
                <w:szCs w:val="20"/>
              </w:rPr>
            </w:pPr>
            <w:r w:rsidRPr="00B8508D">
              <w:rPr>
                <w:rFonts w:ascii="Verdana" w:hAnsi="Verdana" w:cs="Arial"/>
                <w:sz w:val="20"/>
                <w:szCs w:val="20"/>
              </w:rPr>
              <w:t>Denmark</w:t>
            </w:r>
          </w:p>
          <w:p w14:paraId="3B6BEDC1" w14:textId="77777777" w:rsidR="00341352" w:rsidRPr="00B8508D" w:rsidRDefault="00341352" w:rsidP="00527489">
            <w:pPr>
              <w:spacing w:line="240" w:lineRule="auto"/>
              <w:rPr>
                <w:rFonts w:ascii="Verdana" w:hAnsi="Verdana" w:cs="Arial"/>
                <w:sz w:val="20"/>
                <w:szCs w:val="20"/>
              </w:rPr>
            </w:pPr>
            <w:r w:rsidRPr="00B8508D">
              <w:rPr>
                <w:rFonts w:ascii="Verdana" w:hAnsi="Verdana" w:cs="Arial"/>
                <w:sz w:val="20"/>
                <w:szCs w:val="20"/>
              </w:rPr>
              <w:t>Finland</w:t>
            </w:r>
          </w:p>
          <w:p w14:paraId="368CDFDA" w14:textId="77777777" w:rsidR="00341352" w:rsidRPr="00B8508D" w:rsidRDefault="00341352" w:rsidP="00527489">
            <w:pPr>
              <w:spacing w:line="240" w:lineRule="auto"/>
              <w:rPr>
                <w:rFonts w:ascii="Verdana" w:hAnsi="Verdana" w:cs="Arial"/>
                <w:sz w:val="20"/>
                <w:szCs w:val="20"/>
              </w:rPr>
            </w:pPr>
            <w:r w:rsidRPr="00B8508D">
              <w:rPr>
                <w:rFonts w:ascii="Verdana" w:hAnsi="Verdana" w:cs="Arial"/>
                <w:sz w:val="20"/>
                <w:szCs w:val="20"/>
              </w:rPr>
              <w:t>Germany</w:t>
            </w:r>
          </w:p>
          <w:p w14:paraId="557486C2" w14:textId="77777777" w:rsidR="00341352" w:rsidRPr="00B8508D" w:rsidRDefault="00341352" w:rsidP="00527489">
            <w:pPr>
              <w:spacing w:line="240" w:lineRule="auto"/>
              <w:rPr>
                <w:rFonts w:ascii="Verdana" w:hAnsi="Verdana" w:cs="Arial"/>
                <w:sz w:val="20"/>
                <w:szCs w:val="20"/>
              </w:rPr>
            </w:pPr>
            <w:r w:rsidRPr="00B8508D">
              <w:rPr>
                <w:rFonts w:ascii="Verdana" w:hAnsi="Verdana" w:cs="Arial"/>
                <w:sz w:val="20"/>
                <w:szCs w:val="20"/>
              </w:rPr>
              <w:t>Norway</w:t>
            </w:r>
          </w:p>
          <w:p w14:paraId="7262B523" w14:textId="77777777" w:rsidR="00341352" w:rsidRPr="00B8508D" w:rsidRDefault="00341352" w:rsidP="00527489">
            <w:pPr>
              <w:spacing w:line="240" w:lineRule="auto"/>
              <w:rPr>
                <w:rFonts w:ascii="Verdana" w:hAnsi="Verdana" w:cs="Arial"/>
                <w:sz w:val="20"/>
                <w:szCs w:val="20"/>
              </w:rPr>
            </w:pPr>
            <w:r w:rsidRPr="00B8508D">
              <w:rPr>
                <w:rFonts w:ascii="Verdana" w:hAnsi="Verdana" w:cs="Arial"/>
                <w:sz w:val="20"/>
                <w:szCs w:val="20"/>
              </w:rPr>
              <w:t>Poland</w:t>
            </w:r>
          </w:p>
          <w:p w14:paraId="4FCBF8CC" w14:textId="77777777" w:rsidR="00341352" w:rsidRPr="00B8508D" w:rsidRDefault="00341352" w:rsidP="00527489">
            <w:pPr>
              <w:spacing w:line="240" w:lineRule="auto"/>
              <w:rPr>
                <w:rFonts w:ascii="Verdana" w:hAnsi="Verdana" w:cs="Arial"/>
                <w:sz w:val="20"/>
                <w:szCs w:val="20"/>
              </w:rPr>
            </w:pPr>
            <w:r w:rsidRPr="00B8508D">
              <w:rPr>
                <w:rFonts w:ascii="Verdana" w:hAnsi="Verdana" w:cs="Arial"/>
                <w:sz w:val="20"/>
                <w:szCs w:val="20"/>
              </w:rPr>
              <w:t>Russia</w:t>
            </w:r>
          </w:p>
          <w:p w14:paraId="5F149854" w14:textId="77777777" w:rsidR="00341352" w:rsidRPr="00B8508D" w:rsidRDefault="00341352" w:rsidP="00527489">
            <w:pPr>
              <w:spacing w:line="240" w:lineRule="auto"/>
              <w:rPr>
                <w:rFonts w:ascii="Verdana" w:hAnsi="Verdana" w:cs="Arial"/>
                <w:sz w:val="20"/>
                <w:szCs w:val="20"/>
              </w:rPr>
            </w:pPr>
            <w:r w:rsidRPr="00B8508D">
              <w:rPr>
                <w:rFonts w:ascii="Verdana" w:hAnsi="Verdana" w:cs="Arial"/>
                <w:sz w:val="20"/>
                <w:szCs w:val="20"/>
              </w:rPr>
              <w:t>Sweden</w:t>
            </w:r>
          </w:p>
          <w:p w14:paraId="3424AFC6" w14:textId="77777777" w:rsidR="00341352" w:rsidRPr="00B8508D" w:rsidRDefault="00341352" w:rsidP="00527489">
            <w:pPr>
              <w:spacing w:line="240" w:lineRule="auto"/>
              <w:rPr>
                <w:rFonts w:ascii="Verdana" w:hAnsi="Verdana" w:cs="Arial"/>
                <w:sz w:val="20"/>
                <w:szCs w:val="20"/>
              </w:rPr>
            </w:pPr>
            <w:r w:rsidRPr="00B8508D">
              <w:rPr>
                <w:rFonts w:ascii="Verdana" w:hAnsi="Verdana" w:cs="Arial"/>
                <w:sz w:val="20"/>
                <w:szCs w:val="20"/>
              </w:rPr>
              <w:t>Estonia</w:t>
            </w:r>
          </w:p>
          <w:p w14:paraId="7E780FEC" w14:textId="77777777" w:rsidR="00341352" w:rsidRPr="00B8508D" w:rsidRDefault="00341352" w:rsidP="00527489">
            <w:pPr>
              <w:spacing w:line="240" w:lineRule="auto"/>
              <w:rPr>
                <w:rFonts w:ascii="Verdana" w:hAnsi="Verdana" w:cs="Arial"/>
                <w:sz w:val="20"/>
                <w:szCs w:val="20"/>
              </w:rPr>
            </w:pPr>
            <w:r w:rsidRPr="00B8508D">
              <w:rPr>
                <w:rFonts w:ascii="Verdana" w:hAnsi="Verdana" w:cs="Arial"/>
                <w:sz w:val="20"/>
                <w:szCs w:val="20"/>
              </w:rPr>
              <w:t>Iceland</w:t>
            </w:r>
          </w:p>
          <w:p w14:paraId="5F07DE7F" w14:textId="77777777" w:rsidR="00341352" w:rsidRPr="00B8508D" w:rsidRDefault="00341352" w:rsidP="00527489">
            <w:pPr>
              <w:spacing w:line="240" w:lineRule="auto"/>
              <w:rPr>
                <w:rFonts w:ascii="Verdana" w:hAnsi="Verdana" w:cs="Arial"/>
                <w:sz w:val="20"/>
                <w:szCs w:val="20"/>
              </w:rPr>
            </w:pPr>
            <w:r w:rsidRPr="00B8508D">
              <w:rPr>
                <w:rFonts w:ascii="Verdana" w:hAnsi="Verdana" w:cs="Arial"/>
                <w:sz w:val="20"/>
                <w:szCs w:val="20"/>
              </w:rPr>
              <w:t>Latvia</w:t>
            </w:r>
          </w:p>
          <w:p w14:paraId="4BEFA173" w14:textId="77777777" w:rsidR="00341352" w:rsidRPr="00B8508D" w:rsidRDefault="00341352" w:rsidP="00527489">
            <w:pPr>
              <w:spacing w:line="240" w:lineRule="auto"/>
              <w:rPr>
                <w:rFonts w:ascii="Verdana" w:hAnsi="Verdana" w:cs="Arial"/>
                <w:sz w:val="20"/>
                <w:szCs w:val="20"/>
              </w:rPr>
            </w:pPr>
            <w:r w:rsidRPr="00B8508D">
              <w:rPr>
                <w:rFonts w:ascii="Verdana" w:hAnsi="Verdana" w:cs="Arial"/>
                <w:sz w:val="20"/>
                <w:szCs w:val="20"/>
              </w:rPr>
              <w:t>Lithuania</w:t>
            </w:r>
          </w:p>
          <w:p w14:paraId="4311A786" w14:textId="77777777" w:rsidR="00341352" w:rsidRPr="00B8508D" w:rsidRDefault="00341352" w:rsidP="00527489">
            <w:pPr>
              <w:spacing w:line="240" w:lineRule="auto"/>
              <w:rPr>
                <w:rFonts w:ascii="Verdana" w:hAnsi="Verdana" w:cs="Arial"/>
                <w:sz w:val="20"/>
                <w:szCs w:val="20"/>
              </w:rPr>
            </w:pPr>
            <w:r w:rsidRPr="00B8508D">
              <w:rPr>
                <w:rFonts w:ascii="Verdana" w:hAnsi="Verdana" w:cs="Arial"/>
                <w:sz w:val="20"/>
                <w:szCs w:val="20"/>
              </w:rPr>
              <w:t>Bremen</w:t>
            </w:r>
          </w:p>
          <w:p w14:paraId="175484FE" w14:textId="77777777" w:rsidR="00341352" w:rsidRPr="00B8508D" w:rsidRDefault="00341352" w:rsidP="00527489">
            <w:pPr>
              <w:spacing w:line="240" w:lineRule="auto"/>
              <w:rPr>
                <w:rFonts w:ascii="Verdana" w:hAnsi="Verdana" w:cs="Arial"/>
                <w:sz w:val="20"/>
                <w:szCs w:val="20"/>
              </w:rPr>
            </w:pPr>
            <w:r w:rsidRPr="00B8508D">
              <w:rPr>
                <w:rFonts w:ascii="Verdana" w:hAnsi="Verdana" w:cs="Arial"/>
                <w:sz w:val="20"/>
                <w:szCs w:val="20"/>
              </w:rPr>
              <w:t>Faroe Island</w:t>
            </w:r>
          </w:p>
          <w:p w14:paraId="207EB86D" w14:textId="77777777" w:rsidR="00341352" w:rsidRPr="00B8508D" w:rsidRDefault="00341352" w:rsidP="00527489">
            <w:pPr>
              <w:spacing w:line="240" w:lineRule="auto"/>
              <w:rPr>
                <w:rFonts w:ascii="Verdana" w:hAnsi="Verdana" w:cs="Arial"/>
                <w:sz w:val="20"/>
                <w:szCs w:val="20"/>
              </w:rPr>
            </w:pPr>
            <w:r w:rsidRPr="00B8508D">
              <w:rPr>
                <w:rFonts w:ascii="Verdana" w:hAnsi="Verdana" w:cs="Arial"/>
                <w:sz w:val="20"/>
                <w:szCs w:val="20"/>
              </w:rPr>
              <w:t>Greenland</w:t>
            </w:r>
          </w:p>
          <w:p w14:paraId="3875F142" w14:textId="77777777" w:rsidR="00341352" w:rsidRPr="00B8508D" w:rsidRDefault="00341352" w:rsidP="00527489">
            <w:pPr>
              <w:spacing w:line="240" w:lineRule="auto"/>
              <w:rPr>
                <w:rFonts w:ascii="Verdana" w:hAnsi="Verdana" w:cs="Arial"/>
                <w:sz w:val="20"/>
                <w:szCs w:val="20"/>
              </w:rPr>
            </w:pPr>
            <w:r w:rsidRPr="00B8508D">
              <w:rPr>
                <w:rFonts w:ascii="Verdana" w:hAnsi="Verdana" w:cs="Arial"/>
                <w:sz w:val="20"/>
                <w:szCs w:val="20"/>
              </w:rPr>
              <w:t>Hamburg</w:t>
            </w:r>
          </w:p>
          <w:p w14:paraId="1FB54BA4" w14:textId="77777777" w:rsidR="00341352" w:rsidRPr="00B8508D" w:rsidRDefault="00341352" w:rsidP="00527489">
            <w:pPr>
              <w:spacing w:line="240" w:lineRule="auto"/>
              <w:rPr>
                <w:rFonts w:ascii="Verdana" w:hAnsi="Verdana" w:cs="Arial"/>
                <w:sz w:val="20"/>
                <w:szCs w:val="20"/>
                <w:lang w:val="de-DE"/>
              </w:rPr>
            </w:pPr>
            <w:r w:rsidRPr="00B8508D">
              <w:rPr>
                <w:rFonts w:ascii="Verdana" w:hAnsi="Verdana" w:cs="Arial"/>
                <w:sz w:val="20"/>
                <w:szCs w:val="20"/>
                <w:lang w:val="de-DE"/>
              </w:rPr>
              <w:t>Kaliningrad</w:t>
            </w:r>
          </w:p>
          <w:p w14:paraId="0923A42E" w14:textId="77777777" w:rsidR="00341352" w:rsidRPr="00B8508D" w:rsidRDefault="00341352" w:rsidP="00527489">
            <w:pPr>
              <w:spacing w:line="240" w:lineRule="auto"/>
              <w:rPr>
                <w:rFonts w:ascii="Verdana" w:hAnsi="Verdana" w:cs="Arial"/>
                <w:sz w:val="20"/>
                <w:szCs w:val="20"/>
                <w:lang w:val="de-DE"/>
              </w:rPr>
            </w:pPr>
            <w:proofErr w:type="spellStart"/>
            <w:r w:rsidRPr="00B8508D">
              <w:rPr>
                <w:rFonts w:ascii="Verdana" w:hAnsi="Verdana" w:cs="Arial"/>
                <w:sz w:val="20"/>
                <w:szCs w:val="20"/>
                <w:lang w:val="de-DE"/>
              </w:rPr>
              <w:t>Karelia</w:t>
            </w:r>
            <w:proofErr w:type="spellEnd"/>
          </w:p>
          <w:p w14:paraId="375E24C5" w14:textId="77777777" w:rsidR="00341352" w:rsidRPr="00B8508D" w:rsidRDefault="00341352" w:rsidP="00527489">
            <w:pPr>
              <w:spacing w:line="240" w:lineRule="auto"/>
              <w:rPr>
                <w:rFonts w:ascii="Verdana" w:hAnsi="Verdana" w:cs="Arial"/>
                <w:sz w:val="20"/>
                <w:szCs w:val="20"/>
                <w:lang w:val="de-DE"/>
              </w:rPr>
            </w:pPr>
            <w:r w:rsidRPr="00B8508D">
              <w:rPr>
                <w:rFonts w:ascii="Verdana" w:hAnsi="Verdana" w:cs="Arial"/>
                <w:sz w:val="20"/>
                <w:szCs w:val="20"/>
                <w:lang w:val="de-DE"/>
              </w:rPr>
              <w:t>Leningrad</w:t>
            </w:r>
          </w:p>
          <w:p w14:paraId="31B56BEA" w14:textId="77777777" w:rsidR="00341352" w:rsidRPr="00B8508D" w:rsidRDefault="00341352" w:rsidP="00527489">
            <w:pPr>
              <w:spacing w:line="240" w:lineRule="auto"/>
              <w:rPr>
                <w:rFonts w:ascii="Verdana" w:hAnsi="Verdana" w:cs="Arial"/>
                <w:sz w:val="20"/>
                <w:szCs w:val="20"/>
                <w:lang w:val="de-DE"/>
              </w:rPr>
            </w:pPr>
            <w:r w:rsidRPr="00B8508D">
              <w:rPr>
                <w:rFonts w:ascii="Verdana" w:hAnsi="Verdana" w:cs="Arial"/>
                <w:sz w:val="20"/>
                <w:szCs w:val="20"/>
                <w:lang w:val="de-DE"/>
              </w:rPr>
              <w:t>Mecklenburg-Vorpommern</w:t>
            </w:r>
          </w:p>
          <w:p w14:paraId="17F9BB63" w14:textId="0DC22241" w:rsidR="00341352" w:rsidRPr="00B8508D" w:rsidRDefault="00341352" w:rsidP="00527489">
            <w:pPr>
              <w:spacing w:line="240" w:lineRule="auto"/>
              <w:rPr>
                <w:rFonts w:ascii="Verdana" w:hAnsi="Verdana" w:cs="Arial"/>
                <w:sz w:val="20"/>
                <w:szCs w:val="20"/>
                <w:lang w:val="de-DE"/>
              </w:rPr>
            </w:pPr>
            <w:r w:rsidRPr="00B8508D">
              <w:rPr>
                <w:rFonts w:ascii="Verdana" w:hAnsi="Verdana" w:cs="Arial"/>
                <w:sz w:val="20"/>
                <w:szCs w:val="20"/>
                <w:lang w:val="de-DE"/>
              </w:rPr>
              <w:t>St Petersburg</w:t>
            </w:r>
          </w:p>
          <w:p w14:paraId="62969476" w14:textId="77777777" w:rsidR="00341352" w:rsidRPr="00B8508D" w:rsidRDefault="00341352" w:rsidP="00527489">
            <w:pPr>
              <w:spacing w:line="240" w:lineRule="auto"/>
              <w:rPr>
                <w:rFonts w:ascii="Verdana" w:hAnsi="Verdana" w:cs="Arial"/>
                <w:sz w:val="20"/>
                <w:szCs w:val="20"/>
              </w:rPr>
            </w:pPr>
            <w:r w:rsidRPr="00B8508D">
              <w:rPr>
                <w:rFonts w:ascii="Verdana" w:hAnsi="Verdana" w:cs="Arial"/>
                <w:sz w:val="20"/>
                <w:szCs w:val="20"/>
              </w:rPr>
              <w:t>Schleswig-Holstein</w:t>
            </w:r>
          </w:p>
          <w:p w14:paraId="45CA685B" w14:textId="77777777" w:rsidR="00341352" w:rsidRPr="00B8508D" w:rsidRDefault="007714F9" w:rsidP="00527489">
            <w:pPr>
              <w:spacing w:line="240" w:lineRule="auto"/>
              <w:rPr>
                <w:rFonts w:ascii="Verdana" w:hAnsi="Verdana" w:cs="Arial"/>
                <w:sz w:val="20"/>
                <w:szCs w:val="20"/>
              </w:rPr>
            </w:pPr>
            <w:proofErr w:type="spellStart"/>
            <w:r w:rsidRPr="00B8508D">
              <w:rPr>
                <w:rFonts w:ascii="Verdana" w:hAnsi="Verdana" w:cs="Arial"/>
                <w:sz w:val="20"/>
                <w:szCs w:val="20"/>
              </w:rPr>
              <w:t>Å</w:t>
            </w:r>
            <w:r w:rsidR="00341352" w:rsidRPr="00B8508D">
              <w:rPr>
                <w:rFonts w:ascii="Verdana" w:hAnsi="Verdana" w:cs="Arial"/>
                <w:sz w:val="20"/>
                <w:szCs w:val="20"/>
              </w:rPr>
              <w:t>land</w:t>
            </w:r>
            <w:proofErr w:type="spellEnd"/>
            <w:r w:rsidR="00341352" w:rsidRPr="00B8508D">
              <w:rPr>
                <w:rFonts w:ascii="Verdana" w:hAnsi="Verdana" w:cs="Arial"/>
                <w:sz w:val="20"/>
                <w:szCs w:val="20"/>
              </w:rPr>
              <w:t xml:space="preserve"> Islands</w:t>
            </w:r>
          </w:p>
        </w:tc>
        <w:tc>
          <w:tcPr>
            <w:tcW w:w="1678" w:type="dxa"/>
            <w:tcBorders>
              <w:top w:val="single" w:sz="4" w:space="0" w:color="auto"/>
              <w:left w:val="single" w:sz="4" w:space="0" w:color="auto"/>
              <w:bottom w:val="single" w:sz="4" w:space="0" w:color="auto"/>
              <w:right w:val="single" w:sz="4" w:space="0" w:color="auto"/>
            </w:tcBorders>
            <w:hideMark/>
          </w:tcPr>
          <w:p w14:paraId="01123DB5" w14:textId="24DC2CA5" w:rsidR="00341352" w:rsidRPr="00B8508D" w:rsidRDefault="007A6CD6" w:rsidP="00527489">
            <w:pPr>
              <w:spacing w:line="240" w:lineRule="auto"/>
              <w:jc w:val="right"/>
              <w:rPr>
                <w:rFonts w:ascii="Verdana" w:hAnsi="Verdana" w:cs="Arial"/>
                <w:sz w:val="20"/>
                <w:szCs w:val="20"/>
              </w:rPr>
            </w:pPr>
            <w:r w:rsidRPr="00B8508D">
              <w:rPr>
                <w:rFonts w:ascii="Verdana" w:hAnsi="Verdana" w:cs="Arial"/>
                <w:sz w:val="20"/>
                <w:szCs w:val="20"/>
              </w:rPr>
              <w:t>9.</w:t>
            </w:r>
            <w:r w:rsidR="00341352" w:rsidRPr="00B8508D">
              <w:rPr>
                <w:rFonts w:ascii="Verdana" w:hAnsi="Verdana" w:cs="Arial"/>
                <w:sz w:val="20"/>
                <w:szCs w:val="20"/>
              </w:rPr>
              <w:t>36</w:t>
            </w:r>
          </w:p>
          <w:p w14:paraId="33D609A5" w14:textId="239725C9" w:rsidR="00341352" w:rsidRPr="00B8508D" w:rsidRDefault="007A6CD6" w:rsidP="00527489">
            <w:pPr>
              <w:spacing w:line="240" w:lineRule="auto"/>
              <w:jc w:val="right"/>
              <w:rPr>
                <w:rFonts w:ascii="Verdana" w:hAnsi="Verdana" w:cs="Arial"/>
                <w:sz w:val="20"/>
                <w:szCs w:val="20"/>
              </w:rPr>
            </w:pPr>
            <w:r w:rsidRPr="00B8508D">
              <w:rPr>
                <w:rFonts w:ascii="Verdana" w:hAnsi="Verdana" w:cs="Arial"/>
                <w:sz w:val="20"/>
                <w:szCs w:val="20"/>
              </w:rPr>
              <w:t>9.</w:t>
            </w:r>
            <w:r w:rsidR="00341352" w:rsidRPr="00B8508D">
              <w:rPr>
                <w:rFonts w:ascii="Verdana" w:hAnsi="Verdana" w:cs="Arial"/>
                <w:sz w:val="20"/>
                <w:szCs w:val="20"/>
              </w:rPr>
              <w:t>36</w:t>
            </w:r>
          </w:p>
          <w:p w14:paraId="353CBDF5" w14:textId="736F9201" w:rsidR="00341352" w:rsidRPr="00B8508D" w:rsidRDefault="007A6CD6" w:rsidP="00527489">
            <w:pPr>
              <w:spacing w:line="240" w:lineRule="auto"/>
              <w:jc w:val="right"/>
              <w:rPr>
                <w:rFonts w:ascii="Verdana" w:hAnsi="Verdana" w:cs="Arial"/>
                <w:sz w:val="20"/>
                <w:szCs w:val="20"/>
              </w:rPr>
            </w:pPr>
            <w:r w:rsidRPr="00B8508D">
              <w:rPr>
                <w:rFonts w:ascii="Verdana" w:hAnsi="Verdana" w:cs="Arial"/>
                <w:sz w:val="20"/>
                <w:szCs w:val="20"/>
              </w:rPr>
              <w:t>9.</w:t>
            </w:r>
            <w:r w:rsidR="00341352" w:rsidRPr="00B8508D">
              <w:rPr>
                <w:rFonts w:ascii="Verdana" w:hAnsi="Verdana" w:cs="Arial"/>
                <w:sz w:val="20"/>
                <w:szCs w:val="20"/>
              </w:rPr>
              <w:t>36</w:t>
            </w:r>
          </w:p>
          <w:p w14:paraId="76503C20" w14:textId="7E0DE175" w:rsidR="00341352" w:rsidRPr="00B8508D" w:rsidRDefault="007A6CD6" w:rsidP="00527489">
            <w:pPr>
              <w:spacing w:line="240" w:lineRule="auto"/>
              <w:jc w:val="right"/>
              <w:rPr>
                <w:rFonts w:ascii="Verdana" w:hAnsi="Verdana" w:cs="Arial"/>
                <w:sz w:val="20"/>
                <w:szCs w:val="20"/>
              </w:rPr>
            </w:pPr>
            <w:r w:rsidRPr="00B8508D">
              <w:rPr>
                <w:rFonts w:ascii="Verdana" w:hAnsi="Verdana" w:cs="Arial"/>
                <w:sz w:val="20"/>
                <w:szCs w:val="20"/>
              </w:rPr>
              <w:t>9.</w:t>
            </w:r>
            <w:r w:rsidR="00341352" w:rsidRPr="00B8508D">
              <w:rPr>
                <w:rFonts w:ascii="Verdana" w:hAnsi="Verdana" w:cs="Arial"/>
                <w:sz w:val="20"/>
                <w:szCs w:val="20"/>
              </w:rPr>
              <w:t>36</w:t>
            </w:r>
          </w:p>
          <w:p w14:paraId="7F1F9131" w14:textId="55ADD945" w:rsidR="00341352" w:rsidRPr="00B8508D" w:rsidRDefault="007A6CD6" w:rsidP="00527489">
            <w:pPr>
              <w:spacing w:line="240" w:lineRule="auto"/>
              <w:jc w:val="right"/>
              <w:rPr>
                <w:rFonts w:ascii="Verdana" w:hAnsi="Verdana" w:cs="Arial"/>
                <w:sz w:val="20"/>
                <w:szCs w:val="20"/>
              </w:rPr>
            </w:pPr>
            <w:r w:rsidRPr="00B8508D">
              <w:rPr>
                <w:rFonts w:ascii="Verdana" w:hAnsi="Verdana" w:cs="Arial"/>
                <w:sz w:val="20"/>
                <w:szCs w:val="20"/>
              </w:rPr>
              <w:t>9.</w:t>
            </w:r>
            <w:r w:rsidR="00341352" w:rsidRPr="00B8508D">
              <w:rPr>
                <w:rFonts w:ascii="Verdana" w:hAnsi="Verdana" w:cs="Arial"/>
                <w:sz w:val="20"/>
                <w:szCs w:val="20"/>
              </w:rPr>
              <w:t>36</w:t>
            </w:r>
          </w:p>
          <w:p w14:paraId="79120D3E" w14:textId="2FD6F48C" w:rsidR="00341352" w:rsidRPr="00B8508D" w:rsidRDefault="007A6CD6" w:rsidP="00527489">
            <w:pPr>
              <w:spacing w:line="240" w:lineRule="auto"/>
              <w:jc w:val="right"/>
              <w:rPr>
                <w:rFonts w:ascii="Verdana" w:hAnsi="Verdana" w:cs="Arial"/>
                <w:sz w:val="20"/>
                <w:szCs w:val="20"/>
              </w:rPr>
            </w:pPr>
            <w:r w:rsidRPr="00B8508D">
              <w:rPr>
                <w:rFonts w:ascii="Verdana" w:hAnsi="Verdana" w:cs="Arial"/>
                <w:sz w:val="20"/>
                <w:szCs w:val="20"/>
              </w:rPr>
              <w:t>9.</w:t>
            </w:r>
            <w:r w:rsidR="00341352" w:rsidRPr="00B8508D">
              <w:rPr>
                <w:rFonts w:ascii="Verdana" w:hAnsi="Verdana" w:cs="Arial"/>
                <w:sz w:val="20"/>
                <w:szCs w:val="20"/>
              </w:rPr>
              <w:t>36</w:t>
            </w:r>
          </w:p>
          <w:p w14:paraId="4492FAE2" w14:textId="7988C9EF" w:rsidR="00341352" w:rsidRPr="00B8508D" w:rsidRDefault="007A6CD6" w:rsidP="00527489">
            <w:pPr>
              <w:spacing w:line="240" w:lineRule="auto"/>
              <w:jc w:val="right"/>
              <w:rPr>
                <w:rFonts w:ascii="Verdana" w:hAnsi="Verdana" w:cs="Arial"/>
                <w:sz w:val="20"/>
                <w:szCs w:val="20"/>
              </w:rPr>
            </w:pPr>
            <w:r w:rsidRPr="00B8508D">
              <w:rPr>
                <w:rFonts w:ascii="Verdana" w:hAnsi="Verdana" w:cs="Arial"/>
                <w:sz w:val="20"/>
                <w:szCs w:val="20"/>
              </w:rPr>
              <w:t>9.</w:t>
            </w:r>
            <w:r w:rsidR="00341352" w:rsidRPr="00B8508D">
              <w:rPr>
                <w:rFonts w:ascii="Verdana" w:hAnsi="Verdana" w:cs="Arial"/>
                <w:sz w:val="20"/>
                <w:szCs w:val="20"/>
              </w:rPr>
              <w:t>36</w:t>
            </w:r>
          </w:p>
          <w:p w14:paraId="55AF9794" w14:textId="12F455BA" w:rsidR="00341352" w:rsidRPr="00B8508D" w:rsidRDefault="007A6CD6" w:rsidP="00527489">
            <w:pPr>
              <w:spacing w:line="240" w:lineRule="auto"/>
              <w:jc w:val="right"/>
              <w:rPr>
                <w:rFonts w:ascii="Verdana" w:hAnsi="Verdana" w:cs="Arial"/>
                <w:sz w:val="20"/>
                <w:szCs w:val="20"/>
              </w:rPr>
            </w:pPr>
            <w:r w:rsidRPr="00B8508D">
              <w:rPr>
                <w:rFonts w:ascii="Verdana" w:hAnsi="Verdana" w:cs="Arial"/>
                <w:sz w:val="20"/>
                <w:szCs w:val="20"/>
              </w:rPr>
              <w:t>3.</w:t>
            </w:r>
            <w:r w:rsidR="00341352" w:rsidRPr="00B8508D">
              <w:rPr>
                <w:rFonts w:ascii="Verdana" w:hAnsi="Verdana" w:cs="Arial"/>
                <w:sz w:val="20"/>
                <w:szCs w:val="20"/>
              </w:rPr>
              <w:t>12</w:t>
            </w:r>
          </w:p>
          <w:p w14:paraId="4C56DCAF" w14:textId="7D200652" w:rsidR="00341352" w:rsidRPr="00B8508D" w:rsidRDefault="007A6CD6" w:rsidP="00527489">
            <w:pPr>
              <w:spacing w:line="240" w:lineRule="auto"/>
              <w:jc w:val="right"/>
              <w:rPr>
                <w:rFonts w:ascii="Verdana" w:hAnsi="Verdana" w:cs="Arial"/>
                <w:sz w:val="20"/>
                <w:szCs w:val="20"/>
              </w:rPr>
            </w:pPr>
            <w:r w:rsidRPr="00B8508D">
              <w:rPr>
                <w:rFonts w:ascii="Verdana" w:hAnsi="Verdana" w:cs="Arial"/>
                <w:sz w:val="20"/>
                <w:szCs w:val="20"/>
              </w:rPr>
              <w:t>3.</w:t>
            </w:r>
            <w:r w:rsidR="00341352" w:rsidRPr="00B8508D">
              <w:rPr>
                <w:rFonts w:ascii="Verdana" w:hAnsi="Verdana" w:cs="Arial"/>
                <w:sz w:val="20"/>
                <w:szCs w:val="20"/>
              </w:rPr>
              <w:t>12</w:t>
            </w:r>
          </w:p>
          <w:p w14:paraId="3B5D1033" w14:textId="38123426" w:rsidR="00341352" w:rsidRPr="00B8508D" w:rsidRDefault="007A6CD6" w:rsidP="00527489">
            <w:pPr>
              <w:spacing w:line="240" w:lineRule="auto"/>
              <w:jc w:val="right"/>
              <w:rPr>
                <w:rFonts w:ascii="Verdana" w:hAnsi="Verdana" w:cs="Arial"/>
                <w:sz w:val="20"/>
                <w:szCs w:val="20"/>
              </w:rPr>
            </w:pPr>
            <w:r w:rsidRPr="00B8508D">
              <w:rPr>
                <w:rFonts w:ascii="Verdana" w:hAnsi="Verdana" w:cs="Arial"/>
                <w:sz w:val="20"/>
                <w:szCs w:val="20"/>
              </w:rPr>
              <w:t>3.</w:t>
            </w:r>
            <w:r w:rsidR="00341352" w:rsidRPr="00B8508D">
              <w:rPr>
                <w:rFonts w:ascii="Verdana" w:hAnsi="Verdana" w:cs="Arial"/>
                <w:sz w:val="20"/>
                <w:szCs w:val="20"/>
              </w:rPr>
              <w:t>12</w:t>
            </w:r>
          </w:p>
          <w:p w14:paraId="7C433A35" w14:textId="21E9D0F3" w:rsidR="00341352" w:rsidRPr="00B8508D" w:rsidRDefault="007A6CD6" w:rsidP="00527489">
            <w:pPr>
              <w:spacing w:line="240" w:lineRule="auto"/>
              <w:jc w:val="right"/>
              <w:rPr>
                <w:rFonts w:ascii="Verdana" w:hAnsi="Verdana" w:cs="Arial"/>
                <w:sz w:val="20"/>
                <w:szCs w:val="20"/>
              </w:rPr>
            </w:pPr>
            <w:r w:rsidRPr="00B8508D">
              <w:rPr>
                <w:rFonts w:ascii="Verdana" w:hAnsi="Verdana" w:cs="Arial"/>
                <w:sz w:val="20"/>
                <w:szCs w:val="20"/>
              </w:rPr>
              <w:t>3.</w:t>
            </w:r>
            <w:r w:rsidR="00341352" w:rsidRPr="00B8508D">
              <w:rPr>
                <w:rFonts w:ascii="Verdana" w:hAnsi="Verdana" w:cs="Arial"/>
                <w:sz w:val="20"/>
                <w:szCs w:val="20"/>
              </w:rPr>
              <w:t>12</w:t>
            </w:r>
          </w:p>
          <w:p w14:paraId="3A1D009C" w14:textId="4F3E0FEC" w:rsidR="00341352" w:rsidRPr="00B8508D" w:rsidRDefault="007A6CD6" w:rsidP="00527489">
            <w:pPr>
              <w:spacing w:line="240" w:lineRule="auto"/>
              <w:jc w:val="right"/>
              <w:rPr>
                <w:rFonts w:ascii="Verdana" w:hAnsi="Verdana" w:cs="Arial"/>
                <w:sz w:val="20"/>
                <w:szCs w:val="20"/>
              </w:rPr>
            </w:pPr>
            <w:r w:rsidRPr="00B8508D">
              <w:rPr>
                <w:rFonts w:ascii="Verdana" w:hAnsi="Verdana" w:cs="Arial"/>
                <w:sz w:val="20"/>
                <w:szCs w:val="20"/>
              </w:rPr>
              <w:t>2.</w:t>
            </w:r>
            <w:r w:rsidR="00341352" w:rsidRPr="00B8508D">
              <w:rPr>
                <w:rFonts w:ascii="Verdana" w:hAnsi="Verdana" w:cs="Arial"/>
                <w:sz w:val="20"/>
                <w:szCs w:val="20"/>
              </w:rPr>
              <w:t>00</w:t>
            </w:r>
          </w:p>
          <w:p w14:paraId="05AD362B" w14:textId="3B4D8BC0" w:rsidR="00341352" w:rsidRPr="00B8508D" w:rsidRDefault="007A6CD6" w:rsidP="00527489">
            <w:pPr>
              <w:spacing w:line="240" w:lineRule="auto"/>
              <w:jc w:val="right"/>
              <w:rPr>
                <w:rFonts w:ascii="Verdana" w:hAnsi="Verdana" w:cs="Arial"/>
                <w:sz w:val="20"/>
                <w:szCs w:val="20"/>
              </w:rPr>
            </w:pPr>
            <w:r w:rsidRPr="00B8508D">
              <w:rPr>
                <w:rFonts w:ascii="Verdana" w:hAnsi="Verdana" w:cs="Arial"/>
                <w:sz w:val="20"/>
                <w:szCs w:val="20"/>
              </w:rPr>
              <w:t>2.</w:t>
            </w:r>
            <w:r w:rsidR="00341352" w:rsidRPr="00B8508D">
              <w:rPr>
                <w:rFonts w:ascii="Verdana" w:hAnsi="Verdana" w:cs="Arial"/>
                <w:sz w:val="20"/>
                <w:szCs w:val="20"/>
              </w:rPr>
              <w:t>00</w:t>
            </w:r>
          </w:p>
          <w:p w14:paraId="6103CCC3" w14:textId="0288DBA5" w:rsidR="00341352" w:rsidRPr="00B8508D" w:rsidRDefault="007A6CD6" w:rsidP="00527489">
            <w:pPr>
              <w:spacing w:line="240" w:lineRule="auto"/>
              <w:jc w:val="right"/>
              <w:rPr>
                <w:rFonts w:ascii="Verdana" w:hAnsi="Verdana" w:cs="Arial"/>
                <w:sz w:val="20"/>
                <w:szCs w:val="20"/>
              </w:rPr>
            </w:pPr>
            <w:r w:rsidRPr="00B8508D">
              <w:rPr>
                <w:rFonts w:ascii="Verdana" w:hAnsi="Verdana" w:cs="Arial"/>
                <w:sz w:val="20"/>
                <w:szCs w:val="20"/>
              </w:rPr>
              <w:t>2.</w:t>
            </w:r>
            <w:r w:rsidR="00341352" w:rsidRPr="00B8508D">
              <w:rPr>
                <w:rFonts w:ascii="Verdana" w:hAnsi="Verdana" w:cs="Arial"/>
                <w:sz w:val="20"/>
                <w:szCs w:val="20"/>
              </w:rPr>
              <w:t>00</w:t>
            </w:r>
          </w:p>
          <w:p w14:paraId="69D33712" w14:textId="559C19ED" w:rsidR="00341352" w:rsidRPr="00B8508D" w:rsidRDefault="007A6CD6" w:rsidP="00527489">
            <w:pPr>
              <w:spacing w:line="240" w:lineRule="auto"/>
              <w:jc w:val="right"/>
              <w:rPr>
                <w:rFonts w:ascii="Verdana" w:hAnsi="Verdana" w:cs="Arial"/>
                <w:sz w:val="20"/>
                <w:szCs w:val="20"/>
              </w:rPr>
            </w:pPr>
            <w:r w:rsidRPr="00B8508D">
              <w:rPr>
                <w:rFonts w:ascii="Verdana" w:hAnsi="Verdana" w:cs="Arial"/>
                <w:sz w:val="20"/>
                <w:szCs w:val="20"/>
              </w:rPr>
              <w:t>2.</w:t>
            </w:r>
            <w:r w:rsidR="00341352" w:rsidRPr="00B8508D">
              <w:rPr>
                <w:rFonts w:ascii="Verdana" w:hAnsi="Verdana" w:cs="Arial"/>
                <w:sz w:val="20"/>
                <w:szCs w:val="20"/>
              </w:rPr>
              <w:t>00</w:t>
            </w:r>
          </w:p>
          <w:p w14:paraId="66F48C65" w14:textId="5CB4F6A0" w:rsidR="00341352" w:rsidRPr="00B8508D" w:rsidRDefault="007A6CD6" w:rsidP="00527489">
            <w:pPr>
              <w:spacing w:line="240" w:lineRule="auto"/>
              <w:jc w:val="right"/>
              <w:rPr>
                <w:rFonts w:ascii="Verdana" w:hAnsi="Verdana" w:cs="Arial"/>
                <w:sz w:val="20"/>
                <w:szCs w:val="20"/>
              </w:rPr>
            </w:pPr>
            <w:r w:rsidRPr="00B8508D">
              <w:rPr>
                <w:rFonts w:ascii="Verdana" w:hAnsi="Verdana" w:cs="Arial"/>
                <w:sz w:val="20"/>
                <w:szCs w:val="20"/>
              </w:rPr>
              <w:t>2.</w:t>
            </w:r>
            <w:r w:rsidR="00341352" w:rsidRPr="00B8508D">
              <w:rPr>
                <w:rFonts w:ascii="Verdana" w:hAnsi="Verdana" w:cs="Arial"/>
                <w:sz w:val="20"/>
                <w:szCs w:val="20"/>
              </w:rPr>
              <w:t>00</w:t>
            </w:r>
          </w:p>
          <w:p w14:paraId="4EBAFD3F" w14:textId="5323EE57" w:rsidR="00341352" w:rsidRPr="00B8508D" w:rsidRDefault="007A6CD6" w:rsidP="00527489">
            <w:pPr>
              <w:spacing w:line="240" w:lineRule="auto"/>
              <w:jc w:val="right"/>
              <w:rPr>
                <w:rFonts w:ascii="Verdana" w:hAnsi="Verdana" w:cs="Arial"/>
                <w:sz w:val="20"/>
                <w:szCs w:val="20"/>
              </w:rPr>
            </w:pPr>
            <w:r w:rsidRPr="00B8508D">
              <w:rPr>
                <w:rFonts w:ascii="Verdana" w:hAnsi="Verdana" w:cs="Arial"/>
                <w:sz w:val="20"/>
                <w:szCs w:val="20"/>
              </w:rPr>
              <w:t>2.</w:t>
            </w:r>
            <w:r w:rsidR="00341352" w:rsidRPr="00B8508D">
              <w:rPr>
                <w:rFonts w:ascii="Verdana" w:hAnsi="Verdana" w:cs="Arial"/>
                <w:sz w:val="20"/>
                <w:szCs w:val="20"/>
              </w:rPr>
              <w:t>00</w:t>
            </w:r>
          </w:p>
          <w:p w14:paraId="76922BB5" w14:textId="6850ADE8" w:rsidR="00341352" w:rsidRPr="00B8508D" w:rsidRDefault="007A6CD6" w:rsidP="00527489">
            <w:pPr>
              <w:spacing w:line="240" w:lineRule="auto"/>
              <w:jc w:val="right"/>
              <w:rPr>
                <w:rFonts w:ascii="Verdana" w:hAnsi="Verdana" w:cs="Arial"/>
                <w:sz w:val="20"/>
                <w:szCs w:val="20"/>
              </w:rPr>
            </w:pPr>
            <w:r w:rsidRPr="00B8508D">
              <w:rPr>
                <w:rFonts w:ascii="Verdana" w:hAnsi="Verdana" w:cs="Arial"/>
                <w:sz w:val="20"/>
                <w:szCs w:val="20"/>
              </w:rPr>
              <w:t>2.</w:t>
            </w:r>
            <w:r w:rsidR="00341352" w:rsidRPr="00B8508D">
              <w:rPr>
                <w:rFonts w:ascii="Verdana" w:hAnsi="Verdana" w:cs="Arial"/>
                <w:sz w:val="20"/>
                <w:szCs w:val="20"/>
              </w:rPr>
              <w:t>00</w:t>
            </w:r>
          </w:p>
          <w:p w14:paraId="60A3A614" w14:textId="679118EA" w:rsidR="00341352" w:rsidRPr="00B8508D" w:rsidRDefault="007A6CD6" w:rsidP="00527489">
            <w:pPr>
              <w:spacing w:line="240" w:lineRule="auto"/>
              <w:jc w:val="right"/>
              <w:rPr>
                <w:rFonts w:ascii="Verdana" w:hAnsi="Verdana" w:cs="Arial"/>
                <w:sz w:val="20"/>
                <w:szCs w:val="20"/>
              </w:rPr>
            </w:pPr>
            <w:r w:rsidRPr="00B8508D">
              <w:rPr>
                <w:rFonts w:ascii="Verdana" w:hAnsi="Verdana" w:cs="Arial"/>
                <w:sz w:val="20"/>
                <w:szCs w:val="20"/>
              </w:rPr>
              <w:t>2.</w:t>
            </w:r>
            <w:r w:rsidR="00341352" w:rsidRPr="00B8508D">
              <w:rPr>
                <w:rFonts w:ascii="Verdana" w:hAnsi="Verdana" w:cs="Arial"/>
                <w:sz w:val="20"/>
                <w:szCs w:val="20"/>
              </w:rPr>
              <w:t>00</w:t>
            </w:r>
          </w:p>
          <w:p w14:paraId="012739B1" w14:textId="70B68117" w:rsidR="00341352" w:rsidRPr="00B8508D" w:rsidRDefault="007A6CD6" w:rsidP="00527489">
            <w:pPr>
              <w:spacing w:line="240" w:lineRule="auto"/>
              <w:jc w:val="right"/>
              <w:rPr>
                <w:rFonts w:ascii="Verdana" w:hAnsi="Verdana" w:cs="Arial"/>
                <w:sz w:val="20"/>
                <w:szCs w:val="20"/>
              </w:rPr>
            </w:pPr>
            <w:r w:rsidRPr="00B8508D">
              <w:rPr>
                <w:rFonts w:ascii="Verdana" w:hAnsi="Verdana" w:cs="Arial"/>
                <w:sz w:val="20"/>
                <w:szCs w:val="20"/>
              </w:rPr>
              <w:t>2.</w:t>
            </w:r>
            <w:r w:rsidR="00341352" w:rsidRPr="00B8508D">
              <w:rPr>
                <w:rFonts w:ascii="Verdana" w:hAnsi="Verdana" w:cs="Arial"/>
                <w:sz w:val="20"/>
                <w:szCs w:val="20"/>
              </w:rPr>
              <w:t>00</w:t>
            </w:r>
          </w:p>
          <w:p w14:paraId="58DCE868" w14:textId="60C143E3" w:rsidR="00341352" w:rsidRPr="00B8508D" w:rsidRDefault="007A6CD6" w:rsidP="00527489">
            <w:pPr>
              <w:spacing w:line="240" w:lineRule="auto"/>
              <w:jc w:val="right"/>
              <w:rPr>
                <w:rFonts w:ascii="Verdana" w:hAnsi="Verdana" w:cs="Arial"/>
                <w:sz w:val="20"/>
                <w:szCs w:val="20"/>
              </w:rPr>
            </w:pPr>
            <w:r w:rsidRPr="00B8508D">
              <w:rPr>
                <w:rFonts w:ascii="Verdana" w:hAnsi="Verdana" w:cs="Arial"/>
                <w:sz w:val="20"/>
                <w:szCs w:val="20"/>
              </w:rPr>
              <w:t>2.</w:t>
            </w:r>
            <w:r w:rsidR="00341352" w:rsidRPr="00B8508D">
              <w:rPr>
                <w:rFonts w:ascii="Verdana" w:hAnsi="Verdana" w:cs="Arial"/>
                <w:sz w:val="20"/>
                <w:szCs w:val="20"/>
              </w:rPr>
              <w:t>00</w:t>
            </w:r>
          </w:p>
          <w:p w14:paraId="2DCCC4F6" w14:textId="58B77875" w:rsidR="00341352" w:rsidRPr="00B8508D" w:rsidRDefault="007A6CD6" w:rsidP="00527489">
            <w:pPr>
              <w:spacing w:line="240" w:lineRule="auto"/>
              <w:jc w:val="right"/>
              <w:rPr>
                <w:rFonts w:ascii="Verdana" w:hAnsi="Verdana" w:cs="Arial"/>
                <w:sz w:val="20"/>
                <w:szCs w:val="20"/>
              </w:rPr>
            </w:pPr>
            <w:r w:rsidRPr="00B8508D">
              <w:rPr>
                <w:rFonts w:ascii="Verdana" w:hAnsi="Verdana" w:cs="Arial"/>
                <w:sz w:val="20"/>
                <w:szCs w:val="20"/>
              </w:rPr>
              <w:t>2.</w:t>
            </w:r>
            <w:r w:rsidR="00341352" w:rsidRPr="00B8508D">
              <w:rPr>
                <w:rFonts w:ascii="Verdana" w:hAnsi="Verdana" w:cs="Arial"/>
                <w:sz w:val="20"/>
                <w:szCs w:val="20"/>
              </w:rPr>
              <w:t>00</w:t>
            </w:r>
          </w:p>
        </w:tc>
      </w:tr>
      <w:tr w:rsidR="00341352" w:rsidRPr="00B8508D" w14:paraId="2228DF37" w14:textId="77777777" w:rsidTr="00527489">
        <w:trPr>
          <w:trHeight w:val="303"/>
        </w:trPr>
        <w:tc>
          <w:tcPr>
            <w:tcW w:w="5961" w:type="dxa"/>
            <w:tcBorders>
              <w:top w:val="single" w:sz="4" w:space="0" w:color="auto"/>
              <w:left w:val="single" w:sz="4" w:space="0" w:color="auto"/>
              <w:bottom w:val="single" w:sz="4" w:space="0" w:color="auto"/>
              <w:right w:val="single" w:sz="4" w:space="0" w:color="auto"/>
            </w:tcBorders>
            <w:hideMark/>
          </w:tcPr>
          <w:p w14:paraId="386F8877" w14:textId="77777777" w:rsidR="00341352" w:rsidRPr="00B8508D" w:rsidRDefault="00341352" w:rsidP="00527489">
            <w:pPr>
              <w:spacing w:line="240" w:lineRule="auto"/>
              <w:rPr>
                <w:rFonts w:ascii="Verdana" w:hAnsi="Verdana" w:cs="Arial"/>
                <w:b/>
                <w:sz w:val="20"/>
                <w:szCs w:val="20"/>
              </w:rPr>
            </w:pPr>
            <w:r w:rsidRPr="00B8508D">
              <w:rPr>
                <w:rFonts w:ascii="Verdana" w:hAnsi="Verdana" w:cs="Arial"/>
                <w:b/>
                <w:sz w:val="20"/>
                <w:szCs w:val="20"/>
              </w:rPr>
              <w:t>Total</w:t>
            </w:r>
          </w:p>
        </w:tc>
        <w:tc>
          <w:tcPr>
            <w:tcW w:w="1678" w:type="dxa"/>
            <w:tcBorders>
              <w:top w:val="single" w:sz="4" w:space="0" w:color="auto"/>
              <w:left w:val="single" w:sz="4" w:space="0" w:color="auto"/>
              <w:bottom w:val="single" w:sz="4" w:space="0" w:color="auto"/>
              <w:right w:val="single" w:sz="4" w:space="0" w:color="auto"/>
            </w:tcBorders>
            <w:hideMark/>
          </w:tcPr>
          <w:p w14:paraId="29D31712" w14:textId="77777777" w:rsidR="00341352" w:rsidRPr="00B8508D" w:rsidRDefault="00341352" w:rsidP="00527489">
            <w:pPr>
              <w:spacing w:line="240" w:lineRule="auto"/>
              <w:jc w:val="right"/>
              <w:rPr>
                <w:rFonts w:ascii="Verdana" w:hAnsi="Verdana" w:cs="Arial"/>
                <w:b/>
                <w:sz w:val="20"/>
                <w:szCs w:val="20"/>
              </w:rPr>
            </w:pPr>
            <w:r w:rsidRPr="00B8508D">
              <w:rPr>
                <w:rFonts w:ascii="Verdana" w:hAnsi="Verdana" w:cs="Arial"/>
                <w:b/>
                <w:sz w:val="20"/>
                <w:szCs w:val="20"/>
              </w:rPr>
              <w:t>100.00</w:t>
            </w:r>
          </w:p>
        </w:tc>
      </w:tr>
    </w:tbl>
    <w:p w14:paraId="1507F402" w14:textId="77777777" w:rsidR="00341352" w:rsidRPr="00B8508D" w:rsidRDefault="00341352" w:rsidP="00341352">
      <w:pPr>
        <w:rPr>
          <w:rFonts w:ascii="Verdana" w:hAnsi="Verdana" w:cs="Arial"/>
          <w:sz w:val="20"/>
          <w:szCs w:val="20"/>
        </w:rPr>
      </w:pPr>
    </w:p>
    <w:p w14:paraId="4F326264" w14:textId="6BA8DC65" w:rsidR="00341352" w:rsidRPr="00B8508D" w:rsidRDefault="00341352" w:rsidP="00341352">
      <w:pPr>
        <w:rPr>
          <w:rFonts w:ascii="Verdana" w:hAnsi="Verdana" w:cs="Arial"/>
          <w:sz w:val="20"/>
          <w:szCs w:val="20"/>
        </w:rPr>
      </w:pPr>
      <w:r w:rsidRPr="00B8508D">
        <w:rPr>
          <w:rFonts w:ascii="Verdana" w:hAnsi="Verdana" w:cs="Arial"/>
          <w:sz w:val="20"/>
          <w:szCs w:val="20"/>
        </w:rPr>
        <w:t>*rounded</w:t>
      </w:r>
    </w:p>
    <w:p w14:paraId="188BC8E0" w14:textId="77777777" w:rsidR="00341352" w:rsidRPr="00B8508D" w:rsidRDefault="00341352" w:rsidP="00341352">
      <w:pPr>
        <w:spacing w:after="0" w:line="240" w:lineRule="auto"/>
        <w:rPr>
          <w:rFonts w:ascii="Arial" w:hAnsi="Arial" w:cs="Arial"/>
          <w:color w:val="FF0000"/>
          <w:sz w:val="24"/>
          <w:szCs w:val="24"/>
        </w:rPr>
      </w:pPr>
    </w:p>
    <w:sectPr w:rsidR="00341352" w:rsidRPr="00B8508D" w:rsidSect="0024180F">
      <w:headerReference w:type="default" r:id="rId12"/>
      <w:pgSz w:w="11906" w:h="16838"/>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C4093" w14:textId="77777777" w:rsidR="007F2249" w:rsidRDefault="007F2249">
      <w:r>
        <w:separator/>
      </w:r>
    </w:p>
  </w:endnote>
  <w:endnote w:type="continuationSeparator" w:id="0">
    <w:p w14:paraId="16B349E2" w14:textId="77777777" w:rsidR="007F2249" w:rsidRDefault="007F2249">
      <w:r>
        <w:continuationSeparator/>
      </w:r>
    </w:p>
  </w:endnote>
  <w:endnote w:type="continuationNotice" w:id="1">
    <w:p w14:paraId="0A59E7A8" w14:textId="77777777" w:rsidR="007F2249" w:rsidRDefault="007F22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6C789" w14:textId="77777777" w:rsidR="007F2249" w:rsidRDefault="007F2249">
      <w:r>
        <w:separator/>
      </w:r>
    </w:p>
  </w:footnote>
  <w:footnote w:type="continuationSeparator" w:id="0">
    <w:p w14:paraId="557E0B92" w14:textId="77777777" w:rsidR="007F2249" w:rsidRDefault="007F2249">
      <w:r>
        <w:continuationSeparator/>
      </w:r>
    </w:p>
  </w:footnote>
  <w:footnote w:type="continuationNotice" w:id="1">
    <w:p w14:paraId="0304ACD3" w14:textId="77777777" w:rsidR="007F2249" w:rsidRDefault="007F22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746FE" w14:textId="3ED23C76" w:rsidR="00C77D09" w:rsidRPr="003A23F1" w:rsidRDefault="00C77D09" w:rsidP="003A23F1">
    <w:pPr>
      <w:pStyle w:val="Kopfzeile"/>
      <w:jc w:val="center"/>
      <w:rPr>
        <w:rFonts w:ascii="Verdana" w:hAnsi="Verdana"/>
        <w:sz w:val="16"/>
        <w:szCs w:val="16"/>
      </w:rPr>
    </w:pPr>
    <w:r>
      <w:rPr>
        <w:rStyle w:val="Seitenzahl"/>
        <w:rFonts w:ascii="Verdana" w:hAnsi="Verdana"/>
        <w:sz w:val="16"/>
        <w:szCs w:val="16"/>
      </w:rPr>
      <w:tab/>
    </w:r>
    <w:r w:rsidRPr="003A23F1">
      <w:rPr>
        <w:rStyle w:val="Seitenzahl"/>
        <w:rFonts w:ascii="Verdana" w:hAnsi="Verdana"/>
        <w:sz w:val="16"/>
        <w:szCs w:val="16"/>
      </w:rPr>
      <w:tab/>
    </w:r>
    <w:r w:rsidRPr="003A23F1">
      <w:rPr>
        <w:rStyle w:val="Seitenzahl"/>
        <w:rFonts w:ascii="Verdana" w:hAnsi="Verdana"/>
        <w:sz w:val="16"/>
        <w:szCs w:val="16"/>
      </w:rPr>
      <w:fldChar w:fldCharType="begin"/>
    </w:r>
    <w:r w:rsidRPr="003A23F1">
      <w:rPr>
        <w:rStyle w:val="Seitenzahl"/>
        <w:rFonts w:ascii="Verdana" w:hAnsi="Verdana"/>
        <w:sz w:val="16"/>
        <w:szCs w:val="16"/>
      </w:rPr>
      <w:instrText xml:space="preserve"> PAGE </w:instrText>
    </w:r>
    <w:r w:rsidRPr="003A23F1">
      <w:rPr>
        <w:rStyle w:val="Seitenzahl"/>
        <w:rFonts w:ascii="Verdana" w:hAnsi="Verdana"/>
        <w:sz w:val="16"/>
        <w:szCs w:val="16"/>
      </w:rPr>
      <w:fldChar w:fldCharType="separate"/>
    </w:r>
    <w:r>
      <w:rPr>
        <w:rStyle w:val="Seitenzahl"/>
        <w:rFonts w:ascii="Verdana" w:hAnsi="Verdana"/>
        <w:noProof/>
        <w:sz w:val="16"/>
        <w:szCs w:val="16"/>
      </w:rPr>
      <w:t>11</w:t>
    </w:r>
    <w:r w:rsidRPr="003A23F1">
      <w:rPr>
        <w:rStyle w:val="Seitenzahl"/>
        <w:rFonts w:ascii="Verdana" w:hAnsi="Verdana"/>
        <w:sz w:val="16"/>
        <w:szCs w:val="16"/>
      </w:rPr>
      <w:fldChar w:fldCharType="end"/>
    </w:r>
    <w:r w:rsidRPr="003A23F1">
      <w:rPr>
        <w:rStyle w:val="Seitenzahl"/>
        <w:rFonts w:ascii="Verdana" w:hAnsi="Verdana"/>
        <w:sz w:val="16"/>
        <w:szCs w:val="16"/>
      </w:rPr>
      <w:t xml:space="preserve"> (</w:t>
    </w:r>
    <w:r w:rsidRPr="003A23F1">
      <w:rPr>
        <w:rStyle w:val="Seitenzahl"/>
        <w:rFonts w:ascii="Verdana" w:hAnsi="Verdana"/>
        <w:sz w:val="16"/>
        <w:szCs w:val="16"/>
      </w:rPr>
      <w:fldChar w:fldCharType="begin"/>
    </w:r>
    <w:r w:rsidRPr="003A23F1">
      <w:rPr>
        <w:rStyle w:val="Seitenzahl"/>
        <w:rFonts w:ascii="Verdana" w:hAnsi="Verdana"/>
        <w:sz w:val="16"/>
        <w:szCs w:val="16"/>
      </w:rPr>
      <w:instrText xml:space="preserve"> NUMPAGES </w:instrText>
    </w:r>
    <w:r w:rsidRPr="003A23F1">
      <w:rPr>
        <w:rStyle w:val="Seitenzahl"/>
        <w:rFonts w:ascii="Verdana" w:hAnsi="Verdana"/>
        <w:sz w:val="16"/>
        <w:szCs w:val="16"/>
      </w:rPr>
      <w:fldChar w:fldCharType="separate"/>
    </w:r>
    <w:r>
      <w:rPr>
        <w:rStyle w:val="Seitenzahl"/>
        <w:rFonts w:ascii="Verdana" w:hAnsi="Verdana"/>
        <w:noProof/>
        <w:sz w:val="16"/>
        <w:szCs w:val="16"/>
      </w:rPr>
      <w:t>14</w:t>
    </w:r>
    <w:r w:rsidRPr="003A23F1">
      <w:rPr>
        <w:rStyle w:val="Seitenzahl"/>
        <w:rFonts w:ascii="Verdana" w:hAnsi="Verdana"/>
        <w:sz w:val="16"/>
        <w:szCs w:val="16"/>
      </w:rPr>
      <w:fldChar w:fldCharType="end"/>
    </w:r>
    <w:r w:rsidRPr="003A23F1">
      <w:rPr>
        <w:rStyle w:val="Seitenzahl"/>
        <w:rFonts w:ascii="Verdana" w:hAnsi="Verdan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E5B"/>
    <w:multiLevelType w:val="hybridMultilevel"/>
    <w:tmpl w:val="4A3AF404"/>
    <w:lvl w:ilvl="0" w:tplc="04070001">
      <w:start w:val="1"/>
      <w:numFmt w:val="bullet"/>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 w15:restartNumberingAfterBreak="0">
    <w:nsid w:val="01B35943"/>
    <w:multiLevelType w:val="hybridMultilevel"/>
    <w:tmpl w:val="3E0CE34E"/>
    <w:lvl w:ilvl="0" w:tplc="04060001">
      <w:start w:val="1"/>
      <w:numFmt w:val="bullet"/>
      <w:lvlText w:val=""/>
      <w:lvlJc w:val="left"/>
      <w:pPr>
        <w:tabs>
          <w:tab w:val="num" w:pos="360"/>
        </w:tabs>
        <w:ind w:left="360" w:hanging="360"/>
      </w:pPr>
      <w:rPr>
        <w:rFonts w:ascii="Symbol" w:hAnsi="Symbol" w:hint="default"/>
      </w:rPr>
    </w:lvl>
    <w:lvl w:ilvl="1" w:tplc="D4BCECDE">
      <w:start w:val="1"/>
      <w:numFmt w:val="bullet"/>
      <w:lvlText w:val=""/>
      <w:lvlJc w:val="left"/>
      <w:pPr>
        <w:tabs>
          <w:tab w:val="num" w:pos="1080"/>
        </w:tabs>
        <w:ind w:left="1080" w:hanging="360"/>
      </w:pPr>
      <w:rPr>
        <w:rFonts w:ascii="Symbol" w:hAnsi="Symbol" w:hint="default"/>
        <w:color w:val="auto"/>
      </w:rPr>
    </w:lvl>
    <w:lvl w:ilvl="2" w:tplc="04060005">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D402B3"/>
    <w:multiLevelType w:val="hybridMultilevel"/>
    <w:tmpl w:val="9620E31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B07DAA"/>
    <w:multiLevelType w:val="hybridMultilevel"/>
    <w:tmpl w:val="A8E005DC"/>
    <w:lvl w:ilvl="0" w:tplc="3594F036">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C93B57"/>
    <w:multiLevelType w:val="hybridMultilevel"/>
    <w:tmpl w:val="7704310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043C73"/>
    <w:multiLevelType w:val="hybridMultilevel"/>
    <w:tmpl w:val="ACFCBC9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2EF6521"/>
    <w:multiLevelType w:val="multilevel"/>
    <w:tmpl w:val="CE34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23356"/>
    <w:multiLevelType w:val="hybridMultilevel"/>
    <w:tmpl w:val="70B0A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EC4FE3"/>
    <w:multiLevelType w:val="hybridMultilevel"/>
    <w:tmpl w:val="E1FC0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D06A7F"/>
    <w:multiLevelType w:val="hybridMultilevel"/>
    <w:tmpl w:val="BBE49F4C"/>
    <w:lvl w:ilvl="0" w:tplc="2D4C2236">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0302018"/>
    <w:multiLevelType w:val="multilevel"/>
    <w:tmpl w:val="CFB843F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A0A1811"/>
    <w:multiLevelType w:val="hybridMultilevel"/>
    <w:tmpl w:val="F1EC6BD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4B164F7F"/>
    <w:multiLevelType w:val="hybridMultilevel"/>
    <w:tmpl w:val="5F082402"/>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134034F"/>
    <w:multiLevelType w:val="hybridMultilevel"/>
    <w:tmpl w:val="53626B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624C1D"/>
    <w:multiLevelType w:val="hybridMultilevel"/>
    <w:tmpl w:val="6D3AB1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7F5310"/>
    <w:multiLevelType w:val="multilevel"/>
    <w:tmpl w:val="9370C2A0"/>
    <w:lvl w:ilvl="0">
      <w:start w:val="1"/>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84D4C30"/>
    <w:multiLevelType w:val="hybridMultilevel"/>
    <w:tmpl w:val="343C3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301012"/>
    <w:multiLevelType w:val="hybridMultilevel"/>
    <w:tmpl w:val="B29CA1AC"/>
    <w:lvl w:ilvl="0" w:tplc="3594F036">
      <w:start w:val="1"/>
      <w:numFmt w:val="bullet"/>
      <w:lvlText w:val=""/>
      <w:lvlJc w:val="left"/>
      <w:pPr>
        <w:ind w:left="789" w:hanging="360"/>
      </w:pPr>
      <w:rPr>
        <w:rFonts w:ascii="Symbol" w:hAnsi="Symbol" w:hint="default"/>
        <w:color w:val="000000" w:themeColor="text1"/>
      </w:rPr>
    </w:lvl>
    <w:lvl w:ilvl="1" w:tplc="04070003" w:tentative="1">
      <w:start w:val="1"/>
      <w:numFmt w:val="bullet"/>
      <w:lvlText w:val="o"/>
      <w:lvlJc w:val="left"/>
      <w:pPr>
        <w:ind w:left="1509" w:hanging="360"/>
      </w:pPr>
      <w:rPr>
        <w:rFonts w:ascii="Courier New" w:hAnsi="Courier New" w:cs="Courier New" w:hint="default"/>
      </w:rPr>
    </w:lvl>
    <w:lvl w:ilvl="2" w:tplc="04070005" w:tentative="1">
      <w:start w:val="1"/>
      <w:numFmt w:val="bullet"/>
      <w:lvlText w:val=""/>
      <w:lvlJc w:val="left"/>
      <w:pPr>
        <w:ind w:left="2229" w:hanging="360"/>
      </w:pPr>
      <w:rPr>
        <w:rFonts w:ascii="Wingdings" w:hAnsi="Wingdings" w:hint="default"/>
      </w:rPr>
    </w:lvl>
    <w:lvl w:ilvl="3" w:tplc="04070001" w:tentative="1">
      <w:start w:val="1"/>
      <w:numFmt w:val="bullet"/>
      <w:lvlText w:val=""/>
      <w:lvlJc w:val="left"/>
      <w:pPr>
        <w:ind w:left="2949" w:hanging="360"/>
      </w:pPr>
      <w:rPr>
        <w:rFonts w:ascii="Symbol" w:hAnsi="Symbol" w:hint="default"/>
      </w:rPr>
    </w:lvl>
    <w:lvl w:ilvl="4" w:tplc="04070003" w:tentative="1">
      <w:start w:val="1"/>
      <w:numFmt w:val="bullet"/>
      <w:lvlText w:val="o"/>
      <w:lvlJc w:val="left"/>
      <w:pPr>
        <w:ind w:left="3669" w:hanging="360"/>
      </w:pPr>
      <w:rPr>
        <w:rFonts w:ascii="Courier New" w:hAnsi="Courier New" w:cs="Courier New" w:hint="default"/>
      </w:rPr>
    </w:lvl>
    <w:lvl w:ilvl="5" w:tplc="04070005" w:tentative="1">
      <w:start w:val="1"/>
      <w:numFmt w:val="bullet"/>
      <w:lvlText w:val=""/>
      <w:lvlJc w:val="left"/>
      <w:pPr>
        <w:ind w:left="4389" w:hanging="360"/>
      </w:pPr>
      <w:rPr>
        <w:rFonts w:ascii="Wingdings" w:hAnsi="Wingdings" w:hint="default"/>
      </w:rPr>
    </w:lvl>
    <w:lvl w:ilvl="6" w:tplc="04070001" w:tentative="1">
      <w:start w:val="1"/>
      <w:numFmt w:val="bullet"/>
      <w:lvlText w:val=""/>
      <w:lvlJc w:val="left"/>
      <w:pPr>
        <w:ind w:left="5109" w:hanging="360"/>
      </w:pPr>
      <w:rPr>
        <w:rFonts w:ascii="Symbol" w:hAnsi="Symbol" w:hint="default"/>
      </w:rPr>
    </w:lvl>
    <w:lvl w:ilvl="7" w:tplc="04070003" w:tentative="1">
      <w:start w:val="1"/>
      <w:numFmt w:val="bullet"/>
      <w:lvlText w:val="o"/>
      <w:lvlJc w:val="left"/>
      <w:pPr>
        <w:ind w:left="5829" w:hanging="360"/>
      </w:pPr>
      <w:rPr>
        <w:rFonts w:ascii="Courier New" w:hAnsi="Courier New" w:cs="Courier New" w:hint="default"/>
      </w:rPr>
    </w:lvl>
    <w:lvl w:ilvl="8" w:tplc="04070005" w:tentative="1">
      <w:start w:val="1"/>
      <w:numFmt w:val="bullet"/>
      <w:lvlText w:val=""/>
      <w:lvlJc w:val="left"/>
      <w:pPr>
        <w:ind w:left="6549" w:hanging="360"/>
      </w:pPr>
      <w:rPr>
        <w:rFonts w:ascii="Wingdings" w:hAnsi="Wingdings" w:hint="default"/>
      </w:rPr>
    </w:lvl>
  </w:abstractNum>
  <w:abstractNum w:abstractNumId="18" w15:restartNumberingAfterBreak="0">
    <w:nsid w:val="62F46FB7"/>
    <w:multiLevelType w:val="hybridMultilevel"/>
    <w:tmpl w:val="C8D06E34"/>
    <w:lvl w:ilvl="0" w:tplc="3594F036">
      <w:start w:val="1"/>
      <w:numFmt w:val="bullet"/>
      <w:lvlText w:val=""/>
      <w:lvlJc w:val="left"/>
      <w:pPr>
        <w:ind w:left="1800" w:hanging="360"/>
      </w:pPr>
      <w:rPr>
        <w:rFonts w:ascii="Symbol" w:hAnsi="Symbol" w:hint="default"/>
        <w:color w:val="000000" w:themeColor="text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5D2704"/>
    <w:multiLevelType w:val="hybridMultilevel"/>
    <w:tmpl w:val="03AA0D6E"/>
    <w:lvl w:ilvl="0" w:tplc="D4BCEC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672C4173"/>
    <w:multiLevelType w:val="hybridMultilevel"/>
    <w:tmpl w:val="12DCC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6833EB"/>
    <w:multiLevelType w:val="multilevel"/>
    <w:tmpl w:val="0D06F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703043"/>
    <w:multiLevelType w:val="multilevel"/>
    <w:tmpl w:val="834CA34C"/>
    <w:lvl w:ilvl="0">
      <w:start w:val="3"/>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79F207DD"/>
    <w:multiLevelType w:val="multilevel"/>
    <w:tmpl w:val="3E0CE34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A846076"/>
    <w:multiLevelType w:val="hybridMultilevel"/>
    <w:tmpl w:val="D8B2E4F0"/>
    <w:lvl w:ilvl="0" w:tplc="3594F036">
      <w:start w:val="1"/>
      <w:numFmt w:val="bullet"/>
      <w:lvlText w:val=""/>
      <w:lvlJc w:val="left"/>
      <w:pPr>
        <w:ind w:left="2160" w:hanging="360"/>
      </w:pPr>
      <w:rPr>
        <w:rFonts w:ascii="Symbol" w:hAnsi="Symbol" w:hint="default"/>
        <w:color w:val="000000" w:themeColor="text1"/>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5" w15:restartNumberingAfterBreak="0">
    <w:nsid w:val="7B8D1F69"/>
    <w:multiLevelType w:val="multilevel"/>
    <w:tmpl w:val="697894CC"/>
    <w:lvl w:ilvl="0">
      <w:start w:val="3"/>
      <w:numFmt w:val="decimal"/>
      <w:lvlText w:val="%1"/>
      <w:lvlJc w:val="left"/>
      <w:pPr>
        <w:tabs>
          <w:tab w:val="num" w:pos="1305"/>
        </w:tabs>
        <w:ind w:left="1305" w:hanging="1305"/>
      </w:pPr>
      <w:rPr>
        <w:rFonts w:hint="default"/>
      </w:rPr>
    </w:lvl>
    <w:lvl w:ilvl="1">
      <w:start w:val="4"/>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D4515FE"/>
    <w:multiLevelType w:val="hybridMultilevel"/>
    <w:tmpl w:val="CCBE3D6A"/>
    <w:lvl w:ilvl="0" w:tplc="04070001">
      <w:start w:val="1"/>
      <w:numFmt w:val="bullet"/>
      <w:lvlText w:val=""/>
      <w:lvlJc w:val="left"/>
      <w:pPr>
        <w:ind w:left="1508" w:hanging="360"/>
      </w:pPr>
      <w:rPr>
        <w:rFonts w:ascii="Symbol" w:hAnsi="Symbol" w:hint="default"/>
      </w:rPr>
    </w:lvl>
    <w:lvl w:ilvl="1" w:tplc="04070003" w:tentative="1">
      <w:start w:val="1"/>
      <w:numFmt w:val="bullet"/>
      <w:lvlText w:val="o"/>
      <w:lvlJc w:val="left"/>
      <w:pPr>
        <w:ind w:left="2228" w:hanging="360"/>
      </w:pPr>
      <w:rPr>
        <w:rFonts w:ascii="Courier New" w:hAnsi="Courier New" w:cs="Courier New" w:hint="default"/>
      </w:rPr>
    </w:lvl>
    <w:lvl w:ilvl="2" w:tplc="04070005" w:tentative="1">
      <w:start w:val="1"/>
      <w:numFmt w:val="bullet"/>
      <w:lvlText w:val=""/>
      <w:lvlJc w:val="left"/>
      <w:pPr>
        <w:ind w:left="2948" w:hanging="360"/>
      </w:pPr>
      <w:rPr>
        <w:rFonts w:ascii="Wingdings" w:hAnsi="Wingdings" w:hint="default"/>
      </w:rPr>
    </w:lvl>
    <w:lvl w:ilvl="3" w:tplc="04070001" w:tentative="1">
      <w:start w:val="1"/>
      <w:numFmt w:val="bullet"/>
      <w:lvlText w:val=""/>
      <w:lvlJc w:val="left"/>
      <w:pPr>
        <w:ind w:left="3668" w:hanging="360"/>
      </w:pPr>
      <w:rPr>
        <w:rFonts w:ascii="Symbol" w:hAnsi="Symbol" w:hint="default"/>
      </w:rPr>
    </w:lvl>
    <w:lvl w:ilvl="4" w:tplc="04070003" w:tentative="1">
      <w:start w:val="1"/>
      <w:numFmt w:val="bullet"/>
      <w:lvlText w:val="o"/>
      <w:lvlJc w:val="left"/>
      <w:pPr>
        <w:ind w:left="4388" w:hanging="360"/>
      </w:pPr>
      <w:rPr>
        <w:rFonts w:ascii="Courier New" w:hAnsi="Courier New" w:cs="Courier New" w:hint="default"/>
      </w:rPr>
    </w:lvl>
    <w:lvl w:ilvl="5" w:tplc="04070005" w:tentative="1">
      <w:start w:val="1"/>
      <w:numFmt w:val="bullet"/>
      <w:lvlText w:val=""/>
      <w:lvlJc w:val="left"/>
      <w:pPr>
        <w:ind w:left="5108" w:hanging="360"/>
      </w:pPr>
      <w:rPr>
        <w:rFonts w:ascii="Wingdings" w:hAnsi="Wingdings" w:hint="default"/>
      </w:rPr>
    </w:lvl>
    <w:lvl w:ilvl="6" w:tplc="04070001" w:tentative="1">
      <w:start w:val="1"/>
      <w:numFmt w:val="bullet"/>
      <w:lvlText w:val=""/>
      <w:lvlJc w:val="left"/>
      <w:pPr>
        <w:ind w:left="5828" w:hanging="360"/>
      </w:pPr>
      <w:rPr>
        <w:rFonts w:ascii="Symbol" w:hAnsi="Symbol" w:hint="default"/>
      </w:rPr>
    </w:lvl>
    <w:lvl w:ilvl="7" w:tplc="04070003" w:tentative="1">
      <w:start w:val="1"/>
      <w:numFmt w:val="bullet"/>
      <w:lvlText w:val="o"/>
      <w:lvlJc w:val="left"/>
      <w:pPr>
        <w:ind w:left="6548" w:hanging="360"/>
      </w:pPr>
      <w:rPr>
        <w:rFonts w:ascii="Courier New" w:hAnsi="Courier New" w:cs="Courier New" w:hint="default"/>
      </w:rPr>
    </w:lvl>
    <w:lvl w:ilvl="8" w:tplc="04070005" w:tentative="1">
      <w:start w:val="1"/>
      <w:numFmt w:val="bullet"/>
      <w:lvlText w:val=""/>
      <w:lvlJc w:val="left"/>
      <w:pPr>
        <w:ind w:left="7268" w:hanging="360"/>
      </w:pPr>
      <w:rPr>
        <w:rFonts w:ascii="Wingdings" w:hAnsi="Wingdings" w:hint="default"/>
      </w:rPr>
    </w:lvl>
  </w:abstractNum>
  <w:num w:numId="1">
    <w:abstractNumId w:val="11"/>
  </w:num>
  <w:num w:numId="2">
    <w:abstractNumId w:val="2"/>
  </w:num>
  <w:num w:numId="3">
    <w:abstractNumId w:val="13"/>
  </w:num>
  <w:num w:numId="4">
    <w:abstractNumId w:val="4"/>
  </w:num>
  <w:num w:numId="5">
    <w:abstractNumId w:val="15"/>
  </w:num>
  <w:num w:numId="6">
    <w:abstractNumId w:val="22"/>
  </w:num>
  <w:num w:numId="7">
    <w:abstractNumId w:val="10"/>
  </w:num>
  <w:num w:numId="8">
    <w:abstractNumId w:val="25"/>
  </w:num>
  <w:num w:numId="9">
    <w:abstractNumId w:val="1"/>
  </w:num>
  <w:num w:numId="10">
    <w:abstractNumId w:val="18"/>
  </w:num>
  <w:num w:numId="11">
    <w:abstractNumId w:val="23"/>
  </w:num>
  <w:num w:numId="12">
    <w:abstractNumId w:val="19"/>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1"/>
  </w:num>
  <w:num w:numId="16">
    <w:abstractNumId w:val="12"/>
  </w:num>
  <w:num w:numId="17">
    <w:abstractNumId w:val="5"/>
  </w:num>
  <w:num w:numId="18">
    <w:abstractNumId w:val="20"/>
  </w:num>
  <w:num w:numId="19">
    <w:abstractNumId w:val="7"/>
  </w:num>
  <w:num w:numId="20">
    <w:abstractNumId w:val="8"/>
  </w:num>
  <w:num w:numId="21">
    <w:abstractNumId w:val="3"/>
  </w:num>
  <w:num w:numId="22">
    <w:abstractNumId w:val="16"/>
  </w:num>
  <w:num w:numId="23">
    <w:abstractNumId w:val="14"/>
  </w:num>
  <w:num w:numId="24">
    <w:abstractNumId w:val="24"/>
  </w:num>
  <w:num w:numId="25">
    <w:abstractNumId w:val="6"/>
  </w:num>
  <w:num w:numId="26">
    <w:abstractNumId w:val="17"/>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C1F6E02-87E6-4014-97B0-0CCBA44F3A46}"/>
    <w:docVar w:name="dgnword-eventsink" w:val="302482184"/>
  </w:docVars>
  <w:rsids>
    <w:rsidRoot w:val="00B574B6"/>
    <w:rsid w:val="00001C2D"/>
    <w:rsid w:val="000025FC"/>
    <w:rsid w:val="00004381"/>
    <w:rsid w:val="00004407"/>
    <w:rsid w:val="000066B3"/>
    <w:rsid w:val="0000701C"/>
    <w:rsid w:val="00012B0A"/>
    <w:rsid w:val="00012DAA"/>
    <w:rsid w:val="00012FFB"/>
    <w:rsid w:val="00013CEB"/>
    <w:rsid w:val="00014906"/>
    <w:rsid w:val="00020E02"/>
    <w:rsid w:val="000258FC"/>
    <w:rsid w:val="00033490"/>
    <w:rsid w:val="00035579"/>
    <w:rsid w:val="00037AFB"/>
    <w:rsid w:val="000401A0"/>
    <w:rsid w:val="00041655"/>
    <w:rsid w:val="00047226"/>
    <w:rsid w:val="00047592"/>
    <w:rsid w:val="00051349"/>
    <w:rsid w:val="0005240F"/>
    <w:rsid w:val="00052E14"/>
    <w:rsid w:val="00053F19"/>
    <w:rsid w:val="00057604"/>
    <w:rsid w:val="000614D2"/>
    <w:rsid w:val="000646E6"/>
    <w:rsid w:val="00065764"/>
    <w:rsid w:val="0006665D"/>
    <w:rsid w:val="0007596F"/>
    <w:rsid w:val="0007607D"/>
    <w:rsid w:val="00083319"/>
    <w:rsid w:val="00085F5F"/>
    <w:rsid w:val="00092126"/>
    <w:rsid w:val="000923E8"/>
    <w:rsid w:val="00092DA2"/>
    <w:rsid w:val="000A180E"/>
    <w:rsid w:val="000B1352"/>
    <w:rsid w:val="000B46DD"/>
    <w:rsid w:val="000B47B6"/>
    <w:rsid w:val="000C503D"/>
    <w:rsid w:val="000C7225"/>
    <w:rsid w:val="000D2175"/>
    <w:rsid w:val="000D21C2"/>
    <w:rsid w:val="000D287E"/>
    <w:rsid w:val="000D32C6"/>
    <w:rsid w:val="000D49DA"/>
    <w:rsid w:val="000D4FA8"/>
    <w:rsid w:val="000D5B1E"/>
    <w:rsid w:val="000D61BE"/>
    <w:rsid w:val="000E0F9C"/>
    <w:rsid w:val="000E13E9"/>
    <w:rsid w:val="000E1609"/>
    <w:rsid w:val="000E5AF7"/>
    <w:rsid w:val="000E5B09"/>
    <w:rsid w:val="000F17F6"/>
    <w:rsid w:val="000F1B38"/>
    <w:rsid w:val="000F2F67"/>
    <w:rsid w:val="000F45AC"/>
    <w:rsid w:val="000F488C"/>
    <w:rsid w:val="0010124B"/>
    <w:rsid w:val="00101E89"/>
    <w:rsid w:val="001031A9"/>
    <w:rsid w:val="001035F5"/>
    <w:rsid w:val="001039B4"/>
    <w:rsid w:val="00105C5F"/>
    <w:rsid w:val="00105D75"/>
    <w:rsid w:val="00107E63"/>
    <w:rsid w:val="00114BF7"/>
    <w:rsid w:val="00114E71"/>
    <w:rsid w:val="00135078"/>
    <w:rsid w:val="001363CE"/>
    <w:rsid w:val="00141553"/>
    <w:rsid w:val="001440E7"/>
    <w:rsid w:val="0014459C"/>
    <w:rsid w:val="00144AC2"/>
    <w:rsid w:val="001515F6"/>
    <w:rsid w:val="00151FD9"/>
    <w:rsid w:val="00155896"/>
    <w:rsid w:val="00156F86"/>
    <w:rsid w:val="00165443"/>
    <w:rsid w:val="001736E3"/>
    <w:rsid w:val="001738A4"/>
    <w:rsid w:val="00173EBE"/>
    <w:rsid w:val="00175E4A"/>
    <w:rsid w:val="00176FFE"/>
    <w:rsid w:val="00182C00"/>
    <w:rsid w:val="00184783"/>
    <w:rsid w:val="0018499B"/>
    <w:rsid w:val="001870CC"/>
    <w:rsid w:val="00192200"/>
    <w:rsid w:val="0019671A"/>
    <w:rsid w:val="001A3A9B"/>
    <w:rsid w:val="001A46EA"/>
    <w:rsid w:val="001B39DC"/>
    <w:rsid w:val="001B5730"/>
    <w:rsid w:val="001B65CC"/>
    <w:rsid w:val="001B6754"/>
    <w:rsid w:val="001C01E2"/>
    <w:rsid w:val="001C04D8"/>
    <w:rsid w:val="001C1705"/>
    <w:rsid w:val="001C23CB"/>
    <w:rsid w:val="001C2DA3"/>
    <w:rsid w:val="001C4E4F"/>
    <w:rsid w:val="001D2FD6"/>
    <w:rsid w:val="001D4BC1"/>
    <w:rsid w:val="001D5252"/>
    <w:rsid w:val="001D7A96"/>
    <w:rsid w:val="001D7D30"/>
    <w:rsid w:val="001E15BF"/>
    <w:rsid w:val="001E2A64"/>
    <w:rsid w:val="001E3057"/>
    <w:rsid w:val="001E6CCD"/>
    <w:rsid w:val="001F0097"/>
    <w:rsid w:val="001F1412"/>
    <w:rsid w:val="001F64E9"/>
    <w:rsid w:val="00200076"/>
    <w:rsid w:val="002012AD"/>
    <w:rsid w:val="00203312"/>
    <w:rsid w:val="00206640"/>
    <w:rsid w:val="00212B09"/>
    <w:rsid w:val="00214957"/>
    <w:rsid w:val="00214A48"/>
    <w:rsid w:val="00214EB8"/>
    <w:rsid w:val="002160F6"/>
    <w:rsid w:val="002208BB"/>
    <w:rsid w:val="00221CCC"/>
    <w:rsid w:val="00224244"/>
    <w:rsid w:val="00226D9B"/>
    <w:rsid w:val="002302DB"/>
    <w:rsid w:val="00230D56"/>
    <w:rsid w:val="002378A9"/>
    <w:rsid w:val="0024180F"/>
    <w:rsid w:val="00243071"/>
    <w:rsid w:val="00244801"/>
    <w:rsid w:val="002455C4"/>
    <w:rsid w:val="00251417"/>
    <w:rsid w:val="002516DE"/>
    <w:rsid w:val="0025246B"/>
    <w:rsid w:val="00252F67"/>
    <w:rsid w:val="00254071"/>
    <w:rsid w:val="00255387"/>
    <w:rsid w:val="002569FA"/>
    <w:rsid w:val="00260F2E"/>
    <w:rsid w:val="00262273"/>
    <w:rsid w:val="002640FC"/>
    <w:rsid w:val="00265CE1"/>
    <w:rsid w:val="00265F0A"/>
    <w:rsid w:val="00270151"/>
    <w:rsid w:val="002723EA"/>
    <w:rsid w:val="002752E2"/>
    <w:rsid w:val="0027531E"/>
    <w:rsid w:val="002760D8"/>
    <w:rsid w:val="00281F8E"/>
    <w:rsid w:val="00283B4B"/>
    <w:rsid w:val="00285122"/>
    <w:rsid w:val="0028542D"/>
    <w:rsid w:val="002858AA"/>
    <w:rsid w:val="002879D6"/>
    <w:rsid w:val="00296761"/>
    <w:rsid w:val="002A2772"/>
    <w:rsid w:val="002A33B7"/>
    <w:rsid w:val="002A3B5C"/>
    <w:rsid w:val="002A5BC5"/>
    <w:rsid w:val="002A625E"/>
    <w:rsid w:val="002A6337"/>
    <w:rsid w:val="002A6DD9"/>
    <w:rsid w:val="002B10DF"/>
    <w:rsid w:val="002B122E"/>
    <w:rsid w:val="002B1886"/>
    <w:rsid w:val="002B1C30"/>
    <w:rsid w:val="002B24AF"/>
    <w:rsid w:val="002B4A3A"/>
    <w:rsid w:val="002C16CB"/>
    <w:rsid w:val="002C2A18"/>
    <w:rsid w:val="002D3246"/>
    <w:rsid w:val="002D3F38"/>
    <w:rsid w:val="002E0E6A"/>
    <w:rsid w:val="002E2C37"/>
    <w:rsid w:val="002E3A52"/>
    <w:rsid w:val="002E3F87"/>
    <w:rsid w:val="002E602E"/>
    <w:rsid w:val="002F084F"/>
    <w:rsid w:val="002F1203"/>
    <w:rsid w:val="002F1E54"/>
    <w:rsid w:val="002F3DEA"/>
    <w:rsid w:val="002F4B7F"/>
    <w:rsid w:val="002F754A"/>
    <w:rsid w:val="00301EC7"/>
    <w:rsid w:val="00302158"/>
    <w:rsid w:val="0030305D"/>
    <w:rsid w:val="0031081B"/>
    <w:rsid w:val="00314926"/>
    <w:rsid w:val="0031560A"/>
    <w:rsid w:val="00320771"/>
    <w:rsid w:val="00321AAC"/>
    <w:rsid w:val="003243C0"/>
    <w:rsid w:val="003269E9"/>
    <w:rsid w:val="00330369"/>
    <w:rsid w:val="003311DE"/>
    <w:rsid w:val="00340E9C"/>
    <w:rsid w:val="00341352"/>
    <w:rsid w:val="0034296E"/>
    <w:rsid w:val="0034337E"/>
    <w:rsid w:val="0034442A"/>
    <w:rsid w:val="00351580"/>
    <w:rsid w:val="00351D06"/>
    <w:rsid w:val="00351FC2"/>
    <w:rsid w:val="00352356"/>
    <w:rsid w:val="00363E66"/>
    <w:rsid w:val="00364524"/>
    <w:rsid w:val="0036749D"/>
    <w:rsid w:val="0037416A"/>
    <w:rsid w:val="00374706"/>
    <w:rsid w:val="00376280"/>
    <w:rsid w:val="00376B0B"/>
    <w:rsid w:val="00381771"/>
    <w:rsid w:val="0038297A"/>
    <w:rsid w:val="00390C48"/>
    <w:rsid w:val="00391071"/>
    <w:rsid w:val="00391327"/>
    <w:rsid w:val="003933A1"/>
    <w:rsid w:val="00393E89"/>
    <w:rsid w:val="00394FFF"/>
    <w:rsid w:val="00395CFC"/>
    <w:rsid w:val="00396027"/>
    <w:rsid w:val="00397D80"/>
    <w:rsid w:val="003A0F1C"/>
    <w:rsid w:val="003A210C"/>
    <w:rsid w:val="003A233E"/>
    <w:rsid w:val="003A23F1"/>
    <w:rsid w:val="003A3A51"/>
    <w:rsid w:val="003A3C94"/>
    <w:rsid w:val="003A3F25"/>
    <w:rsid w:val="003A66EF"/>
    <w:rsid w:val="003A6A26"/>
    <w:rsid w:val="003B1626"/>
    <w:rsid w:val="003B1F85"/>
    <w:rsid w:val="003B3A56"/>
    <w:rsid w:val="003B49B2"/>
    <w:rsid w:val="003C28D4"/>
    <w:rsid w:val="003C3E74"/>
    <w:rsid w:val="003C543D"/>
    <w:rsid w:val="003C6034"/>
    <w:rsid w:val="003C7C97"/>
    <w:rsid w:val="003D0C25"/>
    <w:rsid w:val="003D0E10"/>
    <w:rsid w:val="003D10D8"/>
    <w:rsid w:val="003D2A3D"/>
    <w:rsid w:val="003D392C"/>
    <w:rsid w:val="003D5422"/>
    <w:rsid w:val="003D5D6B"/>
    <w:rsid w:val="003D5D73"/>
    <w:rsid w:val="003E144D"/>
    <w:rsid w:val="003E463D"/>
    <w:rsid w:val="003E498A"/>
    <w:rsid w:val="003E6875"/>
    <w:rsid w:val="003F3E16"/>
    <w:rsid w:val="003F4076"/>
    <w:rsid w:val="003F4B03"/>
    <w:rsid w:val="003F7834"/>
    <w:rsid w:val="00401E89"/>
    <w:rsid w:val="00404D8E"/>
    <w:rsid w:val="00405EA4"/>
    <w:rsid w:val="00407662"/>
    <w:rsid w:val="00407FE5"/>
    <w:rsid w:val="0041005D"/>
    <w:rsid w:val="00411429"/>
    <w:rsid w:val="00412F1A"/>
    <w:rsid w:val="004154AD"/>
    <w:rsid w:val="004157D8"/>
    <w:rsid w:val="00416DDA"/>
    <w:rsid w:val="004202D4"/>
    <w:rsid w:val="00420540"/>
    <w:rsid w:val="00421C5A"/>
    <w:rsid w:val="00423169"/>
    <w:rsid w:val="004235B4"/>
    <w:rsid w:val="00423835"/>
    <w:rsid w:val="00426739"/>
    <w:rsid w:val="004268B0"/>
    <w:rsid w:val="004278EF"/>
    <w:rsid w:val="0043658D"/>
    <w:rsid w:val="0044201E"/>
    <w:rsid w:val="00445B61"/>
    <w:rsid w:val="00446C23"/>
    <w:rsid w:val="004478CA"/>
    <w:rsid w:val="004511CE"/>
    <w:rsid w:val="00451744"/>
    <w:rsid w:val="004562F0"/>
    <w:rsid w:val="00461C7C"/>
    <w:rsid w:val="0046207E"/>
    <w:rsid w:val="00462D57"/>
    <w:rsid w:val="004659C0"/>
    <w:rsid w:val="0046626C"/>
    <w:rsid w:val="00467308"/>
    <w:rsid w:val="004803A8"/>
    <w:rsid w:val="00480580"/>
    <w:rsid w:val="00482764"/>
    <w:rsid w:val="00484BED"/>
    <w:rsid w:val="00487AC8"/>
    <w:rsid w:val="00491307"/>
    <w:rsid w:val="004920DF"/>
    <w:rsid w:val="004924BC"/>
    <w:rsid w:val="00493DF3"/>
    <w:rsid w:val="00496DF4"/>
    <w:rsid w:val="00497A1E"/>
    <w:rsid w:val="004A0233"/>
    <w:rsid w:val="004A1204"/>
    <w:rsid w:val="004A2086"/>
    <w:rsid w:val="004A20E3"/>
    <w:rsid w:val="004A255A"/>
    <w:rsid w:val="004A2785"/>
    <w:rsid w:val="004A353F"/>
    <w:rsid w:val="004A3B02"/>
    <w:rsid w:val="004A3F3A"/>
    <w:rsid w:val="004A5774"/>
    <w:rsid w:val="004A645A"/>
    <w:rsid w:val="004A703F"/>
    <w:rsid w:val="004A7713"/>
    <w:rsid w:val="004B2100"/>
    <w:rsid w:val="004B2191"/>
    <w:rsid w:val="004B270C"/>
    <w:rsid w:val="004B337E"/>
    <w:rsid w:val="004B786B"/>
    <w:rsid w:val="004B79C8"/>
    <w:rsid w:val="004B7ABF"/>
    <w:rsid w:val="004B7D37"/>
    <w:rsid w:val="004C1A5D"/>
    <w:rsid w:val="004C2208"/>
    <w:rsid w:val="004C2C5F"/>
    <w:rsid w:val="004C52CA"/>
    <w:rsid w:val="004C735B"/>
    <w:rsid w:val="004D1EC4"/>
    <w:rsid w:val="004D2F74"/>
    <w:rsid w:val="004D309C"/>
    <w:rsid w:val="004D42AF"/>
    <w:rsid w:val="004D7282"/>
    <w:rsid w:val="004E05EE"/>
    <w:rsid w:val="004E0B91"/>
    <w:rsid w:val="004E12FF"/>
    <w:rsid w:val="004E2D04"/>
    <w:rsid w:val="004E45F7"/>
    <w:rsid w:val="004E5C9C"/>
    <w:rsid w:val="004E717A"/>
    <w:rsid w:val="004F1D7B"/>
    <w:rsid w:val="004F2876"/>
    <w:rsid w:val="004F2C42"/>
    <w:rsid w:val="004F445E"/>
    <w:rsid w:val="004F4972"/>
    <w:rsid w:val="004F6B21"/>
    <w:rsid w:val="004F6D00"/>
    <w:rsid w:val="004F7B44"/>
    <w:rsid w:val="004F7C46"/>
    <w:rsid w:val="00500C17"/>
    <w:rsid w:val="005056FA"/>
    <w:rsid w:val="00505701"/>
    <w:rsid w:val="00505DB2"/>
    <w:rsid w:val="005070FF"/>
    <w:rsid w:val="00507CE9"/>
    <w:rsid w:val="00516C77"/>
    <w:rsid w:val="00517E6F"/>
    <w:rsid w:val="00520B17"/>
    <w:rsid w:val="005235FA"/>
    <w:rsid w:val="00524A06"/>
    <w:rsid w:val="00524D68"/>
    <w:rsid w:val="00524DDB"/>
    <w:rsid w:val="00527489"/>
    <w:rsid w:val="00530617"/>
    <w:rsid w:val="00532497"/>
    <w:rsid w:val="00534C14"/>
    <w:rsid w:val="00535BE3"/>
    <w:rsid w:val="00536F8A"/>
    <w:rsid w:val="00537E9F"/>
    <w:rsid w:val="0054055C"/>
    <w:rsid w:val="00543AE9"/>
    <w:rsid w:val="00545CF9"/>
    <w:rsid w:val="00546661"/>
    <w:rsid w:val="00547B47"/>
    <w:rsid w:val="00552748"/>
    <w:rsid w:val="0055374A"/>
    <w:rsid w:val="00555258"/>
    <w:rsid w:val="00556E41"/>
    <w:rsid w:val="00556E8C"/>
    <w:rsid w:val="0057127C"/>
    <w:rsid w:val="00573905"/>
    <w:rsid w:val="00575E30"/>
    <w:rsid w:val="00576D02"/>
    <w:rsid w:val="005811C5"/>
    <w:rsid w:val="005821C5"/>
    <w:rsid w:val="00582B43"/>
    <w:rsid w:val="005838AD"/>
    <w:rsid w:val="00587346"/>
    <w:rsid w:val="00587F68"/>
    <w:rsid w:val="005933A5"/>
    <w:rsid w:val="005938C9"/>
    <w:rsid w:val="00593B79"/>
    <w:rsid w:val="00595F63"/>
    <w:rsid w:val="005A1617"/>
    <w:rsid w:val="005A41C8"/>
    <w:rsid w:val="005A445E"/>
    <w:rsid w:val="005A5523"/>
    <w:rsid w:val="005B1684"/>
    <w:rsid w:val="005B3FCD"/>
    <w:rsid w:val="005C47DA"/>
    <w:rsid w:val="005C502A"/>
    <w:rsid w:val="005C6E20"/>
    <w:rsid w:val="005D0238"/>
    <w:rsid w:val="005D0A68"/>
    <w:rsid w:val="005D1019"/>
    <w:rsid w:val="005D3B26"/>
    <w:rsid w:val="005D79FB"/>
    <w:rsid w:val="005E0270"/>
    <w:rsid w:val="005E2585"/>
    <w:rsid w:val="005E34B6"/>
    <w:rsid w:val="005F0768"/>
    <w:rsid w:val="005F4B64"/>
    <w:rsid w:val="005F6980"/>
    <w:rsid w:val="005F7119"/>
    <w:rsid w:val="00600D1B"/>
    <w:rsid w:val="006017E1"/>
    <w:rsid w:val="0060295E"/>
    <w:rsid w:val="0060399E"/>
    <w:rsid w:val="00605917"/>
    <w:rsid w:val="00614F19"/>
    <w:rsid w:val="00615874"/>
    <w:rsid w:val="00616FA0"/>
    <w:rsid w:val="00624848"/>
    <w:rsid w:val="00627844"/>
    <w:rsid w:val="006305AA"/>
    <w:rsid w:val="006320E2"/>
    <w:rsid w:val="006360CF"/>
    <w:rsid w:val="00636B5F"/>
    <w:rsid w:val="00636EA5"/>
    <w:rsid w:val="00640AEB"/>
    <w:rsid w:val="00641E26"/>
    <w:rsid w:val="0064460B"/>
    <w:rsid w:val="0065411D"/>
    <w:rsid w:val="00654BCC"/>
    <w:rsid w:val="00654D3A"/>
    <w:rsid w:val="006628FE"/>
    <w:rsid w:val="006641AA"/>
    <w:rsid w:val="006650B5"/>
    <w:rsid w:val="00673FBF"/>
    <w:rsid w:val="006815EB"/>
    <w:rsid w:val="0068210F"/>
    <w:rsid w:val="00682A3E"/>
    <w:rsid w:val="0068430B"/>
    <w:rsid w:val="00685819"/>
    <w:rsid w:val="00686651"/>
    <w:rsid w:val="00694AE2"/>
    <w:rsid w:val="006975CA"/>
    <w:rsid w:val="006A01A0"/>
    <w:rsid w:val="006A157B"/>
    <w:rsid w:val="006A2EBD"/>
    <w:rsid w:val="006A39F0"/>
    <w:rsid w:val="006A503D"/>
    <w:rsid w:val="006A6CBC"/>
    <w:rsid w:val="006A6CC2"/>
    <w:rsid w:val="006A76C5"/>
    <w:rsid w:val="006B137E"/>
    <w:rsid w:val="006B5888"/>
    <w:rsid w:val="006C1BD8"/>
    <w:rsid w:val="006C37DC"/>
    <w:rsid w:val="006C3A3E"/>
    <w:rsid w:val="006C3BF2"/>
    <w:rsid w:val="006C707E"/>
    <w:rsid w:val="006E1CBA"/>
    <w:rsid w:val="006E1EF2"/>
    <w:rsid w:val="006F12D8"/>
    <w:rsid w:val="006F2A09"/>
    <w:rsid w:val="006F577A"/>
    <w:rsid w:val="007033E7"/>
    <w:rsid w:val="00704EBD"/>
    <w:rsid w:val="0070586E"/>
    <w:rsid w:val="00705ABA"/>
    <w:rsid w:val="0070680F"/>
    <w:rsid w:val="00710371"/>
    <w:rsid w:val="00713F00"/>
    <w:rsid w:val="007141C3"/>
    <w:rsid w:val="0071605E"/>
    <w:rsid w:val="00717059"/>
    <w:rsid w:val="007233DF"/>
    <w:rsid w:val="00734F28"/>
    <w:rsid w:val="007374FD"/>
    <w:rsid w:val="00741D77"/>
    <w:rsid w:val="00742720"/>
    <w:rsid w:val="00744AD5"/>
    <w:rsid w:val="00745B03"/>
    <w:rsid w:val="00751778"/>
    <w:rsid w:val="00751AA3"/>
    <w:rsid w:val="00752157"/>
    <w:rsid w:val="00752977"/>
    <w:rsid w:val="00754CCB"/>
    <w:rsid w:val="0075559B"/>
    <w:rsid w:val="00757F05"/>
    <w:rsid w:val="0076201D"/>
    <w:rsid w:val="007663A4"/>
    <w:rsid w:val="0076680D"/>
    <w:rsid w:val="00766F4D"/>
    <w:rsid w:val="007714F9"/>
    <w:rsid w:val="00771769"/>
    <w:rsid w:val="00780831"/>
    <w:rsid w:val="007912F8"/>
    <w:rsid w:val="007922A5"/>
    <w:rsid w:val="00792775"/>
    <w:rsid w:val="00792911"/>
    <w:rsid w:val="00793CB6"/>
    <w:rsid w:val="00795DE4"/>
    <w:rsid w:val="007A3FF0"/>
    <w:rsid w:val="007A44E1"/>
    <w:rsid w:val="007A513C"/>
    <w:rsid w:val="007A6343"/>
    <w:rsid w:val="007A6828"/>
    <w:rsid w:val="007A6CD6"/>
    <w:rsid w:val="007A7B5B"/>
    <w:rsid w:val="007B114E"/>
    <w:rsid w:val="007B2B50"/>
    <w:rsid w:val="007B4893"/>
    <w:rsid w:val="007B6B50"/>
    <w:rsid w:val="007C447F"/>
    <w:rsid w:val="007C4699"/>
    <w:rsid w:val="007D03BF"/>
    <w:rsid w:val="007D2B81"/>
    <w:rsid w:val="007D34E9"/>
    <w:rsid w:val="007D3C57"/>
    <w:rsid w:val="007D6350"/>
    <w:rsid w:val="007D7B91"/>
    <w:rsid w:val="007E17D3"/>
    <w:rsid w:val="007E5DF0"/>
    <w:rsid w:val="007E6E33"/>
    <w:rsid w:val="007F133B"/>
    <w:rsid w:val="007F2249"/>
    <w:rsid w:val="007F56B5"/>
    <w:rsid w:val="0080106F"/>
    <w:rsid w:val="00802C18"/>
    <w:rsid w:val="008032DB"/>
    <w:rsid w:val="008041ED"/>
    <w:rsid w:val="0080437B"/>
    <w:rsid w:val="00804BD4"/>
    <w:rsid w:val="00804EC9"/>
    <w:rsid w:val="0080709A"/>
    <w:rsid w:val="00807D03"/>
    <w:rsid w:val="008108D4"/>
    <w:rsid w:val="00811C96"/>
    <w:rsid w:val="00813F13"/>
    <w:rsid w:val="008143AE"/>
    <w:rsid w:val="00814C46"/>
    <w:rsid w:val="008151D9"/>
    <w:rsid w:val="00815E40"/>
    <w:rsid w:val="00820524"/>
    <w:rsid w:val="00820BB1"/>
    <w:rsid w:val="008232FF"/>
    <w:rsid w:val="0083076D"/>
    <w:rsid w:val="00830E69"/>
    <w:rsid w:val="008313C6"/>
    <w:rsid w:val="008316EB"/>
    <w:rsid w:val="00832A6E"/>
    <w:rsid w:val="0083362B"/>
    <w:rsid w:val="00835870"/>
    <w:rsid w:val="00844224"/>
    <w:rsid w:val="008447E9"/>
    <w:rsid w:val="00844CBB"/>
    <w:rsid w:val="0084606F"/>
    <w:rsid w:val="00851235"/>
    <w:rsid w:val="00853931"/>
    <w:rsid w:val="00854770"/>
    <w:rsid w:val="00857139"/>
    <w:rsid w:val="008601EC"/>
    <w:rsid w:val="00861E95"/>
    <w:rsid w:val="00865950"/>
    <w:rsid w:val="00865D9D"/>
    <w:rsid w:val="00866ACB"/>
    <w:rsid w:val="008801E7"/>
    <w:rsid w:val="00880AA3"/>
    <w:rsid w:val="00880E64"/>
    <w:rsid w:val="00882820"/>
    <w:rsid w:val="00883358"/>
    <w:rsid w:val="00883EF2"/>
    <w:rsid w:val="00886412"/>
    <w:rsid w:val="0089138C"/>
    <w:rsid w:val="008916E2"/>
    <w:rsid w:val="0089211A"/>
    <w:rsid w:val="00892357"/>
    <w:rsid w:val="00892698"/>
    <w:rsid w:val="008933EF"/>
    <w:rsid w:val="00893E94"/>
    <w:rsid w:val="0089460F"/>
    <w:rsid w:val="00897465"/>
    <w:rsid w:val="008A125C"/>
    <w:rsid w:val="008A19F7"/>
    <w:rsid w:val="008A29B5"/>
    <w:rsid w:val="008A3695"/>
    <w:rsid w:val="008B124F"/>
    <w:rsid w:val="008B3970"/>
    <w:rsid w:val="008B4185"/>
    <w:rsid w:val="008B48C1"/>
    <w:rsid w:val="008B6591"/>
    <w:rsid w:val="008C1DFB"/>
    <w:rsid w:val="008C4715"/>
    <w:rsid w:val="008C4E48"/>
    <w:rsid w:val="008C72A2"/>
    <w:rsid w:val="008D0E01"/>
    <w:rsid w:val="008D1748"/>
    <w:rsid w:val="008D1901"/>
    <w:rsid w:val="008D2782"/>
    <w:rsid w:val="008D33D8"/>
    <w:rsid w:val="008D4F83"/>
    <w:rsid w:val="008D5DF3"/>
    <w:rsid w:val="008D6244"/>
    <w:rsid w:val="008D785F"/>
    <w:rsid w:val="008D7ED6"/>
    <w:rsid w:val="008E1BA4"/>
    <w:rsid w:val="008E1BD2"/>
    <w:rsid w:val="008E3102"/>
    <w:rsid w:val="008E4161"/>
    <w:rsid w:val="008E4D5F"/>
    <w:rsid w:val="008E5ADE"/>
    <w:rsid w:val="008E6E82"/>
    <w:rsid w:val="008E7EE1"/>
    <w:rsid w:val="009013A5"/>
    <w:rsid w:val="0090395A"/>
    <w:rsid w:val="00903CEC"/>
    <w:rsid w:val="0090472E"/>
    <w:rsid w:val="009069D4"/>
    <w:rsid w:val="009103F1"/>
    <w:rsid w:val="00910EE7"/>
    <w:rsid w:val="009124E4"/>
    <w:rsid w:val="0092065E"/>
    <w:rsid w:val="0092143B"/>
    <w:rsid w:val="009219A0"/>
    <w:rsid w:val="0092571A"/>
    <w:rsid w:val="0093189E"/>
    <w:rsid w:val="00931A0E"/>
    <w:rsid w:val="009348DD"/>
    <w:rsid w:val="00940433"/>
    <w:rsid w:val="00942EB3"/>
    <w:rsid w:val="00943106"/>
    <w:rsid w:val="00943D88"/>
    <w:rsid w:val="00944E08"/>
    <w:rsid w:val="009501DC"/>
    <w:rsid w:val="00952577"/>
    <w:rsid w:val="0095352B"/>
    <w:rsid w:val="00954FE5"/>
    <w:rsid w:val="00957996"/>
    <w:rsid w:val="00964492"/>
    <w:rsid w:val="00964E9D"/>
    <w:rsid w:val="00970F05"/>
    <w:rsid w:val="00972436"/>
    <w:rsid w:val="00977CAD"/>
    <w:rsid w:val="009864C6"/>
    <w:rsid w:val="00992B8B"/>
    <w:rsid w:val="0099539C"/>
    <w:rsid w:val="00996B94"/>
    <w:rsid w:val="009A0E70"/>
    <w:rsid w:val="009A3158"/>
    <w:rsid w:val="009B09E5"/>
    <w:rsid w:val="009B1F71"/>
    <w:rsid w:val="009B5888"/>
    <w:rsid w:val="009B5C2C"/>
    <w:rsid w:val="009C27F1"/>
    <w:rsid w:val="009C4F8A"/>
    <w:rsid w:val="009C586D"/>
    <w:rsid w:val="009D0095"/>
    <w:rsid w:val="009D0CEF"/>
    <w:rsid w:val="009D19F0"/>
    <w:rsid w:val="009D3490"/>
    <w:rsid w:val="009D4EFE"/>
    <w:rsid w:val="009E31E3"/>
    <w:rsid w:val="009E5980"/>
    <w:rsid w:val="009E5B35"/>
    <w:rsid w:val="009E6A05"/>
    <w:rsid w:val="009F6DFA"/>
    <w:rsid w:val="00A0135C"/>
    <w:rsid w:val="00A0159D"/>
    <w:rsid w:val="00A0255A"/>
    <w:rsid w:val="00A03B12"/>
    <w:rsid w:val="00A105E2"/>
    <w:rsid w:val="00A12B95"/>
    <w:rsid w:val="00A13C5C"/>
    <w:rsid w:val="00A201DC"/>
    <w:rsid w:val="00A23083"/>
    <w:rsid w:val="00A25F50"/>
    <w:rsid w:val="00A31EA9"/>
    <w:rsid w:val="00A3406D"/>
    <w:rsid w:val="00A35BDE"/>
    <w:rsid w:val="00A378A5"/>
    <w:rsid w:val="00A41FFC"/>
    <w:rsid w:val="00A42163"/>
    <w:rsid w:val="00A4256D"/>
    <w:rsid w:val="00A43BB2"/>
    <w:rsid w:val="00A443BF"/>
    <w:rsid w:val="00A45435"/>
    <w:rsid w:val="00A52DAC"/>
    <w:rsid w:val="00A52ED1"/>
    <w:rsid w:val="00A54D58"/>
    <w:rsid w:val="00A565FD"/>
    <w:rsid w:val="00A56DE1"/>
    <w:rsid w:val="00A6213F"/>
    <w:rsid w:val="00A62440"/>
    <w:rsid w:val="00A6663C"/>
    <w:rsid w:val="00A732E9"/>
    <w:rsid w:val="00A753EF"/>
    <w:rsid w:val="00A75633"/>
    <w:rsid w:val="00A7597F"/>
    <w:rsid w:val="00A76B42"/>
    <w:rsid w:val="00A81A7A"/>
    <w:rsid w:val="00A82577"/>
    <w:rsid w:val="00A83D28"/>
    <w:rsid w:val="00A84A7E"/>
    <w:rsid w:val="00A929D3"/>
    <w:rsid w:val="00A94979"/>
    <w:rsid w:val="00AA1BD4"/>
    <w:rsid w:val="00AA5416"/>
    <w:rsid w:val="00AA654B"/>
    <w:rsid w:val="00AB1250"/>
    <w:rsid w:val="00AB49F9"/>
    <w:rsid w:val="00AB514C"/>
    <w:rsid w:val="00AB51FE"/>
    <w:rsid w:val="00AB63AF"/>
    <w:rsid w:val="00AC0A12"/>
    <w:rsid w:val="00AC37E0"/>
    <w:rsid w:val="00AC783E"/>
    <w:rsid w:val="00AC7E16"/>
    <w:rsid w:val="00AD3D2D"/>
    <w:rsid w:val="00AE407A"/>
    <w:rsid w:val="00AE4571"/>
    <w:rsid w:val="00AE62B1"/>
    <w:rsid w:val="00AF3C76"/>
    <w:rsid w:val="00AF4662"/>
    <w:rsid w:val="00AF7F5F"/>
    <w:rsid w:val="00B0117C"/>
    <w:rsid w:val="00B03AAC"/>
    <w:rsid w:val="00B04F6D"/>
    <w:rsid w:val="00B05280"/>
    <w:rsid w:val="00B107B2"/>
    <w:rsid w:val="00B10C13"/>
    <w:rsid w:val="00B16443"/>
    <w:rsid w:val="00B20037"/>
    <w:rsid w:val="00B206C0"/>
    <w:rsid w:val="00B206FC"/>
    <w:rsid w:val="00B20D34"/>
    <w:rsid w:val="00B33EE7"/>
    <w:rsid w:val="00B34FBC"/>
    <w:rsid w:val="00B4139F"/>
    <w:rsid w:val="00B44AD9"/>
    <w:rsid w:val="00B45817"/>
    <w:rsid w:val="00B51743"/>
    <w:rsid w:val="00B520E5"/>
    <w:rsid w:val="00B52CBA"/>
    <w:rsid w:val="00B5544B"/>
    <w:rsid w:val="00B566BE"/>
    <w:rsid w:val="00B57361"/>
    <w:rsid w:val="00B574B6"/>
    <w:rsid w:val="00B57C26"/>
    <w:rsid w:val="00B60813"/>
    <w:rsid w:val="00B61D84"/>
    <w:rsid w:val="00B70D27"/>
    <w:rsid w:val="00B71232"/>
    <w:rsid w:val="00B737CD"/>
    <w:rsid w:val="00B756EE"/>
    <w:rsid w:val="00B77C79"/>
    <w:rsid w:val="00B81545"/>
    <w:rsid w:val="00B820A5"/>
    <w:rsid w:val="00B825B8"/>
    <w:rsid w:val="00B83603"/>
    <w:rsid w:val="00B8508D"/>
    <w:rsid w:val="00B90AC7"/>
    <w:rsid w:val="00B94EF8"/>
    <w:rsid w:val="00B95B0E"/>
    <w:rsid w:val="00B95B48"/>
    <w:rsid w:val="00B95D09"/>
    <w:rsid w:val="00B962F9"/>
    <w:rsid w:val="00BA354B"/>
    <w:rsid w:val="00BA66B3"/>
    <w:rsid w:val="00BA7301"/>
    <w:rsid w:val="00BB2070"/>
    <w:rsid w:val="00BB6820"/>
    <w:rsid w:val="00BB6E64"/>
    <w:rsid w:val="00BC0BA9"/>
    <w:rsid w:val="00BC350F"/>
    <w:rsid w:val="00BC4854"/>
    <w:rsid w:val="00BC5977"/>
    <w:rsid w:val="00BD06D4"/>
    <w:rsid w:val="00BD2AD7"/>
    <w:rsid w:val="00BD310F"/>
    <w:rsid w:val="00BD591C"/>
    <w:rsid w:val="00BD6625"/>
    <w:rsid w:val="00BE084B"/>
    <w:rsid w:val="00BE1479"/>
    <w:rsid w:val="00BE5511"/>
    <w:rsid w:val="00C018FC"/>
    <w:rsid w:val="00C01D91"/>
    <w:rsid w:val="00C0222A"/>
    <w:rsid w:val="00C0424D"/>
    <w:rsid w:val="00C04A56"/>
    <w:rsid w:val="00C06199"/>
    <w:rsid w:val="00C112CA"/>
    <w:rsid w:val="00C116A6"/>
    <w:rsid w:val="00C12BD6"/>
    <w:rsid w:val="00C166A1"/>
    <w:rsid w:val="00C20449"/>
    <w:rsid w:val="00C247C9"/>
    <w:rsid w:val="00C25B14"/>
    <w:rsid w:val="00C25D71"/>
    <w:rsid w:val="00C26537"/>
    <w:rsid w:val="00C301B8"/>
    <w:rsid w:val="00C3247F"/>
    <w:rsid w:val="00C32CAA"/>
    <w:rsid w:val="00C33197"/>
    <w:rsid w:val="00C33CCD"/>
    <w:rsid w:val="00C35060"/>
    <w:rsid w:val="00C35986"/>
    <w:rsid w:val="00C42EB9"/>
    <w:rsid w:val="00C465F1"/>
    <w:rsid w:val="00C46867"/>
    <w:rsid w:val="00C47305"/>
    <w:rsid w:val="00C47315"/>
    <w:rsid w:val="00C5060A"/>
    <w:rsid w:val="00C50EAB"/>
    <w:rsid w:val="00C522F2"/>
    <w:rsid w:val="00C54A07"/>
    <w:rsid w:val="00C558EE"/>
    <w:rsid w:val="00C566E2"/>
    <w:rsid w:val="00C56D65"/>
    <w:rsid w:val="00C606A7"/>
    <w:rsid w:val="00C607C0"/>
    <w:rsid w:val="00C656E8"/>
    <w:rsid w:val="00C659CE"/>
    <w:rsid w:val="00C65C80"/>
    <w:rsid w:val="00C70892"/>
    <w:rsid w:val="00C77D09"/>
    <w:rsid w:val="00C81717"/>
    <w:rsid w:val="00C83F2C"/>
    <w:rsid w:val="00C87449"/>
    <w:rsid w:val="00C87575"/>
    <w:rsid w:val="00C879E5"/>
    <w:rsid w:val="00C9028C"/>
    <w:rsid w:val="00C92C7C"/>
    <w:rsid w:val="00C940D1"/>
    <w:rsid w:val="00C95A27"/>
    <w:rsid w:val="00C96983"/>
    <w:rsid w:val="00CA1D3F"/>
    <w:rsid w:val="00CA30EA"/>
    <w:rsid w:val="00CA5C94"/>
    <w:rsid w:val="00CA606B"/>
    <w:rsid w:val="00CA70EF"/>
    <w:rsid w:val="00CA7748"/>
    <w:rsid w:val="00CB123E"/>
    <w:rsid w:val="00CB3621"/>
    <w:rsid w:val="00CB4804"/>
    <w:rsid w:val="00CC24A8"/>
    <w:rsid w:val="00CC3D60"/>
    <w:rsid w:val="00CC48AE"/>
    <w:rsid w:val="00CC7E70"/>
    <w:rsid w:val="00CD0325"/>
    <w:rsid w:val="00CD4A0F"/>
    <w:rsid w:val="00CE1F22"/>
    <w:rsid w:val="00CE2167"/>
    <w:rsid w:val="00CE3D3A"/>
    <w:rsid w:val="00CF1772"/>
    <w:rsid w:val="00CF631E"/>
    <w:rsid w:val="00CF641F"/>
    <w:rsid w:val="00D01D36"/>
    <w:rsid w:val="00D06202"/>
    <w:rsid w:val="00D126D0"/>
    <w:rsid w:val="00D129F4"/>
    <w:rsid w:val="00D14E6D"/>
    <w:rsid w:val="00D20035"/>
    <w:rsid w:val="00D20B58"/>
    <w:rsid w:val="00D21A3E"/>
    <w:rsid w:val="00D263DA"/>
    <w:rsid w:val="00D271A3"/>
    <w:rsid w:val="00D2755E"/>
    <w:rsid w:val="00D30DBD"/>
    <w:rsid w:val="00D30DC5"/>
    <w:rsid w:val="00D31108"/>
    <w:rsid w:val="00D313C3"/>
    <w:rsid w:val="00D33D6C"/>
    <w:rsid w:val="00D342F2"/>
    <w:rsid w:val="00D345FC"/>
    <w:rsid w:val="00D36F3F"/>
    <w:rsid w:val="00D37E86"/>
    <w:rsid w:val="00D4033B"/>
    <w:rsid w:val="00D40393"/>
    <w:rsid w:val="00D4324D"/>
    <w:rsid w:val="00D463B2"/>
    <w:rsid w:val="00D53C19"/>
    <w:rsid w:val="00D56A5F"/>
    <w:rsid w:val="00D5707C"/>
    <w:rsid w:val="00D571E4"/>
    <w:rsid w:val="00D6029C"/>
    <w:rsid w:val="00D6238C"/>
    <w:rsid w:val="00D635BF"/>
    <w:rsid w:val="00D666B3"/>
    <w:rsid w:val="00D67622"/>
    <w:rsid w:val="00D70C7B"/>
    <w:rsid w:val="00D70D4A"/>
    <w:rsid w:val="00D720D7"/>
    <w:rsid w:val="00D74004"/>
    <w:rsid w:val="00D7429F"/>
    <w:rsid w:val="00D74838"/>
    <w:rsid w:val="00D76161"/>
    <w:rsid w:val="00D76A1E"/>
    <w:rsid w:val="00D77385"/>
    <w:rsid w:val="00D81795"/>
    <w:rsid w:val="00D90EDF"/>
    <w:rsid w:val="00D97BC0"/>
    <w:rsid w:val="00D97FD7"/>
    <w:rsid w:val="00DA1020"/>
    <w:rsid w:val="00DA4856"/>
    <w:rsid w:val="00DA5D9A"/>
    <w:rsid w:val="00DA7FCD"/>
    <w:rsid w:val="00DB0310"/>
    <w:rsid w:val="00DB036A"/>
    <w:rsid w:val="00DB34B3"/>
    <w:rsid w:val="00DB39A1"/>
    <w:rsid w:val="00DB3D79"/>
    <w:rsid w:val="00DC00A6"/>
    <w:rsid w:val="00DC019D"/>
    <w:rsid w:val="00DC2CA6"/>
    <w:rsid w:val="00DC7AC4"/>
    <w:rsid w:val="00DD3E69"/>
    <w:rsid w:val="00DD5380"/>
    <w:rsid w:val="00DE0F22"/>
    <w:rsid w:val="00DE3F82"/>
    <w:rsid w:val="00DE6C9F"/>
    <w:rsid w:val="00DE7F60"/>
    <w:rsid w:val="00DF1919"/>
    <w:rsid w:val="00DF21A0"/>
    <w:rsid w:val="00DF5352"/>
    <w:rsid w:val="00E007A2"/>
    <w:rsid w:val="00E00D1C"/>
    <w:rsid w:val="00E029BE"/>
    <w:rsid w:val="00E06EE9"/>
    <w:rsid w:val="00E10B2E"/>
    <w:rsid w:val="00E11231"/>
    <w:rsid w:val="00E14227"/>
    <w:rsid w:val="00E1634C"/>
    <w:rsid w:val="00E2231A"/>
    <w:rsid w:val="00E22F3B"/>
    <w:rsid w:val="00E23193"/>
    <w:rsid w:val="00E23C0F"/>
    <w:rsid w:val="00E24897"/>
    <w:rsid w:val="00E2540E"/>
    <w:rsid w:val="00E309D2"/>
    <w:rsid w:val="00E30DD2"/>
    <w:rsid w:val="00E310BC"/>
    <w:rsid w:val="00E31F86"/>
    <w:rsid w:val="00E3469B"/>
    <w:rsid w:val="00E36379"/>
    <w:rsid w:val="00E468D3"/>
    <w:rsid w:val="00E51B93"/>
    <w:rsid w:val="00E52725"/>
    <w:rsid w:val="00E60624"/>
    <w:rsid w:val="00E62257"/>
    <w:rsid w:val="00E6531F"/>
    <w:rsid w:val="00E6677A"/>
    <w:rsid w:val="00E715E9"/>
    <w:rsid w:val="00E72B3E"/>
    <w:rsid w:val="00E757E5"/>
    <w:rsid w:val="00E76A4A"/>
    <w:rsid w:val="00E806D7"/>
    <w:rsid w:val="00E81983"/>
    <w:rsid w:val="00E87B4D"/>
    <w:rsid w:val="00E9256D"/>
    <w:rsid w:val="00E925AA"/>
    <w:rsid w:val="00E92B56"/>
    <w:rsid w:val="00E93742"/>
    <w:rsid w:val="00E93DD2"/>
    <w:rsid w:val="00E943A8"/>
    <w:rsid w:val="00E96A62"/>
    <w:rsid w:val="00EA14C9"/>
    <w:rsid w:val="00EA2067"/>
    <w:rsid w:val="00EA24BE"/>
    <w:rsid w:val="00EA659C"/>
    <w:rsid w:val="00EB0A67"/>
    <w:rsid w:val="00EB77CA"/>
    <w:rsid w:val="00EC3497"/>
    <w:rsid w:val="00EC414C"/>
    <w:rsid w:val="00EC5B2B"/>
    <w:rsid w:val="00EC7B6B"/>
    <w:rsid w:val="00ED0AFE"/>
    <w:rsid w:val="00ED1847"/>
    <w:rsid w:val="00ED1DF2"/>
    <w:rsid w:val="00ED1F7E"/>
    <w:rsid w:val="00ED3789"/>
    <w:rsid w:val="00ED6EE3"/>
    <w:rsid w:val="00EE18B3"/>
    <w:rsid w:val="00EE4E02"/>
    <w:rsid w:val="00EE6982"/>
    <w:rsid w:val="00EE6BB0"/>
    <w:rsid w:val="00EF284A"/>
    <w:rsid w:val="00EF47A8"/>
    <w:rsid w:val="00EF5868"/>
    <w:rsid w:val="00EF63D3"/>
    <w:rsid w:val="00F0648E"/>
    <w:rsid w:val="00F068F4"/>
    <w:rsid w:val="00F101C3"/>
    <w:rsid w:val="00F101D0"/>
    <w:rsid w:val="00F10B06"/>
    <w:rsid w:val="00F1140F"/>
    <w:rsid w:val="00F158B6"/>
    <w:rsid w:val="00F16AB3"/>
    <w:rsid w:val="00F20D19"/>
    <w:rsid w:val="00F2193E"/>
    <w:rsid w:val="00F23E48"/>
    <w:rsid w:val="00F26694"/>
    <w:rsid w:val="00F30B9F"/>
    <w:rsid w:val="00F31EB1"/>
    <w:rsid w:val="00F35573"/>
    <w:rsid w:val="00F35A17"/>
    <w:rsid w:val="00F35E0C"/>
    <w:rsid w:val="00F36D08"/>
    <w:rsid w:val="00F4144F"/>
    <w:rsid w:val="00F42489"/>
    <w:rsid w:val="00F42DC6"/>
    <w:rsid w:val="00F434E7"/>
    <w:rsid w:val="00F44E72"/>
    <w:rsid w:val="00F47661"/>
    <w:rsid w:val="00F4798C"/>
    <w:rsid w:val="00F50A19"/>
    <w:rsid w:val="00F52EC9"/>
    <w:rsid w:val="00F5759A"/>
    <w:rsid w:val="00F57FC2"/>
    <w:rsid w:val="00F65266"/>
    <w:rsid w:val="00F67C26"/>
    <w:rsid w:val="00F743B2"/>
    <w:rsid w:val="00F749F9"/>
    <w:rsid w:val="00F74A0F"/>
    <w:rsid w:val="00F807AD"/>
    <w:rsid w:val="00F81A00"/>
    <w:rsid w:val="00F81BDE"/>
    <w:rsid w:val="00F8396C"/>
    <w:rsid w:val="00F8694A"/>
    <w:rsid w:val="00F90783"/>
    <w:rsid w:val="00F96AAC"/>
    <w:rsid w:val="00FA0389"/>
    <w:rsid w:val="00FA1188"/>
    <w:rsid w:val="00FA3687"/>
    <w:rsid w:val="00FA5404"/>
    <w:rsid w:val="00FB20DC"/>
    <w:rsid w:val="00FB7073"/>
    <w:rsid w:val="00FC0634"/>
    <w:rsid w:val="00FD062E"/>
    <w:rsid w:val="00FD40AC"/>
    <w:rsid w:val="00FD4E6C"/>
    <w:rsid w:val="00FD5630"/>
    <w:rsid w:val="00FD5EED"/>
    <w:rsid w:val="00FD71BE"/>
    <w:rsid w:val="00FD7669"/>
    <w:rsid w:val="00FE0B3E"/>
    <w:rsid w:val="00FE3B97"/>
    <w:rsid w:val="00FE3D87"/>
    <w:rsid w:val="00FE4ABB"/>
    <w:rsid w:val="00FF108E"/>
    <w:rsid w:val="00FF3A03"/>
    <w:rsid w:val="00FF7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F0EA3"/>
  <w15:chartTrackingRefBased/>
  <w15:docId w15:val="{9957B2CA-811D-A04B-AB9B-3B0E0B00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574B6"/>
    <w:pPr>
      <w:spacing w:after="200" w:line="276" w:lineRule="auto"/>
    </w:pPr>
    <w:rPr>
      <w:rFonts w:ascii="Calibri" w:hAnsi="Calibri"/>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B574B6"/>
    <w:pPr>
      <w:ind w:left="720"/>
      <w:contextualSpacing/>
    </w:pPr>
  </w:style>
  <w:style w:type="table" w:styleId="Tabellenraster">
    <w:name w:val="Table Grid"/>
    <w:basedOn w:val="NormaleTabelle"/>
    <w:uiPriority w:val="39"/>
    <w:rsid w:val="00745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745B03"/>
    <w:pPr>
      <w:spacing w:after="0" w:line="240" w:lineRule="auto"/>
    </w:pPr>
    <w:rPr>
      <w:rFonts w:ascii="Times New Roman" w:hAnsi="Times New Roman"/>
      <w:sz w:val="20"/>
      <w:szCs w:val="20"/>
      <w:lang w:val="da-DK" w:eastAsia="da-DK"/>
    </w:rPr>
  </w:style>
  <w:style w:type="paragraph" w:styleId="Titel">
    <w:name w:val="Title"/>
    <w:basedOn w:val="Standard"/>
    <w:link w:val="TitelZchn"/>
    <w:qFormat/>
    <w:rsid w:val="00745B03"/>
    <w:pPr>
      <w:spacing w:after="0" w:line="240" w:lineRule="auto"/>
      <w:jc w:val="center"/>
    </w:pPr>
    <w:rPr>
      <w:rFonts w:ascii="Times New Roman" w:hAnsi="Times New Roman"/>
      <w:b/>
      <w:sz w:val="36"/>
      <w:szCs w:val="20"/>
      <w:lang w:val="da-DK" w:eastAsia="da-DK"/>
    </w:rPr>
  </w:style>
  <w:style w:type="paragraph" w:styleId="Kopfzeile">
    <w:name w:val="header"/>
    <w:basedOn w:val="Standard"/>
    <w:rsid w:val="00B16443"/>
    <w:pPr>
      <w:tabs>
        <w:tab w:val="center" w:pos="4819"/>
        <w:tab w:val="right" w:pos="9638"/>
      </w:tabs>
    </w:pPr>
  </w:style>
  <w:style w:type="paragraph" w:styleId="Fuzeile">
    <w:name w:val="footer"/>
    <w:basedOn w:val="Standard"/>
    <w:rsid w:val="00B16443"/>
    <w:pPr>
      <w:tabs>
        <w:tab w:val="center" w:pos="4819"/>
        <w:tab w:val="right" w:pos="9638"/>
      </w:tabs>
    </w:pPr>
  </w:style>
  <w:style w:type="character" w:styleId="Seitenzahl">
    <w:name w:val="page number"/>
    <w:basedOn w:val="Absatz-Standardschriftart"/>
    <w:rsid w:val="00B16443"/>
  </w:style>
  <w:style w:type="paragraph" w:styleId="Sprechblasentext">
    <w:name w:val="Balloon Text"/>
    <w:basedOn w:val="Standard"/>
    <w:semiHidden/>
    <w:rsid w:val="00636EA5"/>
    <w:rPr>
      <w:rFonts w:ascii="Tahoma" w:hAnsi="Tahoma" w:cs="Tahoma"/>
      <w:sz w:val="16"/>
      <w:szCs w:val="16"/>
    </w:rPr>
  </w:style>
  <w:style w:type="paragraph" w:styleId="KeinLeerraum">
    <w:name w:val="No Spacing"/>
    <w:uiPriority w:val="1"/>
    <w:qFormat/>
    <w:rsid w:val="00BE084B"/>
    <w:rPr>
      <w:rFonts w:ascii="Calibri" w:hAnsi="Calibri"/>
      <w:sz w:val="22"/>
      <w:szCs w:val="22"/>
      <w:lang w:val="sv-SE" w:eastAsia="en-US"/>
    </w:rPr>
  </w:style>
  <w:style w:type="paragraph" w:styleId="Listenabsatz">
    <w:name w:val="List Paragraph"/>
    <w:basedOn w:val="Standard"/>
    <w:uiPriority w:val="34"/>
    <w:qFormat/>
    <w:rsid w:val="00A3406D"/>
    <w:pPr>
      <w:ind w:left="1304"/>
    </w:pPr>
  </w:style>
  <w:style w:type="character" w:styleId="Hyperlink">
    <w:name w:val="Hyperlink"/>
    <w:basedOn w:val="Absatz-Standardschriftart"/>
    <w:uiPriority w:val="99"/>
    <w:unhideWhenUsed/>
    <w:rsid w:val="008151D9"/>
    <w:rPr>
      <w:color w:val="0563C1" w:themeColor="hyperlink"/>
      <w:u w:val="single"/>
    </w:rPr>
  </w:style>
  <w:style w:type="character" w:styleId="Kommentarzeichen">
    <w:name w:val="annotation reference"/>
    <w:basedOn w:val="Absatz-Standardschriftart"/>
    <w:rsid w:val="00B737CD"/>
    <w:rPr>
      <w:sz w:val="16"/>
      <w:szCs w:val="16"/>
    </w:rPr>
  </w:style>
  <w:style w:type="paragraph" w:styleId="Kommentartext">
    <w:name w:val="annotation text"/>
    <w:basedOn w:val="Standard"/>
    <w:link w:val="KommentartextZchn"/>
    <w:rsid w:val="00B737CD"/>
    <w:pPr>
      <w:spacing w:line="240" w:lineRule="auto"/>
    </w:pPr>
    <w:rPr>
      <w:sz w:val="20"/>
      <w:szCs w:val="20"/>
    </w:rPr>
  </w:style>
  <w:style w:type="character" w:customStyle="1" w:styleId="KommentartextZchn">
    <w:name w:val="Kommentartext Zchn"/>
    <w:basedOn w:val="Absatz-Standardschriftart"/>
    <w:link w:val="Kommentartext"/>
    <w:rsid w:val="00B737CD"/>
    <w:rPr>
      <w:rFonts w:ascii="Calibri" w:hAnsi="Calibri"/>
      <w:lang w:val="en-GB" w:eastAsia="en-US"/>
    </w:rPr>
  </w:style>
  <w:style w:type="paragraph" w:styleId="Kommentarthema">
    <w:name w:val="annotation subject"/>
    <w:basedOn w:val="Kommentartext"/>
    <w:next w:val="Kommentartext"/>
    <w:link w:val="KommentarthemaZchn"/>
    <w:rsid w:val="00B737CD"/>
    <w:rPr>
      <w:b/>
      <w:bCs/>
    </w:rPr>
  </w:style>
  <w:style w:type="character" w:customStyle="1" w:styleId="KommentarthemaZchn">
    <w:name w:val="Kommentarthema Zchn"/>
    <w:basedOn w:val="KommentartextZchn"/>
    <w:link w:val="Kommentarthema"/>
    <w:rsid w:val="00B737CD"/>
    <w:rPr>
      <w:rFonts w:ascii="Calibri" w:hAnsi="Calibri"/>
      <w:b/>
      <w:bCs/>
      <w:lang w:val="en-GB" w:eastAsia="en-US"/>
    </w:rPr>
  </w:style>
  <w:style w:type="character" w:customStyle="1" w:styleId="TitelZchn">
    <w:name w:val="Titel Zchn"/>
    <w:basedOn w:val="Absatz-Standardschriftart"/>
    <w:link w:val="Titel"/>
    <w:rsid w:val="00330369"/>
    <w:rPr>
      <w:b/>
      <w:sz w:val="36"/>
      <w:lang w:val="da-DK" w:eastAsia="da-DK"/>
    </w:rPr>
  </w:style>
  <w:style w:type="paragraph" w:styleId="StandardWeb">
    <w:name w:val="Normal (Web)"/>
    <w:basedOn w:val="Standard"/>
    <w:uiPriority w:val="99"/>
    <w:unhideWhenUsed/>
    <w:rsid w:val="008933EF"/>
    <w:pPr>
      <w:spacing w:before="100" w:beforeAutospacing="1" w:after="100" w:afterAutospacing="1" w:line="240" w:lineRule="auto"/>
    </w:pPr>
    <w:rPr>
      <w:rFonts w:ascii="Times New Roman" w:hAnsi="Times New Roman"/>
      <w:sz w:val="24"/>
      <w:szCs w:val="24"/>
      <w:lang w:val="de-DE" w:eastAsia="de-DE"/>
    </w:rPr>
  </w:style>
  <w:style w:type="character" w:customStyle="1" w:styleId="NichtaufgelsteErwhnung1">
    <w:name w:val="Nicht aufgelöste Erwähnung1"/>
    <w:basedOn w:val="Absatz-Standardschriftart"/>
    <w:uiPriority w:val="99"/>
    <w:semiHidden/>
    <w:unhideWhenUsed/>
    <w:rsid w:val="004D42AF"/>
    <w:rPr>
      <w:color w:val="605E5C"/>
      <w:shd w:val="clear" w:color="auto" w:fill="E1DFDD"/>
    </w:rPr>
  </w:style>
  <w:style w:type="character" w:styleId="BesuchterLink">
    <w:name w:val="FollowedHyperlink"/>
    <w:basedOn w:val="Absatz-Standardschriftart"/>
    <w:rsid w:val="004D42AF"/>
    <w:rPr>
      <w:color w:val="954F72" w:themeColor="followedHyperlink"/>
      <w:u w:val="single"/>
    </w:rPr>
  </w:style>
  <w:style w:type="character" w:styleId="NichtaufgelsteErwhnung">
    <w:name w:val="Unresolved Mention"/>
    <w:basedOn w:val="Absatz-Standardschriftart"/>
    <w:uiPriority w:val="99"/>
    <w:semiHidden/>
    <w:unhideWhenUsed/>
    <w:rsid w:val="00C116A6"/>
    <w:rPr>
      <w:color w:val="605E5C"/>
      <w:shd w:val="clear" w:color="auto" w:fill="E1DFDD"/>
    </w:rPr>
  </w:style>
  <w:style w:type="character" w:styleId="Fett">
    <w:name w:val="Strong"/>
    <w:basedOn w:val="Absatz-Standardschriftart"/>
    <w:uiPriority w:val="22"/>
    <w:qFormat/>
    <w:rsid w:val="00940433"/>
    <w:rPr>
      <w:b/>
      <w:bCs/>
    </w:rPr>
  </w:style>
  <w:style w:type="character" w:styleId="Hervorhebung">
    <w:name w:val="Emphasis"/>
    <w:basedOn w:val="Absatz-Standardschriftart"/>
    <w:uiPriority w:val="20"/>
    <w:qFormat/>
    <w:rsid w:val="000666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59744">
      <w:bodyDiv w:val="1"/>
      <w:marLeft w:val="0"/>
      <w:marRight w:val="0"/>
      <w:marTop w:val="0"/>
      <w:marBottom w:val="0"/>
      <w:divBdr>
        <w:top w:val="none" w:sz="0" w:space="0" w:color="auto"/>
        <w:left w:val="none" w:sz="0" w:space="0" w:color="auto"/>
        <w:bottom w:val="none" w:sz="0" w:space="0" w:color="auto"/>
        <w:right w:val="none" w:sz="0" w:space="0" w:color="auto"/>
      </w:divBdr>
    </w:div>
    <w:div w:id="909539427">
      <w:bodyDiv w:val="1"/>
      <w:marLeft w:val="0"/>
      <w:marRight w:val="0"/>
      <w:marTop w:val="0"/>
      <w:marBottom w:val="0"/>
      <w:divBdr>
        <w:top w:val="none" w:sz="0" w:space="0" w:color="auto"/>
        <w:left w:val="none" w:sz="0" w:space="0" w:color="auto"/>
        <w:bottom w:val="none" w:sz="0" w:space="0" w:color="auto"/>
        <w:right w:val="none" w:sz="0" w:space="0" w:color="auto"/>
      </w:divBdr>
    </w:div>
    <w:div w:id="910624014">
      <w:bodyDiv w:val="1"/>
      <w:marLeft w:val="0"/>
      <w:marRight w:val="0"/>
      <w:marTop w:val="0"/>
      <w:marBottom w:val="0"/>
      <w:divBdr>
        <w:top w:val="none" w:sz="0" w:space="0" w:color="auto"/>
        <w:left w:val="none" w:sz="0" w:space="0" w:color="auto"/>
        <w:bottom w:val="none" w:sz="0" w:space="0" w:color="auto"/>
        <w:right w:val="none" w:sz="0" w:space="0" w:color="auto"/>
      </w:divBdr>
    </w:div>
    <w:div w:id="945036199">
      <w:bodyDiv w:val="1"/>
      <w:marLeft w:val="0"/>
      <w:marRight w:val="0"/>
      <w:marTop w:val="0"/>
      <w:marBottom w:val="0"/>
      <w:divBdr>
        <w:top w:val="none" w:sz="0" w:space="0" w:color="auto"/>
        <w:left w:val="none" w:sz="0" w:space="0" w:color="auto"/>
        <w:bottom w:val="none" w:sz="0" w:space="0" w:color="auto"/>
        <w:right w:val="none" w:sz="0" w:space="0" w:color="auto"/>
      </w:divBdr>
    </w:div>
    <w:div w:id="955599668">
      <w:bodyDiv w:val="1"/>
      <w:marLeft w:val="0"/>
      <w:marRight w:val="0"/>
      <w:marTop w:val="0"/>
      <w:marBottom w:val="0"/>
      <w:divBdr>
        <w:top w:val="none" w:sz="0" w:space="0" w:color="auto"/>
        <w:left w:val="none" w:sz="0" w:space="0" w:color="auto"/>
        <w:bottom w:val="none" w:sz="0" w:space="0" w:color="auto"/>
        <w:right w:val="none" w:sz="0" w:space="0" w:color="auto"/>
      </w:divBdr>
      <w:divsChild>
        <w:div w:id="1672563165">
          <w:marLeft w:val="0"/>
          <w:marRight w:val="0"/>
          <w:marTop w:val="0"/>
          <w:marBottom w:val="0"/>
          <w:divBdr>
            <w:top w:val="none" w:sz="0" w:space="0" w:color="auto"/>
            <w:left w:val="none" w:sz="0" w:space="0" w:color="auto"/>
            <w:bottom w:val="none" w:sz="0" w:space="0" w:color="auto"/>
            <w:right w:val="none" w:sz="0" w:space="0" w:color="auto"/>
          </w:divBdr>
          <w:divsChild>
            <w:div w:id="1390109418">
              <w:marLeft w:val="0"/>
              <w:marRight w:val="0"/>
              <w:marTop w:val="0"/>
              <w:marBottom w:val="0"/>
              <w:divBdr>
                <w:top w:val="none" w:sz="0" w:space="0" w:color="auto"/>
                <w:left w:val="none" w:sz="0" w:space="0" w:color="auto"/>
                <w:bottom w:val="none" w:sz="0" w:space="0" w:color="auto"/>
                <w:right w:val="none" w:sz="0" w:space="0" w:color="auto"/>
              </w:divBdr>
              <w:divsChild>
                <w:div w:id="5286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71743">
      <w:bodyDiv w:val="1"/>
      <w:marLeft w:val="0"/>
      <w:marRight w:val="0"/>
      <w:marTop w:val="0"/>
      <w:marBottom w:val="0"/>
      <w:divBdr>
        <w:top w:val="none" w:sz="0" w:space="0" w:color="auto"/>
        <w:left w:val="none" w:sz="0" w:space="0" w:color="auto"/>
        <w:bottom w:val="none" w:sz="0" w:space="0" w:color="auto"/>
        <w:right w:val="none" w:sz="0" w:space="0" w:color="auto"/>
      </w:divBdr>
    </w:div>
    <w:div w:id="1554927436">
      <w:bodyDiv w:val="1"/>
      <w:marLeft w:val="0"/>
      <w:marRight w:val="0"/>
      <w:marTop w:val="0"/>
      <w:marBottom w:val="0"/>
      <w:divBdr>
        <w:top w:val="none" w:sz="0" w:space="0" w:color="auto"/>
        <w:left w:val="none" w:sz="0" w:space="0" w:color="auto"/>
        <w:bottom w:val="none" w:sz="0" w:space="0" w:color="auto"/>
        <w:right w:val="none" w:sz="0" w:space="0" w:color="auto"/>
      </w:divBdr>
    </w:div>
    <w:div w:id="19252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spc.net/financial-report-2019-v-2-march-2020/" TargetMode="External"/><Relationship Id="rId5" Type="http://schemas.openxmlformats.org/officeDocument/2006/relationships/webSettings" Target="webSettings.xml"/><Relationship Id="rId10" Type="http://schemas.openxmlformats.org/officeDocument/2006/relationships/hyperlink" Target="https://www.bspc.net/financial-report-2019-v-2-march-2020/" TargetMode="External"/><Relationship Id="rId4" Type="http://schemas.openxmlformats.org/officeDocument/2006/relationships/settings" Target="settings.xml"/><Relationship Id="rId9" Type="http://schemas.openxmlformats.org/officeDocument/2006/relationships/hyperlink" Target="http://www.bspc.ne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112E3-F4FF-6344-9F41-2E04ABAA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4963</Words>
  <Characters>31274</Characters>
  <Application>Microsoft Office Word</Application>
  <DocSecurity>0</DocSecurity>
  <Lines>260</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17</vt:lpstr>
      <vt:lpstr>17</vt:lpstr>
    </vt:vector>
  </TitlesOfParts>
  <Company>NMR</Company>
  <LinksUpToDate>false</LinksUpToDate>
  <CharactersWithSpaces>36165</CharactersWithSpaces>
  <SharedDoc>false</SharedDoc>
  <HLinks>
    <vt:vector size="6" baseType="variant">
      <vt:variant>
        <vt:i4>6094938</vt:i4>
      </vt:variant>
      <vt:variant>
        <vt:i4>0</vt:i4>
      </vt:variant>
      <vt:variant>
        <vt:i4>0</vt:i4>
      </vt:variant>
      <vt:variant>
        <vt:i4>5</vt:i4>
      </vt:variant>
      <vt:variant>
        <vt:lpwstr>http://www.bspc.net/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subject/>
  <dc:creator>Jan Widberg</dc:creator>
  <cp:keywords/>
  <dc:description/>
  <cp:lastModifiedBy>Bahr, Bodo</cp:lastModifiedBy>
  <cp:revision>13</cp:revision>
  <cp:lastPrinted>2021-02-18T17:28:00Z</cp:lastPrinted>
  <dcterms:created xsi:type="dcterms:W3CDTF">2021-02-18T12:14:00Z</dcterms:created>
  <dcterms:modified xsi:type="dcterms:W3CDTF">2021-02-26T14:25:00Z</dcterms:modified>
</cp:coreProperties>
</file>