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877" w:rsidRDefault="00273877" w:rsidP="004A6397">
      <w:pPr>
        <w:spacing w:line="360" w:lineRule="auto"/>
        <w:jc w:val="center"/>
        <w:rPr>
          <w:rFonts w:ascii="Arial" w:hAnsi="Arial" w:cs="Arial"/>
          <w:b/>
          <w:sz w:val="40"/>
          <w:szCs w:val="40"/>
          <w:lang w:val="en-US"/>
        </w:rPr>
      </w:pPr>
    </w:p>
    <w:p w:rsidR="00C3547F" w:rsidRDefault="00C3547F" w:rsidP="00B76D2E">
      <w:pPr>
        <w:rPr>
          <w:rFonts w:ascii="Verdana" w:hAnsi="Verdana"/>
          <w:b/>
          <w:color w:val="244061" w:themeColor="accent1" w:themeShade="80"/>
          <w:sz w:val="28"/>
        </w:rPr>
      </w:pPr>
      <w:bookmarkStart w:id="0" w:name="_Hlk492826725"/>
    </w:p>
    <w:p w:rsidR="00C3547F" w:rsidRDefault="00C3547F" w:rsidP="00B76D2E">
      <w:pPr>
        <w:rPr>
          <w:rFonts w:ascii="Verdana" w:hAnsi="Verdana"/>
          <w:b/>
          <w:color w:val="244061" w:themeColor="accent1" w:themeShade="80"/>
          <w:sz w:val="28"/>
        </w:rPr>
      </w:pPr>
    </w:p>
    <w:p w:rsidR="00C3547F" w:rsidRDefault="00C3547F" w:rsidP="00B76D2E">
      <w:pPr>
        <w:rPr>
          <w:rFonts w:ascii="Verdana" w:hAnsi="Verdana"/>
          <w:b/>
          <w:color w:val="244061" w:themeColor="accent1" w:themeShade="80"/>
          <w:sz w:val="28"/>
        </w:rPr>
      </w:pPr>
    </w:p>
    <w:p w:rsidR="00C3547F" w:rsidRDefault="00C3547F" w:rsidP="00B76D2E">
      <w:pPr>
        <w:rPr>
          <w:rFonts w:ascii="Verdana" w:hAnsi="Verdana"/>
          <w:b/>
          <w:color w:val="244061" w:themeColor="accent1" w:themeShade="80"/>
          <w:sz w:val="28"/>
        </w:rPr>
      </w:pPr>
    </w:p>
    <w:p w:rsidR="00273877" w:rsidRPr="00C32B10" w:rsidRDefault="00273877" w:rsidP="00B76D2E">
      <w:pPr>
        <w:rPr>
          <w:rFonts w:ascii="Verdana" w:hAnsi="Verdana"/>
          <w:b/>
          <w:color w:val="244061" w:themeColor="accent1" w:themeShade="80"/>
          <w:sz w:val="28"/>
        </w:rPr>
      </w:pPr>
      <w:r w:rsidRPr="00C32B10">
        <w:rPr>
          <w:rFonts w:ascii="Verdana" w:hAnsi="Verdana"/>
          <w:b/>
          <w:color w:val="244061" w:themeColor="accent1" w:themeShade="80"/>
          <w:sz w:val="28"/>
        </w:rPr>
        <w:t xml:space="preserve">Speech by </w:t>
      </w:r>
      <w:r>
        <w:rPr>
          <w:rFonts w:ascii="Verdana" w:hAnsi="Verdana"/>
          <w:b/>
          <w:color w:val="244061" w:themeColor="accent1" w:themeShade="80"/>
          <w:sz w:val="28"/>
        </w:rPr>
        <w:t>Mr Olaf Scholz</w:t>
      </w:r>
      <w:r w:rsidRPr="00C32B10">
        <w:rPr>
          <w:rFonts w:ascii="Verdana" w:hAnsi="Verdana"/>
          <w:b/>
          <w:color w:val="244061" w:themeColor="accent1" w:themeShade="80"/>
          <w:sz w:val="28"/>
        </w:rPr>
        <w:t xml:space="preserve"> </w:t>
      </w:r>
    </w:p>
    <w:p w:rsidR="00273877" w:rsidRPr="00C32B10" w:rsidRDefault="00273877" w:rsidP="00B76D2E">
      <w:pPr>
        <w:rPr>
          <w:rFonts w:ascii="Verdana" w:hAnsi="Verdana"/>
          <w:b/>
          <w:color w:val="244061" w:themeColor="accent1" w:themeShade="80"/>
          <w:sz w:val="24"/>
        </w:rPr>
      </w:pPr>
    </w:p>
    <w:p w:rsidR="00273877" w:rsidRDefault="00273877" w:rsidP="00B76D2E">
      <w:pPr>
        <w:rPr>
          <w:rFonts w:ascii="Verdana" w:hAnsi="Verdana"/>
          <w:b/>
          <w:color w:val="244061" w:themeColor="accent1" w:themeShade="80"/>
          <w:sz w:val="24"/>
        </w:rPr>
      </w:pPr>
      <w:bookmarkStart w:id="1" w:name="_Hlk492830280"/>
      <w:r w:rsidRPr="00AA5D04">
        <w:rPr>
          <w:rFonts w:ascii="Verdana" w:hAnsi="Verdana"/>
          <w:b/>
          <w:color w:val="244061" w:themeColor="accent1" w:themeShade="80"/>
          <w:sz w:val="24"/>
        </w:rPr>
        <w:t>First Mayor of the Free and Hanseatic City of Hamburg</w:t>
      </w:r>
    </w:p>
    <w:bookmarkEnd w:id="1"/>
    <w:p w:rsidR="00273877" w:rsidRDefault="00273877" w:rsidP="00B76D2E">
      <w:pPr>
        <w:rPr>
          <w:rFonts w:ascii="Verdana" w:hAnsi="Verdana"/>
          <w:b/>
          <w:color w:val="244061" w:themeColor="accent1" w:themeShade="80"/>
        </w:rPr>
      </w:pPr>
    </w:p>
    <w:p w:rsidR="00273877" w:rsidRPr="00C32B10" w:rsidRDefault="00273877" w:rsidP="00B76D2E">
      <w:pPr>
        <w:rPr>
          <w:rFonts w:ascii="Verdana" w:hAnsi="Verdana"/>
          <w:b/>
          <w:color w:val="244061" w:themeColor="accent1" w:themeShade="80"/>
          <w:sz w:val="24"/>
        </w:rPr>
      </w:pPr>
    </w:p>
    <w:p w:rsidR="00273877" w:rsidRPr="00C32B10" w:rsidRDefault="00273877" w:rsidP="00B76D2E">
      <w:pPr>
        <w:rPr>
          <w:rFonts w:ascii="Verdana" w:hAnsi="Verdana"/>
          <w:b/>
          <w:color w:val="244061" w:themeColor="accent1" w:themeShade="80"/>
        </w:rPr>
      </w:pPr>
      <w:r w:rsidRPr="00C32B10">
        <w:rPr>
          <w:rFonts w:ascii="Verdana" w:hAnsi="Verdana"/>
          <w:b/>
          <w:color w:val="244061" w:themeColor="accent1" w:themeShade="80"/>
          <w:sz w:val="24"/>
        </w:rPr>
        <w:t>at the 26th BSPC Annual Conference</w:t>
      </w:r>
    </w:p>
    <w:p w:rsidR="00273877" w:rsidRDefault="00273877" w:rsidP="00B76D2E">
      <w:pPr>
        <w:rPr>
          <w:rFonts w:ascii="Verdana" w:hAnsi="Verdana"/>
          <w:b/>
          <w:color w:val="244061" w:themeColor="accent1" w:themeShade="80"/>
        </w:rPr>
      </w:pPr>
    </w:p>
    <w:p w:rsidR="00273877" w:rsidRPr="00AA5D04" w:rsidRDefault="00273877" w:rsidP="00B76D2E">
      <w:pPr>
        <w:rPr>
          <w:rFonts w:ascii="Verdana" w:hAnsi="Verdana"/>
          <w:b/>
          <w:color w:val="244061" w:themeColor="accent1" w:themeShade="80"/>
          <w:sz w:val="28"/>
        </w:rPr>
      </w:pPr>
      <w:r w:rsidRPr="00AA5D04">
        <w:rPr>
          <w:rFonts w:ascii="Verdana" w:hAnsi="Verdana"/>
          <w:b/>
          <w:color w:val="244061" w:themeColor="accent1" w:themeShade="80"/>
          <w:sz w:val="24"/>
        </w:rPr>
        <w:t>Opening</w:t>
      </w:r>
    </w:p>
    <w:p w:rsidR="00273877" w:rsidRPr="00C32B10" w:rsidRDefault="00273877" w:rsidP="00B76D2E">
      <w:pPr>
        <w:rPr>
          <w:rFonts w:ascii="Verdana" w:hAnsi="Verdana"/>
          <w:b/>
          <w:color w:val="244061" w:themeColor="accent1" w:themeShade="80"/>
          <w:sz w:val="24"/>
        </w:rPr>
      </w:pPr>
    </w:p>
    <w:p w:rsidR="00273877" w:rsidRPr="00C32B10" w:rsidRDefault="00273877" w:rsidP="00B76D2E">
      <w:pPr>
        <w:rPr>
          <w:rFonts w:ascii="Verdana" w:hAnsi="Verdana"/>
          <w:b/>
          <w:color w:val="244061" w:themeColor="accent1" w:themeShade="80"/>
          <w:sz w:val="24"/>
        </w:rPr>
      </w:pPr>
      <w:r w:rsidRPr="00C32B10">
        <w:rPr>
          <w:rFonts w:ascii="Verdana" w:hAnsi="Verdana"/>
          <w:b/>
          <w:color w:val="244061" w:themeColor="accent1" w:themeShade="80"/>
          <w:sz w:val="24"/>
        </w:rPr>
        <w:t>Free and Hanseat</w:t>
      </w:r>
      <w:r w:rsidRPr="00C32B10">
        <w:rPr>
          <w:rFonts w:ascii="Verdana" w:hAnsi="Verdana"/>
          <w:b/>
          <w:color w:val="244061" w:themeColor="accent1" w:themeShade="80"/>
        </w:rPr>
        <w:t>ic City of Hamburg, Town Hall, 4</w:t>
      </w:r>
      <w:r w:rsidRPr="00C32B10">
        <w:rPr>
          <w:rFonts w:ascii="Verdana" w:hAnsi="Verdana"/>
          <w:b/>
          <w:color w:val="244061" w:themeColor="accent1" w:themeShade="80"/>
          <w:sz w:val="24"/>
        </w:rPr>
        <w:t xml:space="preserve"> September 2017</w:t>
      </w:r>
    </w:p>
    <w:bookmarkEnd w:id="0"/>
    <w:p w:rsidR="00C3547F" w:rsidRDefault="00C3547F" w:rsidP="00B76D2E">
      <w:pPr>
        <w:suppressAutoHyphens w:val="0"/>
        <w:spacing w:line="276" w:lineRule="auto"/>
        <w:rPr>
          <w:rFonts w:ascii="Arial" w:hAnsi="Arial" w:cs="Arial"/>
          <w:b/>
          <w:sz w:val="24"/>
          <w:szCs w:val="24"/>
        </w:rPr>
      </w:pPr>
    </w:p>
    <w:p w:rsidR="00C3547F" w:rsidRDefault="00C3547F" w:rsidP="00B76D2E">
      <w:pPr>
        <w:suppressAutoHyphens w:val="0"/>
        <w:spacing w:line="276" w:lineRule="auto"/>
        <w:rPr>
          <w:rFonts w:ascii="Arial" w:hAnsi="Arial" w:cs="Arial"/>
          <w:b/>
          <w:sz w:val="24"/>
          <w:szCs w:val="24"/>
        </w:rPr>
      </w:pPr>
    </w:p>
    <w:p w:rsidR="00C3547F" w:rsidRDefault="00C3547F" w:rsidP="00B76D2E">
      <w:pPr>
        <w:suppressAutoHyphens w:val="0"/>
        <w:spacing w:line="276" w:lineRule="auto"/>
        <w:rPr>
          <w:rFonts w:ascii="Arial" w:hAnsi="Arial" w:cs="Arial"/>
          <w:b/>
          <w:sz w:val="24"/>
          <w:szCs w:val="24"/>
        </w:rPr>
      </w:pPr>
    </w:p>
    <w:p w:rsidR="00C3547F" w:rsidRDefault="00C3547F" w:rsidP="00B76D2E">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B561C1" w:rsidRDefault="00B561C1" w:rsidP="00B561C1">
      <w:pPr>
        <w:suppressAutoHyphens w:val="0"/>
        <w:spacing w:line="276" w:lineRule="auto"/>
        <w:rPr>
          <w:rFonts w:ascii="Arial" w:hAnsi="Arial" w:cs="Arial"/>
          <w:b/>
          <w:sz w:val="24"/>
          <w:szCs w:val="24"/>
        </w:rPr>
      </w:pPr>
    </w:p>
    <w:p w:rsidR="00D72FFE" w:rsidRPr="00B561C1" w:rsidRDefault="00D72FFE" w:rsidP="00B561C1">
      <w:pPr>
        <w:suppressAutoHyphens w:val="0"/>
        <w:spacing w:line="276" w:lineRule="auto"/>
        <w:rPr>
          <w:rFonts w:ascii="Arial" w:hAnsi="Arial" w:cs="Arial"/>
          <w:b/>
          <w:sz w:val="24"/>
          <w:szCs w:val="24"/>
        </w:rPr>
      </w:pPr>
      <w:bookmarkStart w:id="2" w:name="_GoBack"/>
      <w:bookmarkEnd w:id="2"/>
      <w:r w:rsidRPr="00787D18">
        <w:rPr>
          <w:rFonts w:ascii="Arial" w:hAnsi="Arial" w:cs="Arial"/>
          <w:sz w:val="40"/>
          <w:szCs w:val="40"/>
          <w:lang w:val="en-GB" w:eastAsia="en-US"/>
        </w:rPr>
        <w:lastRenderedPageBreak/>
        <w:t>Mrs. President (BSPC President and President of the Hamburg Parliament, Carola Veit),</w:t>
      </w:r>
    </w:p>
    <w:p w:rsidR="00D72FFE" w:rsidRPr="00787D18" w:rsidRDefault="00D72FFE" w:rsidP="00D72FFE">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Members of all national and international parliaments,</w:t>
      </w:r>
    </w:p>
    <w:p w:rsidR="00D72FFE" w:rsidRPr="00787D18" w:rsidRDefault="00D72FFE" w:rsidP="00D72FFE">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Members of the diplomatic and consular corps,</w:t>
      </w:r>
    </w:p>
    <w:p w:rsidR="00DD07B8" w:rsidRPr="00787D18" w:rsidRDefault="00D72FFE" w:rsidP="00D72FFE">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ladies and gentlemen</w:t>
      </w:r>
      <w:r w:rsidR="00522BD6" w:rsidRPr="00787D18">
        <w:rPr>
          <w:rFonts w:ascii="Arial" w:hAnsi="Arial" w:cs="Arial"/>
          <w:sz w:val="40"/>
          <w:szCs w:val="40"/>
          <w:lang w:val="en-GB" w:eastAsia="en-US"/>
        </w:rPr>
        <w:t>,</w:t>
      </w:r>
    </w:p>
    <w:p w:rsidR="000E75F4" w:rsidRPr="00787D18" w:rsidRDefault="007F1193" w:rsidP="00D72FFE">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 xml:space="preserve">Welcome to Hamburg! Our City </w:t>
      </w:r>
      <w:r w:rsidR="00702D4C" w:rsidRPr="00787D18">
        <w:rPr>
          <w:rFonts w:ascii="Arial" w:hAnsi="Arial" w:cs="Arial"/>
          <w:sz w:val="40"/>
          <w:szCs w:val="40"/>
          <w:lang w:val="en-GB" w:eastAsia="en-US"/>
        </w:rPr>
        <w:t xml:space="preserve">is </w:t>
      </w:r>
      <w:r w:rsidR="000E75F4" w:rsidRPr="00787D18">
        <w:rPr>
          <w:rFonts w:ascii="Arial" w:hAnsi="Arial" w:cs="Arial"/>
          <w:sz w:val="40"/>
          <w:szCs w:val="40"/>
          <w:lang w:val="en-GB" w:eastAsia="en-US"/>
        </w:rPr>
        <w:t xml:space="preserve">indeed </w:t>
      </w:r>
      <w:r w:rsidR="00702D4C" w:rsidRPr="00787D18">
        <w:rPr>
          <w:rFonts w:ascii="Arial" w:hAnsi="Arial" w:cs="Arial"/>
          <w:sz w:val="40"/>
          <w:szCs w:val="40"/>
          <w:lang w:val="en-GB" w:eastAsia="en-US"/>
        </w:rPr>
        <w:t xml:space="preserve">very </w:t>
      </w:r>
      <w:r w:rsidR="00787D18">
        <w:rPr>
          <w:rFonts w:ascii="Arial" w:hAnsi="Arial" w:cs="Arial"/>
          <w:sz w:val="40"/>
          <w:szCs w:val="40"/>
          <w:lang w:val="en-GB" w:eastAsia="en-US"/>
        </w:rPr>
        <w:t>suited</w:t>
      </w:r>
      <w:r w:rsidR="00702D4C" w:rsidRPr="00787D18">
        <w:rPr>
          <w:rFonts w:ascii="Arial" w:hAnsi="Arial" w:cs="Arial"/>
          <w:sz w:val="40"/>
          <w:szCs w:val="40"/>
          <w:lang w:val="en-GB" w:eastAsia="en-US"/>
        </w:rPr>
        <w:t xml:space="preserve"> to host </w:t>
      </w:r>
      <w:r w:rsidR="000E75F4" w:rsidRPr="00787D18">
        <w:rPr>
          <w:rFonts w:ascii="Arial" w:hAnsi="Arial" w:cs="Arial"/>
          <w:sz w:val="40"/>
          <w:szCs w:val="40"/>
          <w:lang w:val="en-GB" w:eastAsia="en-US"/>
        </w:rPr>
        <w:t>the Baltic Sea Parliamentary Conference this time.</w:t>
      </w:r>
    </w:p>
    <w:p w:rsidR="000E75F4" w:rsidRPr="00787D18" w:rsidRDefault="000E75F4" w:rsidP="00D72FFE">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As Hanseatic City, we have been closely linked with the Baltic coastal states for many centuries.</w:t>
      </w:r>
    </w:p>
    <w:p w:rsidR="000E75F4" w:rsidRPr="00787D18" w:rsidRDefault="000E75F4" w:rsidP="00BD011B">
      <w:pPr>
        <w:suppressAutoHyphens w:val="0"/>
        <w:spacing w:after="480" w:line="360" w:lineRule="auto"/>
        <w:rPr>
          <w:rFonts w:ascii="Arial" w:hAnsi="Arial" w:cs="Arial"/>
          <w:sz w:val="40"/>
          <w:szCs w:val="40"/>
          <w:lang w:val="en-GB"/>
        </w:rPr>
      </w:pPr>
      <w:r w:rsidRPr="00787D18">
        <w:rPr>
          <w:rFonts w:ascii="Arial" w:hAnsi="Arial" w:cs="Arial"/>
          <w:sz w:val="40"/>
          <w:szCs w:val="40"/>
          <w:lang w:val="en-GB"/>
        </w:rPr>
        <w:t>And I am glad to see that the Hamburg Town Hall offers room for joint consultations of so many Baltic Sea Parliamentarians today.</w:t>
      </w:r>
    </w:p>
    <w:p w:rsidR="000E75F4" w:rsidRPr="00787D18" w:rsidRDefault="000E75F4" w:rsidP="00BD011B">
      <w:pPr>
        <w:suppressAutoHyphens w:val="0"/>
        <w:spacing w:after="480" w:line="360" w:lineRule="auto"/>
        <w:rPr>
          <w:rFonts w:ascii="Arial" w:hAnsi="Arial" w:cs="Arial"/>
          <w:sz w:val="40"/>
          <w:szCs w:val="40"/>
          <w:lang w:val="en-GB"/>
        </w:rPr>
      </w:pPr>
      <w:r w:rsidRPr="00787D18">
        <w:rPr>
          <w:rFonts w:ascii="Arial" w:hAnsi="Arial" w:cs="Arial"/>
          <w:sz w:val="40"/>
          <w:szCs w:val="40"/>
          <w:lang w:val="en-GB"/>
        </w:rPr>
        <w:t xml:space="preserve">For the Hamburg Senate, </w:t>
      </w:r>
      <w:r w:rsidR="00702D4C" w:rsidRPr="00787D18">
        <w:rPr>
          <w:rFonts w:ascii="Arial" w:hAnsi="Arial" w:cs="Arial"/>
          <w:sz w:val="40"/>
          <w:szCs w:val="40"/>
          <w:lang w:val="en-GB"/>
        </w:rPr>
        <w:t xml:space="preserve">the </w:t>
      </w:r>
      <w:r w:rsidRPr="00787D18">
        <w:rPr>
          <w:rFonts w:ascii="Arial" w:hAnsi="Arial" w:cs="Arial"/>
          <w:sz w:val="40"/>
          <w:szCs w:val="40"/>
          <w:lang w:val="en-GB"/>
        </w:rPr>
        <w:t xml:space="preserve">Baltic Sea Policy is </w:t>
      </w:r>
      <w:r w:rsidR="006C2E04" w:rsidRPr="00787D18">
        <w:rPr>
          <w:rFonts w:ascii="Arial" w:hAnsi="Arial" w:cs="Arial"/>
          <w:sz w:val="40"/>
          <w:szCs w:val="40"/>
          <w:lang w:val="en-GB"/>
        </w:rPr>
        <w:t>highly significant</w:t>
      </w:r>
      <w:r w:rsidRPr="00787D18">
        <w:rPr>
          <w:rFonts w:ascii="Arial" w:hAnsi="Arial" w:cs="Arial"/>
          <w:sz w:val="40"/>
          <w:szCs w:val="40"/>
          <w:lang w:val="en-GB"/>
        </w:rPr>
        <w:t xml:space="preserve">. We </w:t>
      </w:r>
      <w:r w:rsidR="006C2E04" w:rsidRPr="00787D18">
        <w:rPr>
          <w:rFonts w:ascii="Arial" w:hAnsi="Arial" w:cs="Arial"/>
          <w:sz w:val="40"/>
          <w:szCs w:val="40"/>
          <w:lang w:val="en-GB"/>
        </w:rPr>
        <w:t xml:space="preserve">are </w:t>
      </w:r>
      <w:r w:rsidR="0005042E" w:rsidRPr="00787D18">
        <w:rPr>
          <w:rFonts w:ascii="Arial" w:hAnsi="Arial" w:cs="Arial"/>
          <w:sz w:val="40"/>
          <w:szCs w:val="40"/>
          <w:lang w:val="en-GB"/>
        </w:rPr>
        <w:t xml:space="preserve">well </w:t>
      </w:r>
      <w:r w:rsidR="006C2E04" w:rsidRPr="00787D18">
        <w:rPr>
          <w:rFonts w:ascii="Arial" w:hAnsi="Arial" w:cs="Arial"/>
          <w:sz w:val="40"/>
          <w:szCs w:val="40"/>
          <w:lang w:val="en-GB"/>
        </w:rPr>
        <w:t xml:space="preserve">aware </w:t>
      </w:r>
      <w:r w:rsidRPr="00787D18">
        <w:rPr>
          <w:rFonts w:ascii="Arial" w:hAnsi="Arial" w:cs="Arial"/>
          <w:sz w:val="40"/>
          <w:szCs w:val="40"/>
          <w:lang w:val="en-GB"/>
        </w:rPr>
        <w:t xml:space="preserve">of the importance of regional and transnational </w:t>
      </w:r>
      <w:r w:rsidRPr="00787D18">
        <w:rPr>
          <w:rFonts w:ascii="Arial" w:hAnsi="Arial" w:cs="Arial"/>
          <w:sz w:val="40"/>
          <w:szCs w:val="40"/>
          <w:lang w:val="en-GB"/>
        </w:rPr>
        <w:lastRenderedPageBreak/>
        <w:t xml:space="preserve">coordination. </w:t>
      </w:r>
      <w:r w:rsidR="0005042E" w:rsidRPr="00787D18">
        <w:rPr>
          <w:rFonts w:ascii="Arial" w:hAnsi="Arial" w:cs="Arial"/>
          <w:sz w:val="40"/>
          <w:szCs w:val="40"/>
          <w:lang w:val="en-GB"/>
        </w:rPr>
        <w:t>W</w:t>
      </w:r>
      <w:r w:rsidRPr="00787D18">
        <w:rPr>
          <w:rFonts w:ascii="Arial" w:hAnsi="Arial" w:cs="Arial"/>
          <w:sz w:val="40"/>
          <w:szCs w:val="40"/>
          <w:lang w:val="en-GB"/>
        </w:rPr>
        <w:t>e value the dialogue between the Baltic regions</w:t>
      </w:r>
      <w:r w:rsidR="0005042E" w:rsidRPr="00787D18">
        <w:rPr>
          <w:rFonts w:ascii="Arial" w:hAnsi="Arial" w:cs="Arial"/>
          <w:sz w:val="40"/>
          <w:szCs w:val="40"/>
          <w:lang w:val="en-GB"/>
        </w:rPr>
        <w:t xml:space="preserve"> on all levels</w:t>
      </w:r>
      <w:r w:rsidRPr="00787D18">
        <w:rPr>
          <w:rFonts w:ascii="Arial" w:hAnsi="Arial" w:cs="Arial"/>
          <w:sz w:val="40"/>
          <w:szCs w:val="40"/>
          <w:lang w:val="en-GB"/>
        </w:rPr>
        <w:t xml:space="preserve">. Especially </w:t>
      </w:r>
      <w:r w:rsidR="0005042E" w:rsidRPr="00787D18">
        <w:rPr>
          <w:rFonts w:ascii="Arial" w:hAnsi="Arial" w:cs="Arial"/>
          <w:sz w:val="40"/>
          <w:szCs w:val="40"/>
          <w:lang w:val="en-GB"/>
        </w:rPr>
        <w:t xml:space="preserve">with regards to creating </w:t>
      </w:r>
      <w:r w:rsidRPr="00787D18">
        <w:rPr>
          <w:rFonts w:ascii="Arial" w:hAnsi="Arial" w:cs="Arial"/>
          <w:sz w:val="40"/>
          <w:szCs w:val="40"/>
          <w:lang w:val="en-GB"/>
        </w:rPr>
        <w:t xml:space="preserve">a joint identity within the Baltic Sea Region, Hamburg </w:t>
      </w:r>
      <w:r w:rsidR="00A05C66" w:rsidRPr="00787D18">
        <w:rPr>
          <w:rFonts w:ascii="Arial" w:hAnsi="Arial" w:cs="Arial"/>
          <w:sz w:val="40"/>
          <w:szCs w:val="40"/>
          <w:lang w:val="en-GB"/>
        </w:rPr>
        <w:t>as host has more than just symbolic value.</w:t>
      </w:r>
    </w:p>
    <w:p w:rsidR="00A05C66" w:rsidRPr="00787D18" w:rsidRDefault="00A05C66" w:rsidP="00A05C66">
      <w:pPr>
        <w:suppressAutoHyphens w:val="0"/>
        <w:spacing w:after="480" w:line="360" w:lineRule="auto"/>
        <w:rPr>
          <w:rFonts w:ascii="Arial" w:hAnsi="Arial" w:cs="Arial"/>
          <w:sz w:val="40"/>
          <w:szCs w:val="40"/>
          <w:lang w:val="en-GB"/>
        </w:rPr>
      </w:pPr>
      <w:r w:rsidRPr="00787D18">
        <w:rPr>
          <w:rFonts w:ascii="Arial" w:hAnsi="Arial" w:cs="Arial"/>
          <w:sz w:val="40"/>
          <w:szCs w:val="40"/>
          <w:lang w:val="en-GB"/>
        </w:rPr>
        <w:t xml:space="preserve">In our city and in the </w:t>
      </w:r>
      <w:r w:rsidR="0005042E" w:rsidRPr="00787D18">
        <w:rPr>
          <w:rFonts w:ascii="Arial" w:hAnsi="Arial" w:cs="Arial"/>
          <w:sz w:val="40"/>
          <w:szCs w:val="40"/>
          <w:lang w:val="en-GB"/>
        </w:rPr>
        <w:t xml:space="preserve">Hamburg </w:t>
      </w:r>
      <w:r w:rsidRPr="00787D18">
        <w:rPr>
          <w:rFonts w:ascii="Arial" w:hAnsi="Arial" w:cs="Arial"/>
          <w:sz w:val="40"/>
          <w:szCs w:val="40"/>
          <w:lang w:val="en-GB"/>
        </w:rPr>
        <w:t>Metropolitan Region</w:t>
      </w:r>
      <w:r w:rsidR="0005042E" w:rsidRPr="00787D18">
        <w:rPr>
          <w:rFonts w:ascii="Arial" w:hAnsi="Arial" w:cs="Arial"/>
          <w:sz w:val="40"/>
          <w:szCs w:val="40"/>
          <w:lang w:val="en-GB"/>
        </w:rPr>
        <w:t>,</w:t>
      </w:r>
      <w:r w:rsidRPr="00787D18">
        <w:rPr>
          <w:rFonts w:ascii="Arial" w:hAnsi="Arial" w:cs="Arial"/>
          <w:sz w:val="40"/>
          <w:szCs w:val="40"/>
          <w:lang w:val="en-GB"/>
        </w:rPr>
        <w:t xml:space="preserve"> one knows from experience about the vastness of the Baltic Sea, how long the distances often are, but that the sea is also always a </w:t>
      </w:r>
      <w:r w:rsidR="007F1193" w:rsidRPr="00787D18">
        <w:rPr>
          <w:rFonts w:ascii="Arial" w:hAnsi="Arial" w:cs="Arial"/>
          <w:sz w:val="40"/>
          <w:szCs w:val="40"/>
          <w:lang w:val="en-GB"/>
        </w:rPr>
        <w:t>connecting opportunity</w:t>
      </w:r>
      <w:r w:rsidRPr="00787D18">
        <w:rPr>
          <w:rFonts w:ascii="Arial" w:hAnsi="Arial" w:cs="Arial"/>
          <w:sz w:val="40"/>
          <w:szCs w:val="40"/>
          <w:lang w:val="en-GB"/>
        </w:rPr>
        <w:t xml:space="preserve"> that we can </w:t>
      </w:r>
      <w:r w:rsidRPr="002971CA">
        <w:rPr>
          <w:rFonts w:ascii="Arial" w:hAnsi="Arial" w:cs="Arial"/>
          <w:sz w:val="40"/>
          <w:szCs w:val="40"/>
          <w:lang w:val="en-GB"/>
        </w:rPr>
        <w:t>seize</w:t>
      </w:r>
      <w:r w:rsidRPr="00787D18">
        <w:rPr>
          <w:rFonts w:ascii="Arial" w:hAnsi="Arial" w:cs="Arial"/>
          <w:sz w:val="40"/>
          <w:szCs w:val="40"/>
          <w:lang w:val="en-GB"/>
        </w:rPr>
        <w:t>.</w:t>
      </w:r>
    </w:p>
    <w:p w:rsidR="00B661CF" w:rsidRPr="00787D18" w:rsidRDefault="00A05C66" w:rsidP="00A05C66">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rPr>
        <w:t xml:space="preserve">The Hamburg Port is Germany’s biggest sea port, one of the three </w:t>
      </w:r>
      <w:r w:rsidR="006C2E04" w:rsidRPr="00787D18">
        <w:rPr>
          <w:rFonts w:ascii="Arial" w:hAnsi="Arial" w:cs="Arial"/>
          <w:sz w:val="40"/>
          <w:szCs w:val="40"/>
          <w:lang w:val="en-GB"/>
        </w:rPr>
        <w:t xml:space="preserve">leading </w:t>
      </w:r>
      <w:r w:rsidRPr="00787D18">
        <w:rPr>
          <w:rFonts w:ascii="Arial" w:hAnsi="Arial" w:cs="Arial"/>
          <w:sz w:val="40"/>
          <w:szCs w:val="40"/>
          <w:lang w:val="en-GB"/>
        </w:rPr>
        <w:t>container ports in Europe and ranks number 17 on the global scale. And with great pride as well as a small twinkle in my eye, I like to repeat: Today, Hambu</w:t>
      </w:r>
      <w:r w:rsidR="006C2E04" w:rsidRPr="00787D18">
        <w:rPr>
          <w:rFonts w:ascii="Arial" w:hAnsi="Arial" w:cs="Arial"/>
          <w:sz w:val="40"/>
          <w:szCs w:val="40"/>
          <w:lang w:val="en-GB"/>
        </w:rPr>
        <w:t>rg is the biggest Baltic s</w:t>
      </w:r>
      <w:r w:rsidRPr="00787D18">
        <w:rPr>
          <w:rFonts w:ascii="Arial" w:hAnsi="Arial" w:cs="Arial"/>
          <w:sz w:val="40"/>
          <w:szCs w:val="40"/>
          <w:lang w:val="en-GB"/>
        </w:rPr>
        <w:t>ea port, at least when it comes to</w:t>
      </w:r>
      <w:r w:rsidRPr="00787D18">
        <w:rPr>
          <w:rFonts w:ascii="Arial" w:hAnsi="Arial" w:cs="Arial"/>
          <w:sz w:val="40"/>
          <w:szCs w:val="40"/>
          <w:lang w:val="en-GB" w:eastAsia="en-US"/>
        </w:rPr>
        <w:t xml:space="preserve"> container traffic</w:t>
      </w:r>
      <w:r w:rsidR="00B661CF" w:rsidRPr="00787D18">
        <w:rPr>
          <w:rFonts w:ascii="Arial" w:hAnsi="Arial" w:cs="Arial"/>
          <w:sz w:val="40"/>
          <w:szCs w:val="40"/>
          <w:lang w:val="en-GB" w:eastAsia="en-US"/>
        </w:rPr>
        <w:t xml:space="preserve">. </w:t>
      </w:r>
    </w:p>
    <w:p w:rsidR="006C2E04" w:rsidRPr="00787D18" w:rsidRDefault="00A05C66" w:rsidP="00A05C66">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Many feeder ships connect our port with the Baltic Sea Region. The good hinterland connections</w:t>
      </w:r>
      <w:r w:rsidR="0005042E" w:rsidRPr="00787D18">
        <w:rPr>
          <w:rFonts w:ascii="Arial" w:hAnsi="Arial" w:cs="Arial"/>
          <w:sz w:val="40"/>
          <w:szCs w:val="40"/>
          <w:lang w:val="en-GB" w:eastAsia="en-US"/>
        </w:rPr>
        <w:t>,</w:t>
      </w:r>
      <w:r w:rsidRPr="00787D18">
        <w:rPr>
          <w:rFonts w:ascii="Arial" w:hAnsi="Arial" w:cs="Arial"/>
          <w:sz w:val="40"/>
          <w:szCs w:val="40"/>
          <w:lang w:val="en-GB" w:eastAsia="en-US"/>
        </w:rPr>
        <w:t xml:space="preserve"> and </w:t>
      </w:r>
      <w:r w:rsidRPr="00787D18">
        <w:rPr>
          <w:rFonts w:ascii="Arial" w:hAnsi="Arial" w:cs="Arial"/>
          <w:sz w:val="40"/>
          <w:szCs w:val="40"/>
          <w:lang w:val="en-GB" w:eastAsia="en-US"/>
        </w:rPr>
        <w:lastRenderedPageBreak/>
        <w:t>especially the</w:t>
      </w:r>
      <w:r w:rsidR="006C2E04" w:rsidRPr="00787D18">
        <w:rPr>
          <w:rFonts w:ascii="Arial" w:hAnsi="Arial" w:cs="Arial"/>
          <w:sz w:val="40"/>
          <w:szCs w:val="40"/>
          <w:lang w:val="en-GB" w:eastAsia="en-US"/>
        </w:rPr>
        <w:t xml:space="preserve"> Kiel Canal</w:t>
      </w:r>
      <w:r w:rsidR="0005042E" w:rsidRPr="00787D18">
        <w:rPr>
          <w:rFonts w:ascii="Arial" w:hAnsi="Arial" w:cs="Arial"/>
          <w:sz w:val="40"/>
          <w:szCs w:val="40"/>
          <w:lang w:val="en-GB" w:eastAsia="en-US"/>
        </w:rPr>
        <w:t>,</w:t>
      </w:r>
      <w:r w:rsidR="00B661CF" w:rsidRPr="00787D18">
        <w:rPr>
          <w:rFonts w:ascii="Arial" w:hAnsi="Arial" w:cs="Arial"/>
          <w:sz w:val="40"/>
          <w:szCs w:val="40"/>
          <w:lang w:val="en-GB" w:eastAsia="en-US"/>
        </w:rPr>
        <w:t xml:space="preserve"> </w:t>
      </w:r>
      <w:r w:rsidRPr="00787D18">
        <w:rPr>
          <w:rFonts w:ascii="Arial" w:hAnsi="Arial" w:cs="Arial"/>
          <w:sz w:val="40"/>
          <w:szCs w:val="40"/>
          <w:lang w:val="en-GB" w:eastAsia="en-US"/>
        </w:rPr>
        <w:t xml:space="preserve">have </w:t>
      </w:r>
      <w:r w:rsidR="0005042E" w:rsidRPr="00787D18">
        <w:rPr>
          <w:rFonts w:ascii="Arial" w:hAnsi="Arial" w:cs="Arial"/>
          <w:sz w:val="40"/>
          <w:szCs w:val="40"/>
          <w:lang w:val="en-GB" w:eastAsia="en-US"/>
        </w:rPr>
        <w:t xml:space="preserve">closely </w:t>
      </w:r>
      <w:r w:rsidRPr="00787D18">
        <w:rPr>
          <w:rFonts w:ascii="Arial" w:hAnsi="Arial" w:cs="Arial"/>
          <w:sz w:val="40"/>
          <w:szCs w:val="40"/>
          <w:lang w:val="en-GB" w:eastAsia="en-US"/>
        </w:rPr>
        <w:t>linked trade, culture and policy</w:t>
      </w:r>
      <w:r w:rsidR="0005042E" w:rsidRPr="00787D18">
        <w:rPr>
          <w:rFonts w:ascii="Arial" w:hAnsi="Arial" w:cs="Arial"/>
          <w:sz w:val="40"/>
          <w:szCs w:val="40"/>
          <w:lang w:val="en-GB" w:eastAsia="en-US"/>
        </w:rPr>
        <w:t>. W</w:t>
      </w:r>
      <w:r w:rsidRPr="00787D18">
        <w:rPr>
          <w:rFonts w:ascii="Arial" w:hAnsi="Arial" w:cs="Arial"/>
          <w:sz w:val="40"/>
          <w:szCs w:val="40"/>
          <w:lang w:val="en-GB" w:eastAsia="en-US"/>
        </w:rPr>
        <w:t>e</w:t>
      </w:r>
      <w:r w:rsidR="006C2E04" w:rsidRPr="00787D18">
        <w:rPr>
          <w:rFonts w:ascii="Arial" w:hAnsi="Arial" w:cs="Arial"/>
          <w:sz w:val="40"/>
          <w:szCs w:val="40"/>
          <w:lang w:val="en-GB" w:eastAsia="en-US"/>
        </w:rPr>
        <w:t xml:space="preserve"> almost feel as if we were directly located at the Baltic Sea</w:t>
      </w:r>
      <w:r w:rsidR="001773B2" w:rsidRPr="00787D18">
        <w:rPr>
          <w:rFonts w:ascii="Arial" w:hAnsi="Arial" w:cs="Arial"/>
          <w:sz w:val="40"/>
          <w:szCs w:val="40"/>
          <w:lang w:val="en-GB" w:eastAsia="en-US"/>
        </w:rPr>
        <w:t xml:space="preserve"> – </w:t>
      </w:r>
      <w:r w:rsidR="0005042E" w:rsidRPr="00787D18">
        <w:rPr>
          <w:rFonts w:ascii="Arial" w:hAnsi="Arial" w:cs="Arial"/>
          <w:sz w:val="40"/>
          <w:szCs w:val="40"/>
          <w:lang w:val="en-GB" w:eastAsia="en-US"/>
        </w:rPr>
        <w:t xml:space="preserve">even though </w:t>
      </w:r>
      <w:r w:rsidR="006C2E04" w:rsidRPr="00787D18">
        <w:rPr>
          <w:rFonts w:ascii="Arial" w:hAnsi="Arial" w:cs="Arial"/>
          <w:sz w:val="40"/>
          <w:szCs w:val="40"/>
          <w:lang w:val="en-GB" w:eastAsia="en-US"/>
        </w:rPr>
        <w:t>our port is a tidal port of the Elbe.</w:t>
      </w:r>
    </w:p>
    <w:p w:rsidR="001E4EDA" w:rsidRPr="00787D18" w:rsidRDefault="008E62B2" w:rsidP="001E4EDA">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 xml:space="preserve">Developing the hinterland connection through roads, rails and waterways is of great national and international interest. In many Baltic coastal states, rail and road networks are increasingly </w:t>
      </w:r>
      <w:r w:rsidR="001773B2" w:rsidRPr="00787D18">
        <w:rPr>
          <w:rFonts w:ascii="Arial" w:hAnsi="Arial" w:cs="Arial"/>
          <w:sz w:val="40"/>
          <w:szCs w:val="40"/>
          <w:lang w:val="en-GB" w:eastAsia="en-US"/>
        </w:rPr>
        <w:t>congested</w:t>
      </w:r>
      <w:r w:rsidRPr="00787D18">
        <w:rPr>
          <w:rFonts w:ascii="Arial" w:hAnsi="Arial" w:cs="Arial"/>
          <w:sz w:val="40"/>
          <w:szCs w:val="40"/>
          <w:lang w:val="en-GB" w:eastAsia="en-US"/>
        </w:rPr>
        <w:t xml:space="preserve">. But our rivers, canals </w:t>
      </w:r>
      <w:r w:rsidR="001773B2" w:rsidRPr="00787D18">
        <w:rPr>
          <w:rFonts w:ascii="Arial" w:hAnsi="Arial" w:cs="Arial"/>
          <w:sz w:val="40"/>
          <w:szCs w:val="40"/>
          <w:lang w:val="en-GB" w:eastAsia="en-US"/>
        </w:rPr>
        <w:t xml:space="preserve">as well as </w:t>
      </w:r>
      <w:r w:rsidR="00633EB1" w:rsidRPr="00787D18">
        <w:rPr>
          <w:rFonts w:ascii="Arial" w:hAnsi="Arial" w:cs="Arial"/>
          <w:sz w:val="40"/>
          <w:szCs w:val="40"/>
          <w:lang w:val="en-GB" w:eastAsia="en-US"/>
        </w:rPr>
        <w:t>the Baltic Sea still have room for more</w:t>
      </w:r>
      <w:r w:rsidRPr="00787D18">
        <w:rPr>
          <w:rFonts w:ascii="Arial" w:hAnsi="Arial" w:cs="Arial"/>
          <w:sz w:val="40"/>
          <w:szCs w:val="40"/>
          <w:lang w:val="en-GB" w:eastAsia="en-US"/>
        </w:rPr>
        <w:t xml:space="preserve">. That is why the European Union supports the transnational project EMMA. </w:t>
      </w:r>
      <w:r w:rsidR="0092522F" w:rsidRPr="00787D18">
        <w:rPr>
          <w:rFonts w:ascii="Arial" w:hAnsi="Arial" w:cs="Arial"/>
          <w:sz w:val="40"/>
          <w:szCs w:val="40"/>
          <w:lang w:val="en-GB" w:eastAsia="en-US"/>
        </w:rPr>
        <w:t>EMMA is t</w:t>
      </w:r>
      <w:r w:rsidR="001773B2" w:rsidRPr="00787D18">
        <w:rPr>
          <w:rFonts w:ascii="Arial" w:hAnsi="Arial" w:cs="Arial"/>
          <w:sz w:val="40"/>
          <w:szCs w:val="40"/>
          <w:lang w:val="en-GB" w:eastAsia="en-US"/>
        </w:rPr>
        <w:t xml:space="preserve">he abbreviation </w:t>
      </w:r>
      <w:r w:rsidRPr="00787D18">
        <w:rPr>
          <w:rFonts w:ascii="Arial" w:hAnsi="Arial" w:cs="Arial"/>
          <w:sz w:val="40"/>
          <w:szCs w:val="40"/>
          <w:lang w:val="en-GB" w:eastAsia="en-US"/>
        </w:rPr>
        <w:t>for “</w:t>
      </w:r>
      <w:r w:rsidR="00FD76F3" w:rsidRPr="00787D18">
        <w:rPr>
          <w:rFonts w:ascii="Arial" w:hAnsi="Arial" w:cs="Arial"/>
          <w:b/>
          <w:bCs/>
          <w:sz w:val="40"/>
          <w:szCs w:val="40"/>
          <w:lang w:val="en-GB" w:eastAsia="en-US"/>
        </w:rPr>
        <w:t>E</w:t>
      </w:r>
      <w:r w:rsidR="00FD76F3" w:rsidRPr="00787D18">
        <w:rPr>
          <w:rFonts w:ascii="Arial" w:hAnsi="Arial" w:cs="Arial"/>
          <w:sz w:val="40"/>
          <w:szCs w:val="40"/>
          <w:lang w:val="en-GB" w:eastAsia="en-US"/>
        </w:rPr>
        <w:t xml:space="preserve">nhancing freight </w:t>
      </w:r>
      <w:r w:rsidR="00FD76F3" w:rsidRPr="00787D18">
        <w:rPr>
          <w:rFonts w:ascii="Arial" w:hAnsi="Arial" w:cs="Arial"/>
          <w:b/>
          <w:bCs/>
          <w:sz w:val="40"/>
          <w:szCs w:val="40"/>
          <w:lang w:val="en-GB" w:eastAsia="en-US"/>
        </w:rPr>
        <w:t>M</w:t>
      </w:r>
      <w:r w:rsidR="00FD76F3" w:rsidRPr="00787D18">
        <w:rPr>
          <w:rFonts w:ascii="Arial" w:hAnsi="Arial" w:cs="Arial"/>
          <w:sz w:val="40"/>
          <w:szCs w:val="40"/>
          <w:lang w:val="en-GB" w:eastAsia="en-US"/>
        </w:rPr>
        <w:t>obility and logistics in the Baltic Sea Region by strengthening inland waterway and river sea transport and pro</w:t>
      </w:r>
      <w:r w:rsidR="00FD76F3" w:rsidRPr="00787D18">
        <w:rPr>
          <w:rFonts w:ascii="Arial" w:hAnsi="Arial" w:cs="Arial"/>
          <w:b/>
          <w:bCs/>
          <w:sz w:val="40"/>
          <w:szCs w:val="40"/>
          <w:lang w:val="en-GB" w:eastAsia="en-US"/>
        </w:rPr>
        <w:t>M</w:t>
      </w:r>
      <w:r w:rsidR="00FD76F3" w:rsidRPr="00787D18">
        <w:rPr>
          <w:rFonts w:ascii="Arial" w:hAnsi="Arial" w:cs="Arial"/>
          <w:sz w:val="40"/>
          <w:szCs w:val="40"/>
          <w:lang w:val="en-GB" w:eastAsia="en-US"/>
        </w:rPr>
        <w:t>oting new intern</w:t>
      </w:r>
      <w:r w:rsidR="00FD76F3" w:rsidRPr="00787D18">
        <w:rPr>
          <w:rFonts w:ascii="Arial" w:hAnsi="Arial" w:cs="Arial"/>
          <w:b/>
          <w:bCs/>
          <w:sz w:val="40"/>
          <w:szCs w:val="40"/>
          <w:lang w:val="en-GB" w:eastAsia="en-US"/>
        </w:rPr>
        <w:t>A</w:t>
      </w:r>
      <w:r w:rsidR="00FD76F3" w:rsidRPr="00787D18">
        <w:rPr>
          <w:rFonts w:ascii="Arial" w:hAnsi="Arial" w:cs="Arial"/>
          <w:sz w:val="40"/>
          <w:szCs w:val="40"/>
          <w:lang w:val="en-GB" w:eastAsia="en-US"/>
        </w:rPr>
        <w:t>tional shipping services”</w:t>
      </w:r>
      <w:r w:rsidR="001D5084" w:rsidRPr="00787D18">
        <w:rPr>
          <w:rFonts w:ascii="Arial" w:hAnsi="Arial" w:cs="Arial"/>
          <w:sz w:val="40"/>
          <w:szCs w:val="40"/>
          <w:lang w:val="en-GB" w:eastAsia="en-US"/>
        </w:rPr>
        <w:t xml:space="preserve"> </w:t>
      </w:r>
      <w:r w:rsidR="004A6397" w:rsidRPr="00561ACD">
        <w:rPr>
          <w:rFonts w:ascii="Arial" w:hAnsi="Arial" w:cs="Arial"/>
          <w:sz w:val="40"/>
          <w:szCs w:val="40"/>
          <w:lang w:val="en-GB" w:eastAsia="en-US"/>
        </w:rPr>
        <w:t>This is not only a long title, EMMA also means a lot of work:</w:t>
      </w:r>
      <w:r w:rsidR="004A6397" w:rsidRPr="00787D18">
        <w:rPr>
          <w:rFonts w:ascii="Arial" w:hAnsi="Arial" w:cs="Arial"/>
          <w:sz w:val="40"/>
          <w:szCs w:val="40"/>
          <w:lang w:val="en-GB" w:eastAsia="en-US"/>
        </w:rPr>
        <w:t xml:space="preserve"> </w:t>
      </w:r>
      <w:r w:rsidRPr="00787D18">
        <w:rPr>
          <w:rFonts w:ascii="Arial" w:hAnsi="Arial" w:cs="Arial"/>
          <w:sz w:val="40"/>
          <w:szCs w:val="40"/>
          <w:lang w:val="en-GB" w:eastAsia="en-US"/>
        </w:rPr>
        <w:t xml:space="preserve">Under Hamburg’s leadership, the expansion of inland waterway transport is </w:t>
      </w:r>
      <w:r w:rsidR="0005042E" w:rsidRPr="00787D18">
        <w:rPr>
          <w:rFonts w:ascii="Arial" w:hAnsi="Arial" w:cs="Arial"/>
          <w:sz w:val="40"/>
          <w:szCs w:val="40"/>
          <w:lang w:val="en-GB" w:eastAsia="en-US"/>
        </w:rPr>
        <w:t>promoted</w:t>
      </w:r>
      <w:r w:rsidRPr="00787D18">
        <w:rPr>
          <w:rFonts w:ascii="Arial" w:hAnsi="Arial" w:cs="Arial"/>
          <w:sz w:val="40"/>
          <w:szCs w:val="40"/>
          <w:lang w:val="en-GB" w:eastAsia="en-US"/>
        </w:rPr>
        <w:t xml:space="preserve">, while considering the </w:t>
      </w:r>
      <w:r w:rsidR="001E4EDA" w:rsidRPr="00787D18">
        <w:rPr>
          <w:rFonts w:ascii="Arial" w:hAnsi="Arial" w:cs="Arial"/>
          <w:sz w:val="40"/>
          <w:szCs w:val="40"/>
          <w:lang w:val="en-GB" w:eastAsia="en-US"/>
        </w:rPr>
        <w:t xml:space="preserve">specificities of the </w:t>
      </w:r>
      <w:r w:rsidR="001E4EDA" w:rsidRPr="00787D18">
        <w:rPr>
          <w:rFonts w:ascii="Arial" w:hAnsi="Arial" w:cs="Arial"/>
          <w:sz w:val="40"/>
          <w:szCs w:val="40"/>
          <w:lang w:val="en-GB" w:eastAsia="en-US"/>
        </w:rPr>
        <w:lastRenderedPageBreak/>
        <w:t xml:space="preserve">Baltic Sea markets and </w:t>
      </w:r>
      <w:r w:rsidR="001E4EDA" w:rsidRPr="002971CA">
        <w:rPr>
          <w:rFonts w:ascii="Arial" w:hAnsi="Arial" w:cs="Arial"/>
          <w:sz w:val="40"/>
          <w:szCs w:val="40"/>
          <w:lang w:val="en-GB" w:eastAsia="en-US"/>
        </w:rPr>
        <w:t>the very</w:t>
      </w:r>
      <w:r w:rsidR="001E4EDA" w:rsidRPr="00787D18">
        <w:rPr>
          <w:rFonts w:ascii="Arial" w:hAnsi="Arial" w:cs="Arial"/>
          <w:sz w:val="40"/>
          <w:szCs w:val="40"/>
          <w:lang w:val="en-GB" w:eastAsia="en-US"/>
        </w:rPr>
        <w:t xml:space="preserve"> different conditions with regard to inland navigation.</w:t>
      </w:r>
    </w:p>
    <w:p w:rsidR="00833D4A" w:rsidRPr="00787D18" w:rsidRDefault="001E4EDA" w:rsidP="001E4EDA">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 xml:space="preserve">Many of the EU projects in the Baltic Sea Region </w:t>
      </w:r>
      <w:r w:rsidR="001773B2" w:rsidRPr="00787D18">
        <w:rPr>
          <w:rFonts w:ascii="Arial" w:hAnsi="Arial" w:cs="Arial"/>
          <w:sz w:val="40"/>
          <w:szCs w:val="40"/>
          <w:lang w:val="en-GB" w:eastAsia="en-US"/>
        </w:rPr>
        <w:t>count on Hamburg’s involvement</w:t>
      </w:r>
      <w:r w:rsidR="00FD76F3" w:rsidRPr="00787D18">
        <w:rPr>
          <w:rFonts w:ascii="Arial" w:hAnsi="Arial" w:cs="Arial"/>
          <w:sz w:val="40"/>
          <w:szCs w:val="40"/>
          <w:lang w:val="en-GB" w:eastAsia="en-US"/>
        </w:rPr>
        <w:t xml:space="preserve">. </w:t>
      </w:r>
      <w:r w:rsidR="004A6397" w:rsidRPr="00787D18">
        <w:rPr>
          <w:rFonts w:ascii="Arial" w:hAnsi="Arial" w:cs="Arial"/>
          <w:sz w:val="40"/>
          <w:szCs w:val="40"/>
          <w:lang w:val="en-GB" w:eastAsia="en-US"/>
        </w:rPr>
        <w:t>In this regard, I would also like to mention TENTacle, which stands for “Capitalising on TEN-T core network corridors for growth and cohesion”. The project TENTacle takes care of the regions situated next to the core network corridors or beyond.</w:t>
      </w:r>
    </w:p>
    <w:p w:rsidR="006546DD" w:rsidRPr="00787D18" w:rsidRDefault="005F0FB6" w:rsidP="006546DD">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T</w:t>
      </w:r>
      <w:r w:rsidR="001773B2" w:rsidRPr="00787D18">
        <w:rPr>
          <w:rFonts w:ascii="Arial" w:hAnsi="Arial" w:cs="Arial"/>
          <w:sz w:val="40"/>
          <w:szCs w:val="40"/>
          <w:lang w:val="en-GB" w:eastAsia="en-US"/>
        </w:rPr>
        <w:t xml:space="preserve">he improved connectedness within the Baltic Sea Region </w:t>
      </w:r>
      <w:r w:rsidRPr="00787D18">
        <w:rPr>
          <w:rFonts w:ascii="Arial" w:hAnsi="Arial" w:cs="Arial"/>
          <w:sz w:val="40"/>
          <w:szCs w:val="40"/>
          <w:lang w:val="en-GB" w:eastAsia="en-US"/>
        </w:rPr>
        <w:t xml:space="preserve">is also represented by </w:t>
      </w:r>
      <w:r w:rsidR="001E4EDA" w:rsidRPr="00787D18">
        <w:rPr>
          <w:rFonts w:ascii="Arial" w:hAnsi="Arial" w:cs="Arial"/>
          <w:sz w:val="40"/>
          <w:szCs w:val="40"/>
          <w:lang w:val="en-GB" w:eastAsia="en-US"/>
        </w:rPr>
        <w:t>the Fehmarnbelt Link</w:t>
      </w:r>
      <w:r w:rsidRPr="00787D18">
        <w:rPr>
          <w:rFonts w:ascii="Arial" w:hAnsi="Arial" w:cs="Arial"/>
          <w:sz w:val="40"/>
          <w:szCs w:val="40"/>
          <w:lang w:val="en-GB" w:eastAsia="en-US"/>
        </w:rPr>
        <w:t xml:space="preserve">. This major project </w:t>
      </w:r>
      <w:r w:rsidR="001E4EDA" w:rsidRPr="00787D18">
        <w:rPr>
          <w:rFonts w:ascii="Arial" w:hAnsi="Arial" w:cs="Arial"/>
          <w:sz w:val="40"/>
          <w:szCs w:val="40"/>
          <w:lang w:val="en-GB" w:eastAsia="en-US"/>
        </w:rPr>
        <w:t xml:space="preserve">will </w:t>
      </w:r>
      <w:r w:rsidR="007F1193" w:rsidRPr="00787D18">
        <w:rPr>
          <w:rFonts w:ascii="Arial" w:hAnsi="Arial" w:cs="Arial"/>
          <w:sz w:val="40"/>
          <w:szCs w:val="40"/>
          <w:lang w:val="en-GB" w:eastAsia="en-US"/>
        </w:rPr>
        <w:t xml:space="preserve">not only </w:t>
      </w:r>
      <w:r w:rsidR="002971CA">
        <w:rPr>
          <w:rFonts w:ascii="Arial" w:hAnsi="Arial" w:cs="Arial"/>
          <w:sz w:val="40"/>
          <w:szCs w:val="40"/>
          <w:lang w:val="en-GB" w:eastAsia="en-US"/>
        </w:rPr>
        <w:t xml:space="preserve">turn </w:t>
      </w:r>
      <w:r w:rsidR="006546DD" w:rsidRPr="00787D18">
        <w:rPr>
          <w:rFonts w:ascii="Arial" w:hAnsi="Arial" w:cs="Arial"/>
          <w:sz w:val="40"/>
          <w:szCs w:val="40"/>
          <w:lang w:val="en-GB" w:eastAsia="en-US"/>
        </w:rPr>
        <w:t>Hamburg and Copenhagen</w:t>
      </w:r>
      <w:r w:rsidR="002971CA">
        <w:rPr>
          <w:rFonts w:ascii="Arial" w:hAnsi="Arial" w:cs="Arial"/>
          <w:sz w:val="40"/>
          <w:szCs w:val="40"/>
          <w:lang w:val="en-GB" w:eastAsia="en-US"/>
        </w:rPr>
        <w:t xml:space="preserve"> into </w:t>
      </w:r>
      <w:r w:rsidR="00561ACD">
        <w:rPr>
          <w:rFonts w:ascii="Arial" w:hAnsi="Arial" w:cs="Arial"/>
          <w:sz w:val="40"/>
          <w:szCs w:val="40"/>
          <w:lang w:val="en-GB" w:eastAsia="en-US"/>
        </w:rPr>
        <w:t>neighbours</w:t>
      </w:r>
      <w:r w:rsidR="006546DD" w:rsidRPr="00787D18">
        <w:rPr>
          <w:rFonts w:ascii="Arial" w:hAnsi="Arial" w:cs="Arial"/>
          <w:sz w:val="40"/>
          <w:szCs w:val="40"/>
          <w:lang w:val="en-GB" w:eastAsia="en-US"/>
        </w:rPr>
        <w:t xml:space="preserve">. </w:t>
      </w:r>
      <w:r w:rsidR="007F1193" w:rsidRPr="00787D18">
        <w:rPr>
          <w:rFonts w:ascii="Arial" w:hAnsi="Arial" w:cs="Arial"/>
          <w:sz w:val="40"/>
          <w:szCs w:val="40"/>
          <w:lang w:val="en-GB" w:eastAsia="en-US"/>
        </w:rPr>
        <w:t>T</w:t>
      </w:r>
      <w:r w:rsidR="006546DD" w:rsidRPr="00787D18">
        <w:rPr>
          <w:rFonts w:ascii="Arial" w:hAnsi="Arial" w:cs="Arial"/>
          <w:sz w:val="40"/>
          <w:szCs w:val="40"/>
          <w:lang w:val="en-GB" w:eastAsia="en-US"/>
        </w:rPr>
        <w:t xml:space="preserve">his connection </w:t>
      </w:r>
      <w:r w:rsidR="007F1193" w:rsidRPr="00787D18">
        <w:rPr>
          <w:rFonts w:ascii="Arial" w:hAnsi="Arial" w:cs="Arial"/>
          <w:sz w:val="40"/>
          <w:szCs w:val="40"/>
          <w:lang w:val="en-GB" w:eastAsia="en-US"/>
        </w:rPr>
        <w:t xml:space="preserve">will also </w:t>
      </w:r>
      <w:r w:rsidR="002971CA">
        <w:rPr>
          <w:rFonts w:ascii="Arial" w:hAnsi="Arial" w:cs="Arial"/>
          <w:sz w:val="40"/>
          <w:szCs w:val="40"/>
          <w:lang w:val="en-GB" w:eastAsia="en-US"/>
        </w:rPr>
        <w:t xml:space="preserve">link </w:t>
      </w:r>
      <w:r w:rsidR="006546DD" w:rsidRPr="00787D18">
        <w:rPr>
          <w:rFonts w:ascii="Arial" w:hAnsi="Arial" w:cs="Arial"/>
          <w:sz w:val="40"/>
          <w:szCs w:val="40"/>
          <w:lang w:val="en-GB" w:eastAsia="en-US"/>
        </w:rPr>
        <w:t>far bigger parts of the Baltic Sea area. Stronger links through improved infrastructure are mirrored in increasin</w:t>
      </w:r>
      <w:r w:rsidR="0092522F" w:rsidRPr="00787D18">
        <w:rPr>
          <w:rFonts w:ascii="Arial" w:hAnsi="Arial" w:cs="Arial"/>
          <w:sz w:val="40"/>
          <w:szCs w:val="40"/>
          <w:lang w:val="en-GB" w:eastAsia="en-US"/>
        </w:rPr>
        <w:t>g cooperation</w:t>
      </w:r>
      <w:r w:rsidRPr="00787D18">
        <w:rPr>
          <w:rFonts w:ascii="Arial" w:hAnsi="Arial" w:cs="Arial"/>
          <w:sz w:val="40"/>
          <w:szCs w:val="40"/>
          <w:lang w:val="en-GB" w:eastAsia="en-US"/>
        </w:rPr>
        <w:t xml:space="preserve"> in the field of r</w:t>
      </w:r>
      <w:r w:rsidR="006546DD" w:rsidRPr="00787D18">
        <w:rPr>
          <w:rFonts w:ascii="Arial" w:hAnsi="Arial" w:cs="Arial"/>
          <w:sz w:val="40"/>
          <w:szCs w:val="40"/>
          <w:lang w:val="en-GB" w:eastAsia="en-US"/>
        </w:rPr>
        <w:t xml:space="preserve">esearch </w:t>
      </w:r>
      <w:r w:rsidR="0092522F" w:rsidRPr="00787D18">
        <w:rPr>
          <w:rFonts w:ascii="Arial" w:hAnsi="Arial" w:cs="Arial"/>
          <w:sz w:val="40"/>
          <w:szCs w:val="40"/>
          <w:lang w:val="en-GB" w:eastAsia="en-US"/>
        </w:rPr>
        <w:t>i</w:t>
      </w:r>
      <w:r w:rsidR="006546DD" w:rsidRPr="00787D18">
        <w:rPr>
          <w:rFonts w:ascii="Arial" w:hAnsi="Arial" w:cs="Arial"/>
          <w:sz w:val="40"/>
          <w:szCs w:val="40"/>
          <w:lang w:val="en-GB" w:eastAsia="en-US"/>
        </w:rPr>
        <w:t>nfrastructures.</w:t>
      </w:r>
    </w:p>
    <w:p w:rsidR="00DD07B8" w:rsidRPr="00787D18" w:rsidRDefault="006546DD" w:rsidP="002A325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lastRenderedPageBreak/>
        <w:t xml:space="preserve">Some of you </w:t>
      </w:r>
      <w:r w:rsidR="0092522F" w:rsidRPr="00787D18">
        <w:rPr>
          <w:rFonts w:ascii="Arial" w:hAnsi="Arial" w:cs="Arial"/>
          <w:sz w:val="40"/>
          <w:szCs w:val="40"/>
          <w:lang w:val="en-GB" w:eastAsia="en-US"/>
        </w:rPr>
        <w:t xml:space="preserve">have </w:t>
      </w:r>
      <w:r w:rsidRPr="00787D18">
        <w:rPr>
          <w:rFonts w:ascii="Arial" w:hAnsi="Arial" w:cs="Arial"/>
          <w:sz w:val="40"/>
          <w:szCs w:val="40"/>
          <w:lang w:val="en-GB" w:eastAsia="en-US"/>
        </w:rPr>
        <w:t>already visit</w:t>
      </w:r>
      <w:r w:rsidR="0092522F" w:rsidRPr="00787D18">
        <w:rPr>
          <w:rFonts w:ascii="Arial" w:hAnsi="Arial" w:cs="Arial"/>
          <w:sz w:val="40"/>
          <w:szCs w:val="40"/>
          <w:lang w:val="en-GB" w:eastAsia="en-US"/>
        </w:rPr>
        <w:t>ed</w:t>
      </w:r>
      <w:r w:rsidRPr="00787D18">
        <w:rPr>
          <w:rFonts w:ascii="Arial" w:hAnsi="Arial" w:cs="Arial"/>
          <w:sz w:val="40"/>
          <w:szCs w:val="40"/>
          <w:lang w:val="en-GB" w:eastAsia="en-US"/>
        </w:rPr>
        <w:t xml:space="preserve"> the German Electron Synchrotron and </w:t>
      </w:r>
      <w:r w:rsidR="0092522F" w:rsidRPr="00787D18">
        <w:rPr>
          <w:rFonts w:ascii="Arial" w:hAnsi="Arial" w:cs="Arial"/>
          <w:sz w:val="40"/>
          <w:szCs w:val="40"/>
          <w:lang w:val="en-GB" w:eastAsia="en-US"/>
        </w:rPr>
        <w:t xml:space="preserve">obtained </w:t>
      </w:r>
      <w:r w:rsidRPr="00787D18">
        <w:rPr>
          <w:rFonts w:ascii="Arial" w:hAnsi="Arial" w:cs="Arial"/>
          <w:sz w:val="40"/>
          <w:szCs w:val="40"/>
          <w:lang w:val="en-GB" w:eastAsia="en-US"/>
        </w:rPr>
        <w:t>first-hand insight</w:t>
      </w:r>
      <w:r w:rsidR="005F0FB6" w:rsidRPr="00787D18">
        <w:rPr>
          <w:rFonts w:ascii="Arial" w:hAnsi="Arial" w:cs="Arial"/>
          <w:sz w:val="40"/>
          <w:szCs w:val="40"/>
          <w:lang w:val="en-GB" w:eastAsia="en-US"/>
        </w:rPr>
        <w:t xml:space="preserve"> in</w:t>
      </w:r>
      <w:r w:rsidRPr="00787D18">
        <w:rPr>
          <w:rFonts w:ascii="Arial" w:hAnsi="Arial" w:cs="Arial"/>
          <w:sz w:val="40"/>
          <w:szCs w:val="40"/>
          <w:lang w:val="en-GB" w:eastAsia="en-US"/>
        </w:rPr>
        <w:t xml:space="preserve"> the high standard of material</w:t>
      </w:r>
      <w:r w:rsidR="005F0FB6" w:rsidRPr="00787D18">
        <w:rPr>
          <w:rFonts w:ascii="Arial" w:hAnsi="Arial" w:cs="Arial"/>
          <w:sz w:val="40"/>
          <w:szCs w:val="40"/>
          <w:lang w:val="en-GB" w:eastAsia="en-US"/>
        </w:rPr>
        <w:t>s</w:t>
      </w:r>
      <w:r w:rsidRPr="00787D18">
        <w:rPr>
          <w:rFonts w:ascii="Arial" w:hAnsi="Arial" w:cs="Arial"/>
          <w:sz w:val="40"/>
          <w:szCs w:val="40"/>
          <w:lang w:val="en-GB" w:eastAsia="en-US"/>
        </w:rPr>
        <w:t xml:space="preserve"> sciences </w:t>
      </w:r>
      <w:r w:rsidR="005F0FB6" w:rsidRPr="00787D18">
        <w:rPr>
          <w:rFonts w:ascii="Arial" w:hAnsi="Arial" w:cs="Arial"/>
          <w:sz w:val="40"/>
          <w:szCs w:val="40"/>
          <w:lang w:val="en-GB" w:eastAsia="en-US"/>
        </w:rPr>
        <w:t xml:space="preserve">– </w:t>
      </w:r>
      <w:r w:rsidRPr="00787D18">
        <w:rPr>
          <w:rFonts w:ascii="Arial" w:hAnsi="Arial" w:cs="Arial"/>
          <w:sz w:val="40"/>
          <w:szCs w:val="40"/>
          <w:lang w:val="en-GB" w:eastAsia="en-US"/>
        </w:rPr>
        <w:t xml:space="preserve">which are world-class in </w:t>
      </w:r>
      <w:r w:rsidR="00633EB1" w:rsidRPr="00787D18">
        <w:rPr>
          <w:rFonts w:ascii="Arial" w:hAnsi="Arial" w:cs="Arial"/>
          <w:sz w:val="40"/>
          <w:szCs w:val="40"/>
          <w:lang w:val="en-GB" w:eastAsia="en-US"/>
        </w:rPr>
        <w:t xml:space="preserve">our </w:t>
      </w:r>
      <w:r w:rsidRPr="00787D18">
        <w:rPr>
          <w:rFonts w:ascii="Arial" w:hAnsi="Arial" w:cs="Arial"/>
          <w:sz w:val="40"/>
          <w:szCs w:val="40"/>
          <w:lang w:val="en-GB" w:eastAsia="en-US"/>
        </w:rPr>
        <w:t xml:space="preserve">region. This holds especially true for the scientific collaboration between the just officially opened </w:t>
      </w:r>
      <w:r w:rsidR="0092522F" w:rsidRPr="00787D18">
        <w:rPr>
          <w:rFonts w:ascii="Arial" w:hAnsi="Arial" w:cs="Arial"/>
          <w:sz w:val="40"/>
          <w:szCs w:val="40"/>
          <w:lang w:val="en-GB" w:eastAsia="en-US"/>
        </w:rPr>
        <w:t>European X-ray Free Electron Laser, European XFEL</w:t>
      </w:r>
      <w:r w:rsidR="00633EB1" w:rsidRPr="00787D18">
        <w:rPr>
          <w:rFonts w:ascii="Arial" w:hAnsi="Arial" w:cs="Arial"/>
          <w:sz w:val="40"/>
          <w:szCs w:val="40"/>
          <w:lang w:val="en-GB" w:eastAsia="en-US"/>
        </w:rPr>
        <w:t xml:space="preserve"> here</w:t>
      </w:r>
      <w:r w:rsidR="0092522F" w:rsidRPr="00787D18">
        <w:rPr>
          <w:rFonts w:ascii="Arial" w:hAnsi="Arial" w:cs="Arial"/>
          <w:sz w:val="40"/>
          <w:szCs w:val="40"/>
          <w:lang w:val="en-GB" w:eastAsia="en-US"/>
        </w:rPr>
        <w:t>, and the European Spallation Source, ESS, in Lund</w:t>
      </w:r>
      <w:r w:rsidRPr="00787D18">
        <w:rPr>
          <w:rFonts w:ascii="Arial" w:hAnsi="Arial" w:cs="Arial"/>
          <w:sz w:val="40"/>
          <w:szCs w:val="40"/>
          <w:lang w:val="en-GB" w:eastAsia="en-US"/>
        </w:rPr>
        <w:t>, which is currently being constructed</w:t>
      </w:r>
      <w:r w:rsidR="001D5CBC" w:rsidRPr="00787D18">
        <w:rPr>
          <w:rFonts w:ascii="Arial" w:hAnsi="Arial" w:cs="Arial"/>
          <w:sz w:val="40"/>
          <w:szCs w:val="40"/>
          <w:lang w:val="en-GB" w:eastAsia="en-US"/>
        </w:rPr>
        <w:t xml:space="preserve">. </w:t>
      </w:r>
      <w:r w:rsidRPr="00787D18">
        <w:rPr>
          <w:rFonts w:ascii="Arial" w:hAnsi="Arial" w:cs="Arial"/>
          <w:sz w:val="40"/>
          <w:szCs w:val="40"/>
          <w:lang w:val="en-GB" w:eastAsia="en-US"/>
        </w:rPr>
        <w:t xml:space="preserve">The usage of these and other research infrastructures by companies, </w:t>
      </w:r>
      <w:r w:rsidR="0092522F" w:rsidRPr="00787D18">
        <w:rPr>
          <w:rFonts w:ascii="Arial" w:hAnsi="Arial" w:cs="Arial"/>
          <w:sz w:val="40"/>
          <w:szCs w:val="40"/>
          <w:lang w:val="en-GB" w:eastAsia="en-US"/>
        </w:rPr>
        <w:t xml:space="preserve">in particular </w:t>
      </w:r>
      <w:r w:rsidRPr="00787D18">
        <w:rPr>
          <w:rFonts w:ascii="Arial" w:hAnsi="Arial" w:cs="Arial"/>
          <w:sz w:val="40"/>
          <w:szCs w:val="40"/>
          <w:lang w:val="en-GB" w:eastAsia="en-US"/>
        </w:rPr>
        <w:t xml:space="preserve">small and medium-sized </w:t>
      </w:r>
      <w:r w:rsidR="0092522F" w:rsidRPr="00787D18">
        <w:rPr>
          <w:rFonts w:ascii="Arial" w:hAnsi="Arial" w:cs="Arial"/>
          <w:sz w:val="40"/>
          <w:szCs w:val="40"/>
          <w:lang w:val="en-GB" w:eastAsia="en-US"/>
        </w:rPr>
        <w:t>ent</w:t>
      </w:r>
      <w:r w:rsidRPr="00787D18">
        <w:rPr>
          <w:rFonts w:ascii="Arial" w:hAnsi="Arial" w:cs="Arial"/>
          <w:sz w:val="40"/>
          <w:szCs w:val="40"/>
          <w:lang w:val="en-GB" w:eastAsia="en-US"/>
        </w:rPr>
        <w:t>e</w:t>
      </w:r>
      <w:r w:rsidR="0092522F" w:rsidRPr="00787D18">
        <w:rPr>
          <w:rFonts w:ascii="Arial" w:hAnsi="Arial" w:cs="Arial"/>
          <w:sz w:val="40"/>
          <w:szCs w:val="40"/>
          <w:lang w:val="en-GB" w:eastAsia="en-US"/>
        </w:rPr>
        <w:t>r</w:t>
      </w:r>
      <w:r w:rsidRPr="00787D18">
        <w:rPr>
          <w:rFonts w:ascii="Arial" w:hAnsi="Arial" w:cs="Arial"/>
          <w:sz w:val="40"/>
          <w:szCs w:val="40"/>
          <w:lang w:val="en-GB" w:eastAsia="en-US"/>
        </w:rPr>
        <w:t xml:space="preserve">prises, </w:t>
      </w:r>
      <w:r w:rsidR="002A325B" w:rsidRPr="00787D18">
        <w:rPr>
          <w:rFonts w:ascii="Arial" w:hAnsi="Arial" w:cs="Arial"/>
          <w:sz w:val="40"/>
          <w:szCs w:val="40"/>
          <w:lang w:val="en-GB" w:eastAsia="en-US"/>
        </w:rPr>
        <w:t>is pushed through the flagship project Baltic TRAM directed by DESY.</w:t>
      </w:r>
    </w:p>
    <w:p w:rsidR="004B12F1" w:rsidRPr="00787D18" w:rsidRDefault="002A325B" w:rsidP="004B12F1">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 xml:space="preserve">Hamburg is proud of being a “gateway to the world” on </w:t>
      </w:r>
      <w:r w:rsidR="005F0FB6" w:rsidRPr="00787D18">
        <w:rPr>
          <w:rFonts w:ascii="Arial" w:hAnsi="Arial" w:cs="Arial"/>
          <w:sz w:val="40"/>
          <w:szCs w:val="40"/>
          <w:lang w:val="en-GB" w:eastAsia="en-US"/>
        </w:rPr>
        <w:t xml:space="preserve">many </w:t>
      </w:r>
      <w:r w:rsidRPr="00787D18">
        <w:rPr>
          <w:rFonts w:ascii="Arial" w:hAnsi="Arial" w:cs="Arial"/>
          <w:sz w:val="40"/>
          <w:szCs w:val="40"/>
          <w:lang w:val="en-GB" w:eastAsia="en-US"/>
        </w:rPr>
        <w:t xml:space="preserve">levels. </w:t>
      </w:r>
      <w:r w:rsidR="005F0FB6" w:rsidRPr="00787D18">
        <w:rPr>
          <w:rFonts w:ascii="Arial" w:hAnsi="Arial" w:cs="Arial"/>
          <w:sz w:val="40"/>
          <w:szCs w:val="40"/>
          <w:lang w:val="en-GB" w:eastAsia="en-US"/>
        </w:rPr>
        <w:t xml:space="preserve">Various </w:t>
      </w:r>
      <w:r w:rsidRPr="00787D18">
        <w:rPr>
          <w:rFonts w:ascii="Arial" w:hAnsi="Arial" w:cs="Arial"/>
          <w:sz w:val="40"/>
          <w:szCs w:val="40"/>
          <w:lang w:val="en-GB" w:eastAsia="en-US"/>
        </w:rPr>
        <w:t xml:space="preserve">companies from the Baltic Sea area take their first steps in international expansion in Hamburg. Hamburg is one of the leading civil aviation industry sites, a media location and a centre for medical industries – and we cooperate with the Baltic coastal states on all </w:t>
      </w:r>
      <w:r w:rsidRPr="00787D18">
        <w:rPr>
          <w:rFonts w:ascii="Arial" w:hAnsi="Arial" w:cs="Arial"/>
          <w:sz w:val="40"/>
          <w:szCs w:val="40"/>
          <w:lang w:val="en-GB" w:eastAsia="en-US"/>
        </w:rPr>
        <w:lastRenderedPageBreak/>
        <w:t xml:space="preserve">levels. Even a majority of the more than 6.5 million tourists coming to Hamburg each year originate from the Baltic Sea </w:t>
      </w:r>
      <w:r w:rsidR="0092522F" w:rsidRPr="00787D18">
        <w:rPr>
          <w:rFonts w:ascii="Arial" w:hAnsi="Arial" w:cs="Arial"/>
          <w:sz w:val="40"/>
          <w:szCs w:val="40"/>
          <w:lang w:val="en-GB" w:eastAsia="en-US"/>
        </w:rPr>
        <w:t>area</w:t>
      </w:r>
      <w:r w:rsidRPr="00787D18">
        <w:rPr>
          <w:rFonts w:ascii="Arial" w:hAnsi="Arial" w:cs="Arial"/>
          <w:sz w:val="40"/>
          <w:szCs w:val="40"/>
          <w:lang w:val="en-GB" w:eastAsia="en-US"/>
        </w:rPr>
        <w:t>.</w:t>
      </w:r>
      <w:r w:rsidR="004B12F1" w:rsidRPr="00787D18">
        <w:rPr>
          <w:rFonts w:ascii="Arial" w:hAnsi="Arial" w:cs="Arial"/>
          <w:sz w:val="40"/>
          <w:szCs w:val="40"/>
          <w:lang w:val="en-GB" w:eastAsia="en-US"/>
        </w:rPr>
        <w:t xml:space="preserve"> The regional connectedness grows and becomes increasingly important. This is especially true </w:t>
      </w:r>
      <w:r w:rsidR="005F0FB6" w:rsidRPr="00787D18">
        <w:rPr>
          <w:rFonts w:ascii="Arial" w:hAnsi="Arial" w:cs="Arial"/>
          <w:sz w:val="40"/>
          <w:szCs w:val="40"/>
          <w:lang w:val="en-GB" w:eastAsia="en-US"/>
        </w:rPr>
        <w:t xml:space="preserve">with regard to </w:t>
      </w:r>
      <w:r w:rsidR="004B12F1" w:rsidRPr="00787D18">
        <w:rPr>
          <w:rFonts w:ascii="Arial" w:hAnsi="Arial" w:cs="Arial"/>
          <w:sz w:val="40"/>
          <w:szCs w:val="40"/>
          <w:lang w:val="en-GB" w:eastAsia="en-US"/>
        </w:rPr>
        <w:t>sustainability and the development of new projects for environmental protection.</w:t>
      </w:r>
    </w:p>
    <w:p w:rsidR="003736A6" w:rsidRPr="00787D18" w:rsidRDefault="0030195C" w:rsidP="004B12F1">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Ladies and Gentlemen,</w:t>
      </w:r>
    </w:p>
    <w:p w:rsidR="0030195C" w:rsidRPr="00787D18" w:rsidRDefault="005F0FB6" w:rsidP="00BD011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T</w:t>
      </w:r>
      <w:r w:rsidR="0030195C" w:rsidRPr="00787D18">
        <w:rPr>
          <w:rFonts w:ascii="Arial" w:hAnsi="Arial" w:cs="Arial"/>
          <w:sz w:val="40"/>
          <w:szCs w:val="40"/>
          <w:lang w:val="en-GB" w:eastAsia="en-US"/>
        </w:rPr>
        <w:t xml:space="preserve">he Baltic Sea Parliamentary Conference is highly important </w:t>
      </w:r>
      <w:r w:rsidR="004B12F1" w:rsidRPr="00787D18">
        <w:rPr>
          <w:rFonts w:ascii="Arial" w:hAnsi="Arial" w:cs="Arial"/>
          <w:sz w:val="40"/>
          <w:szCs w:val="40"/>
          <w:lang w:val="en-GB" w:eastAsia="en-US"/>
        </w:rPr>
        <w:t xml:space="preserve">for the bond throughout our region. This is reflected in many fields – in economy and infrastructure, but also in education and research. Among others, the Baltic Science Network stresses the importance </w:t>
      </w:r>
      <w:r w:rsidR="00EA0628" w:rsidRPr="00787D18">
        <w:rPr>
          <w:rFonts w:ascii="Arial" w:hAnsi="Arial" w:cs="Arial"/>
          <w:sz w:val="40"/>
          <w:szCs w:val="40"/>
          <w:lang w:val="en-GB" w:eastAsia="en-US"/>
        </w:rPr>
        <w:t xml:space="preserve">Hamburg assigns to engaging in the Baltic Sea area. </w:t>
      </w:r>
      <w:r w:rsidR="00787D18" w:rsidRPr="00787D18">
        <w:rPr>
          <w:rFonts w:ascii="Arial" w:hAnsi="Arial" w:cs="Arial"/>
          <w:sz w:val="40"/>
          <w:szCs w:val="40"/>
          <w:lang w:val="en-GB" w:eastAsia="en-US"/>
        </w:rPr>
        <w:t xml:space="preserve">This project is substantially brought forward by the Hamburg Ministry of Science, Research and Equalities. </w:t>
      </w:r>
      <w:r w:rsidR="00EA0628" w:rsidRPr="00787D18">
        <w:rPr>
          <w:rFonts w:ascii="Arial" w:hAnsi="Arial" w:cs="Arial"/>
          <w:sz w:val="40"/>
          <w:szCs w:val="40"/>
          <w:lang w:val="en-GB" w:eastAsia="en-US"/>
        </w:rPr>
        <w:t xml:space="preserve">I would like to seize this opportunity to thank the Council of the </w:t>
      </w:r>
      <w:r w:rsidR="00EA0628" w:rsidRPr="00787D18">
        <w:rPr>
          <w:rFonts w:ascii="Arial" w:hAnsi="Arial" w:cs="Arial"/>
          <w:sz w:val="40"/>
          <w:szCs w:val="40"/>
          <w:lang w:val="en-GB" w:eastAsia="en-US"/>
        </w:rPr>
        <w:lastRenderedPageBreak/>
        <w:t>Baltic Sea States very much for the sound collaboration in this regard.</w:t>
      </w:r>
    </w:p>
    <w:p w:rsidR="00EA0628" w:rsidRPr="00787D18" w:rsidRDefault="00EA0628" w:rsidP="00BD011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 xml:space="preserve">Boosting prosperity is one objective of our regional cooperation. </w:t>
      </w:r>
      <w:r w:rsidR="005F0FB6" w:rsidRPr="00787D18">
        <w:rPr>
          <w:rFonts w:ascii="Arial" w:hAnsi="Arial" w:cs="Arial"/>
          <w:sz w:val="40"/>
          <w:szCs w:val="40"/>
          <w:lang w:val="en-GB" w:eastAsia="en-US"/>
        </w:rPr>
        <w:t>In our interconnected and service-oriented society, t</w:t>
      </w:r>
      <w:r w:rsidRPr="00787D18">
        <w:rPr>
          <w:rFonts w:ascii="Arial" w:hAnsi="Arial" w:cs="Arial"/>
          <w:sz w:val="40"/>
          <w:szCs w:val="40"/>
          <w:lang w:val="en-GB" w:eastAsia="en-US"/>
        </w:rPr>
        <w:t>his prosperity increasingly depends on educat</w:t>
      </w:r>
      <w:r w:rsidR="005F0FB6" w:rsidRPr="00787D18">
        <w:rPr>
          <w:rFonts w:ascii="Arial" w:hAnsi="Arial" w:cs="Arial"/>
          <w:sz w:val="40"/>
          <w:szCs w:val="40"/>
          <w:lang w:val="en-GB" w:eastAsia="en-US"/>
        </w:rPr>
        <w:t>ion</w:t>
      </w:r>
      <w:r w:rsidRPr="00787D18">
        <w:rPr>
          <w:rFonts w:ascii="Arial" w:hAnsi="Arial" w:cs="Arial"/>
          <w:sz w:val="40"/>
          <w:szCs w:val="40"/>
          <w:lang w:val="en-GB" w:eastAsia="en-US"/>
        </w:rPr>
        <w:t xml:space="preserve">. Therefore, Hamburg is proud to coordinate the policy area “Education, Research, Employability” of the EU Strategy for the Baltic Sea Region together with our Swedish partners from </w:t>
      </w:r>
      <w:r w:rsidR="00B13BB6" w:rsidRPr="00787D18">
        <w:rPr>
          <w:rFonts w:ascii="Arial" w:hAnsi="Arial" w:cs="Arial"/>
          <w:sz w:val="40"/>
          <w:szCs w:val="40"/>
          <w:lang w:val="en-GB" w:eastAsia="en-US"/>
        </w:rPr>
        <w:t xml:space="preserve">the </w:t>
      </w:r>
      <w:r w:rsidRPr="00787D18">
        <w:rPr>
          <w:rFonts w:ascii="Arial" w:hAnsi="Arial" w:cs="Arial"/>
          <w:sz w:val="40"/>
          <w:szCs w:val="40"/>
          <w:lang w:val="en-GB" w:eastAsia="en-US"/>
        </w:rPr>
        <w:t>Norden</w:t>
      </w:r>
      <w:r w:rsidR="00B13BB6" w:rsidRPr="00787D18">
        <w:rPr>
          <w:rFonts w:ascii="Arial" w:hAnsi="Arial" w:cs="Arial"/>
          <w:sz w:val="40"/>
          <w:szCs w:val="40"/>
          <w:lang w:val="en-GB" w:eastAsia="en-US"/>
        </w:rPr>
        <w:t xml:space="preserve"> Association</w:t>
      </w:r>
      <w:r w:rsidRPr="00787D18">
        <w:rPr>
          <w:rFonts w:ascii="Arial" w:hAnsi="Arial" w:cs="Arial"/>
          <w:sz w:val="40"/>
          <w:szCs w:val="40"/>
          <w:lang w:val="en-GB" w:eastAsia="en-US"/>
        </w:rPr>
        <w:t>.</w:t>
      </w:r>
    </w:p>
    <w:p w:rsidR="00EA0628" w:rsidRPr="00787D18" w:rsidRDefault="00EA0628" w:rsidP="00BD011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 xml:space="preserve">The 2016 Resolution of the Baltic Sea Parliamentary Conference explicitly stated the importance of integrating education and the labour market to lower youth unemployment and to train skilled workers. </w:t>
      </w:r>
      <w:r w:rsidR="00787D18" w:rsidRPr="00787D18">
        <w:rPr>
          <w:rFonts w:ascii="Arial" w:hAnsi="Arial" w:cs="Arial"/>
          <w:sz w:val="40"/>
          <w:szCs w:val="40"/>
          <w:lang w:val="en-GB" w:eastAsia="en-US"/>
        </w:rPr>
        <w:t xml:space="preserve">This is also a truly important matter for Hamburg. </w:t>
      </w:r>
      <w:r w:rsidRPr="00787D18">
        <w:rPr>
          <w:rFonts w:ascii="Arial" w:hAnsi="Arial" w:cs="Arial"/>
          <w:sz w:val="40"/>
          <w:szCs w:val="40"/>
          <w:lang w:val="en-GB" w:eastAsia="en-US"/>
        </w:rPr>
        <w:t xml:space="preserve">With the </w:t>
      </w:r>
      <w:r w:rsidR="00BE1EAE" w:rsidRPr="00787D18">
        <w:rPr>
          <w:rFonts w:ascii="Arial" w:hAnsi="Arial" w:cs="Arial"/>
          <w:sz w:val="40"/>
          <w:szCs w:val="40"/>
          <w:lang w:val="en-GB" w:eastAsia="en-US"/>
        </w:rPr>
        <w:t xml:space="preserve">establishment of the </w:t>
      </w:r>
      <w:r w:rsidRPr="00787D18">
        <w:rPr>
          <w:rFonts w:ascii="Arial" w:hAnsi="Arial" w:cs="Arial"/>
          <w:sz w:val="40"/>
          <w:szCs w:val="40"/>
          <w:lang w:val="en-GB" w:eastAsia="en-US"/>
        </w:rPr>
        <w:t xml:space="preserve">Jugendberufsagentur, the youth employment agency, </w:t>
      </w:r>
      <w:r w:rsidR="00633EB1" w:rsidRPr="00787D18">
        <w:rPr>
          <w:rFonts w:ascii="Arial" w:hAnsi="Arial" w:cs="Arial"/>
          <w:sz w:val="40"/>
          <w:szCs w:val="40"/>
          <w:lang w:val="en-GB" w:eastAsia="en-US"/>
        </w:rPr>
        <w:t>Hamburg</w:t>
      </w:r>
      <w:r w:rsidRPr="00787D18">
        <w:rPr>
          <w:rFonts w:ascii="Arial" w:hAnsi="Arial" w:cs="Arial"/>
          <w:sz w:val="40"/>
          <w:szCs w:val="40"/>
          <w:lang w:val="en-GB" w:eastAsia="en-US"/>
        </w:rPr>
        <w:t xml:space="preserve"> reorganized the training opportunities</w:t>
      </w:r>
      <w:r w:rsidR="00B13BB6" w:rsidRPr="00787D18">
        <w:rPr>
          <w:rFonts w:ascii="Arial" w:hAnsi="Arial" w:cs="Arial"/>
          <w:sz w:val="40"/>
          <w:szCs w:val="40"/>
          <w:lang w:val="en-GB" w:eastAsia="en-US"/>
        </w:rPr>
        <w:t xml:space="preserve"> for the better</w:t>
      </w:r>
      <w:r w:rsidRPr="00787D18">
        <w:rPr>
          <w:rFonts w:ascii="Arial" w:hAnsi="Arial" w:cs="Arial"/>
          <w:sz w:val="40"/>
          <w:szCs w:val="40"/>
          <w:lang w:val="en-GB" w:eastAsia="en-US"/>
        </w:rPr>
        <w:t>. Th</w:t>
      </w:r>
      <w:r w:rsidR="00B13BB6" w:rsidRPr="00787D18">
        <w:rPr>
          <w:rFonts w:ascii="Arial" w:hAnsi="Arial" w:cs="Arial"/>
          <w:sz w:val="40"/>
          <w:szCs w:val="40"/>
          <w:lang w:val="en-GB" w:eastAsia="en-US"/>
        </w:rPr>
        <w:t xml:space="preserve">e </w:t>
      </w:r>
      <w:r w:rsidR="00B13BB6" w:rsidRPr="00787D18">
        <w:rPr>
          <w:rFonts w:ascii="Arial" w:hAnsi="Arial" w:cs="Arial"/>
          <w:sz w:val="40"/>
          <w:szCs w:val="40"/>
          <w:lang w:val="en-GB" w:eastAsia="en-US"/>
        </w:rPr>
        <w:lastRenderedPageBreak/>
        <w:t xml:space="preserve">Jugendberufsagentur today </w:t>
      </w:r>
      <w:r w:rsidRPr="00787D18">
        <w:rPr>
          <w:rFonts w:ascii="Arial" w:hAnsi="Arial" w:cs="Arial"/>
          <w:sz w:val="40"/>
          <w:szCs w:val="40"/>
          <w:lang w:val="en-GB" w:eastAsia="en-US"/>
        </w:rPr>
        <w:t>celebrates its fifth anniversary. We focus on the transition</w:t>
      </w:r>
      <w:r w:rsidR="00262438" w:rsidRPr="00787D18">
        <w:rPr>
          <w:rFonts w:ascii="Arial" w:hAnsi="Arial" w:cs="Arial"/>
          <w:sz w:val="40"/>
          <w:szCs w:val="40"/>
          <w:lang w:val="en-GB" w:eastAsia="en-US"/>
        </w:rPr>
        <w:t xml:space="preserve"> betw</w:t>
      </w:r>
      <w:r w:rsidR="00787D18" w:rsidRPr="00787D18">
        <w:rPr>
          <w:rFonts w:ascii="Arial" w:hAnsi="Arial" w:cs="Arial"/>
          <w:sz w:val="40"/>
          <w:szCs w:val="40"/>
          <w:lang w:val="en-GB" w:eastAsia="en-US"/>
        </w:rPr>
        <w:t>een school and vocational</w:t>
      </w:r>
      <w:r w:rsidR="00262438" w:rsidRPr="00787D18">
        <w:rPr>
          <w:rFonts w:ascii="Arial" w:hAnsi="Arial" w:cs="Arial"/>
          <w:sz w:val="40"/>
          <w:szCs w:val="40"/>
          <w:lang w:val="en-GB" w:eastAsia="en-US"/>
        </w:rPr>
        <w:t xml:space="preserve"> training and offer a one-stop-shop for </w:t>
      </w:r>
      <w:r w:rsidR="00787D18" w:rsidRPr="00787D18">
        <w:rPr>
          <w:rFonts w:ascii="Arial" w:hAnsi="Arial" w:cs="Arial"/>
          <w:sz w:val="40"/>
          <w:szCs w:val="40"/>
          <w:lang w:val="en-GB" w:eastAsia="en-US"/>
        </w:rPr>
        <w:t xml:space="preserve">every </w:t>
      </w:r>
      <w:r w:rsidR="00262438" w:rsidRPr="00787D18">
        <w:rPr>
          <w:rFonts w:ascii="Arial" w:hAnsi="Arial" w:cs="Arial"/>
          <w:sz w:val="40"/>
          <w:szCs w:val="40"/>
          <w:lang w:val="en-GB" w:eastAsia="en-US"/>
        </w:rPr>
        <w:t>young</w:t>
      </w:r>
      <w:r w:rsidR="00787D18" w:rsidRPr="00787D18">
        <w:rPr>
          <w:rFonts w:ascii="Arial" w:hAnsi="Arial" w:cs="Arial"/>
          <w:sz w:val="40"/>
          <w:szCs w:val="40"/>
          <w:lang w:val="en-GB" w:eastAsia="en-US"/>
        </w:rPr>
        <w:t xml:space="preserve"> person</w:t>
      </w:r>
      <w:r w:rsidR="00262438" w:rsidRPr="00787D18">
        <w:rPr>
          <w:rFonts w:ascii="Arial" w:hAnsi="Arial" w:cs="Arial"/>
          <w:sz w:val="40"/>
          <w:szCs w:val="40"/>
          <w:lang w:val="en-GB" w:eastAsia="en-US"/>
        </w:rPr>
        <w:t>. No youth is to be left behind, that is our motto. We are very glad that so many other cities from the Baltic Sea Region have already enquired about the Hamburg model.</w:t>
      </w:r>
    </w:p>
    <w:p w:rsidR="00262438" w:rsidRPr="00787D18" w:rsidRDefault="00262438" w:rsidP="00BD011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 xml:space="preserve">No region can afford to forego the potential of its youth. Therefore, it is very good that the project “School to Work” of the EU Strategy for the Baltic Sea Region also works in this direction. Especially </w:t>
      </w:r>
      <w:r w:rsidR="00BE1EAE" w:rsidRPr="00787D18">
        <w:rPr>
          <w:rFonts w:ascii="Arial" w:hAnsi="Arial" w:cs="Arial"/>
          <w:sz w:val="40"/>
          <w:szCs w:val="40"/>
          <w:lang w:val="en-GB" w:eastAsia="en-US"/>
        </w:rPr>
        <w:t xml:space="preserve">by including </w:t>
      </w:r>
      <w:r w:rsidRPr="00787D18">
        <w:rPr>
          <w:rFonts w:ascii="Arial" w:hAnsi="Arial" w:cs="Arial"/>
          <w:sz w:val="40"/>
          <w:szCs w:val="40"/>
          <w:lang w:val="en-GB" w:eastAsia="en-US"/>
        </w:rPr>
        <w:t xml:space="preserve">the young generation, Interreg projects like these strengthen </w:t>
      </w:r>
      <w:r w:rsidR="00BE1EAE" w:rsidRPr="00787D18">
        <w:rPr>
          <w:rFonts w:ascii="Arial" w:hAnsi="Arial" w:cs="Arial"/>
          <w:sz w:val="40"/>
          <w:szCs w:val="40"/>
          <w:lang w:val="en-GB" w:eastAsia="en-US"/>
        </w:rPr>
        <w:t xml:space="preserve">our </w:t>
      </w:r>
      <w:r w:rsidRPr="00787D18">
        <w:rPr>
          <w:rFonts w:ascii="Arial" w:hAnsi="Arial" w:cs="Arial"/>
          <w:sz w:val="40"/>
          <w:szCs w:val="40"/>
          <w:lang w:val="en-GB" w:eastAsia="en-US"/>
        </w:rPr>
        <w:t>commonalities and support the identification with the Baltic Sea area.</w:t>
      </w:r>
    </w:p>
    <w:p w:rsidR="00262438" w:rsidRPr="00787D18" w:rsidRDefault="00262438" w:rsidP="00BD011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By the way: Not only the E</w:t>
      </w:r>
      <w:r w:rsidR="00BE1EAE" w:rsidRPr="00787D18">
        <w:rPr>
          <w:rFonts w:ascii="Arial" w:hAnsi="Arial" w:cs="Arial"/>
          <w:sz w:val="40"/>
          <w:szCs w:val="40"/>
          <w:lang w:val="en-GB" w:eastAsia="en-US"/>
        </w:rPr>
        <w:t xml:space="preserve">uropean </w:t>
      </w:r>
      <w:r w:rsidRPr="00787D18">
        <w:rPr>
          <w:rFonts w:ascii="Arial" w:hAnsi="Arial" w:cs="Arial"/>
          <w:sz w:val="40"/>
          <w:szCs w:val="40"/>
          <w:lang w:val="en-GB" w:eastAsia="en-US"/>
        </w:rPr>
        <w:t>U</w:t>
      </w:r>
      <w:r w:rsidR="00BE1EAE" w:rsidRPr="00787D18">
        <w:rPr>
          <w:rFonts w:ascii="Arial" w:hAnsi="Arial" w:cs="Arial"/>
          <w:sz w:val="40"/>
          <w:szCs w:val="40"/>
          <w:lang w:val="en-GB" w:eastAsia="en-US"/>
        </w:rPr>
        <w:t>nion</w:t>
      </w:r>
      <w:r w:rsidRPr="00787D18">
        <w:rPr>
          <w:rFonts w:ascii="Arial" w:hAnsi="Arial" w:cs="Arial"/>
          <w:sz w:val="40"/>
          <w:szCs w:val="40"/>
          <w:lang w:val="en-GB" w:eastAsia="en-US"/>
        </w:rPr>
        <w:t xml:space="preserve"> has developed a strategy for the Baltic Sea Region</w:t>
      </w:r>
      <w:r w:rsidR="00BE1EAE" w:rsidRPr="00787D18">
        <w:rPr>
          <w:rFonts w:ascii="Arial" w:hAnsi="Arial" w:cs="Arial"/>
          <w:sz w:val="40"/>
          <w:szCs w:val="40"/>
          <w:lang w:val="en-GB" w:eastAsia="en-US"/>
        </w:rPr>
        <w:t>;</w:t>
      </w:r>
      <w:r w:rsidRPr="00787D18">
        <w:rPr>
          <w:rFonts w:ascii="Arial" w:hAnsi="Arial" w:cs="Arial"/>
          <w:sz w:val="40"/>
          <w:szCs w:val="40"/>
          <w:lang w:val="en-GB" w:eastAsia="en-US"/>
        </w:rPr>
        <w:t xml:space="preserve"> </w:t>
      </w:r>
      <w:r w:rsidR="00BE1EAE" w:rsidRPr="00787D18">
        <w:rPr>
          <w:rFonts w:ascii="Arial" w:hAnsi="Arial" w:cs="Arial"/>
          <w:sz w:val="40"/>
          <w:szCs w:val="40"/>
          <w:lang w:val="en-GB" w:eastAsia="en-US"/>
        </w:rPr>
        <w:t xml:space="preserve">also </w:t>
      </w:r>
      <w:r w:rsidRPr="00787D18">
        <w:rPr>
          <w:rFonts w:ascii="Arial" w:hAnsi="Arial" w:cs="Arial"/>
          <w:sz w:val="40"/>
          <w:szCs w:val="40"/>
          <w:lang w:val="en-GB" w:eastAsia="en-US"/>
        </w:rPr>
        <w:t>Hamb</w:t>
      </w:r>
      <w:r w:rsidR="00BE1EAE" w:rsidRPr="00787D18">
        <w:rPr>
          <w:rFonts w:ascii="Arial" w:hAnsi="Arial" w:cs="Arial"/>
          <w:sz w:val="40"/>
          <w:szCs w:val="40"/>
          <w:lang w:val="en-GB" w:eastAsia="en-US"/>
        </w:rPr>
        <w:t>u</w:t>
      </w:r>
      <w:r w:rsidRPr="00787D18">
        <w:rPr>
          <w:rFonts w:ascii="Arial" w:hAnsi="Arial" w:cs="Arial"/>
          <w:sz w:val="40"/>
          <w:szCs w:val="40"/>
          <w:lang w:val="en-GB" w:eastAsia="en-US"/>
        </w:rPr>
        <w:t xml:space="preserve">rg as a location for economy and </w:t>
      </w:r>
      <w:r w:rsidRPr="00787D18">
        <w:rPr>
          <w:rFonts w:ascii="Arial" w:hAnsi="Arial" w:cs="Arial"/>
          <w:sz w:val="40"/>
          <w:szCs w:val="40"/>
          <w:lang w:val="en-GB" w:eastAsia="en-US"/>
        </w:rPr>
        <w:lastRenderedPageBreak/>
        <w:t xml:space="preserve">science has </w:t>
      </w:r>
      <w:r w:rsidR="001713FB" w:rsidRPr="00787D18">
        <w:rPr>
          <w:rFonts w:ascii="Arial" w:hAnsi="Arial" w:cs="Arial"/>
          <w:sz w:val="40"/>
          <w:szCs w:val="40"/>
          <w:lang w:val="en-GB" w:eastAsia="en-US"/>
        </w:rPr>
        <w:t>its</w:t>
      </w:r>
      <w:r w:rsidRPr="00787D18">
        <w:rPr>
          <w:rFonts w:ascii="Arial" w:hAnsi="Arial" w:cs="Arial"/>
          <w:sz w:val="40"/>
          <w:szCs w:val="40"/>
          <w:lang w:val="en-GB" w:eastAsia="en-US"/>
        </w:rPr>
        <w:t xml:space="preserve"> own Baltic Sea strategy. This further illustrates the importance</w:t>
      </w:r>
      <w:r w:rsidR="001713FB" w:rsidRPr="00787D18">
        <w:rPr>
          <w:rFonts w:ascii="Arial" w:hAnsi="Arial" w:cs="Arial"/>
          <w:sz w:val="40"/>
          <w:szCs w:val="40"/>
          <w:lang w:val="en-GB" w:eastAsia="en-US"/>
        </w:rPr>
        <w:t xml:space="preserve"> we assign to our joint region</w:t>
      </w:r>
      <w:r w:rsidRPr="00787D18">
        <w:rPr>
          <w:rFonts w:ascii="Arial" w:hAnsi="Arial" w:cs="Arial"/>
          <w:sz w:val="40"/>
          <w:szCs w:val="40"/>
          <w:lang w:val="en-GB" w:eastAsia="en-US"/>
        </w:rPr>
        <w:t>. And both strategies explicitly include partners from outside the European Union.</w:t>
      </w:r>
    </w:p>
    <w:p w:rsidR="00262438" w:rsidRPr="00787D18" w:rsidRDefault="00262438" w:rsidP="00BD011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Ladies and Gentlemen,</w:t>
      </w:r>
    </w:p>
    <w:p w:rsidR="00EA3B82" w:rsidRPr="00787D18" w:rsidRDefault="00262438" w:rsidP="00BD011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 xml:space="preserve">Prosperity and education, labour mobility, Smart City and environmental issues – the catalogue of </w:t>
      </w:r>
      <w:r w:rsidR="00EA3B82" w:rsidRPr="00787D18">
        <w:rPr>
          <w:rFonts w:ascii="Arial" w:hAnsi="Arial" w:cs="Arial"/>
          <w:sz w:val="40"/>
          <w:szCs w:val="40"/>
          <w:lang w:val="en-GB" w:eastAsia="en-US"/>
        </w:rPr>
        <w:t xml:space="preserve">our joint </w:t>
      </w:r>
      <w:r w:rsidRPr="00787D18">
        <w:rPr>
          <w:rFonts w:ascii="Arial" w:hAnsi="Arial" w:cs="Arial"/>
          <w:sz w:val="40"/>
          <w:szCs w:val="40"/>
          <w:lang w:val="en-GB" w:eastAsia="en-US"/>
        </w:rPr>
        <w:t>topics</w:t>
      </w:r>
      <w:r w:rsidR="00EA3B82" w:rsidRPr="00787D18">
        <w:rPr>
          <w:rFonts w:ascii="Arial" w:hAnsi="Arial" w:cs="Arial"/>
          <w:sz w:val="40"/>
          <w:szCs w:val="40"/>
          <w:lang w:val="en-GB" w:eastAsia="en-US"/>
        </w:rPr>
        <w:t xml:space="preserve"> is substantial. Our experiences are enriching, our perspectives often differ and even when we do not aim at achieving the same objective, we all know </w:t>
      </w:r>
      <w:r w:rsidR="00BE1EAE" w:rsidRPr="00787D18">
        <w:rPr>
          <w:rFonts w:ascii="Arial" w:hAnsi="Arial" w:cs="Arial"/>
          <w:sz w:val="40"/>
          <w:szCs w:val="40"/>
          <w:lang w:val="en-GB" w:eastAsia="en-US"/>
        </w:rPr>
        <w:t xml:space="preserve">about the importance of </w:t>
      </w:r>
      <w:r w:rsidR="00EA3B82" w:rsidRPr="00787D18">
        <w:rPr>
          <w:rFonts w:ascii="Arial" w:hAnsi="Arial" w:cs="Arial"/>
          <w:sz w:val="40"/>
          <w:szCs w:val="40"/>
          <w:lang w:val="en-GB" w:eastAsia="en-US"/>
        </w:rPr>
        <w:t>cooperation.</w:t>
      </w:r>
    </w:p>
    <w:p w:rsidR="00EA3B82" w:rsidRPr="00787D18" w:rsidRDefault="00EA3B82" w:rsidP="00BD011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 xml:space="preserve">On behalf of the city of Hamburg, I wish all Baltic Sea Parliamentary Conference </w:t>
      </w:r>
      <w:r w:rsidR="0005042E" w:rsidRPr="00787D18">
        <w:rPr>
          <w:rFonts w:ascii="Arial" w:hAnsi="Arial" w:cs="Arial"/>
          <w:sz w:val="40"/>
          <w:szCs w:val="40"/>
          <w:lang w:val="en-GB" w:eastAsia="en-US"/>
        </w:rPr>
        <w:t xml:space="preserve">participants </w:t>
      </w:r>
      <w:r w:rsidRPr="00787D18">
        <w:rPr>
          <w:rFonts w:ascii="Arial" w:hAnsi="Arial" w:cs="Arial"/>
          <w:sz w:val="40"/>
          <w:szCs w:val="40"/>
          <w:lang w:val="en-GB" w:eastAsia="en-US"/>
        </w:rPr>
        <w:t>fruitful discussions</w:t>
      </w:r>
      <w:r w:rsidR="001713FB" w:rsidRPr="00787D18">
        <w:rPr>
          <w:rFonts w:ascii="Arial" w:hAnsi="Arial" w:cs="Arial"/>
          <w:sz w:val="40"/>
          <w:szCs w:val="40"/>
          <w:lang w:val="en-GB" w:eastAsia="en-US"/>
        </w:rPr>
        <w:t xml:space="preserve"> and good luck</w:t>
      </w:r>
      <w:r w:rsidRPr="00787D18">
        <w:rPr>
          <w:rFonts w:ascii="Arial" w:hAnsi="Arial" w:cs="Arial"/>
          <w:sz w:val="40"/>
          <w:szCs w:val="40"/>
          <w:lang w:val="en-GB" w:eastAsia="en-US"/>
        </w:rPr>
        <w:t>. This meeting is a very positive and important contribution for cohesion, peace and prosperity in the Baltic Sea Region.</w:t>
      </w:r>
    </w:p>
    <w:p w:rsidR="00DD07B8" w:rsidRPr="00787D18" w:rsidRDefault="00EA3B82" w:rsidP="00BD011B">
      <w:pPr>
        <w:suppressAutoHyphens w:val="0"/>
        <w:spacing w:after="480" w:line="360" w:lineRule="auto"/>
        <w:rPr>
          <w:rFonts w:ascii="Arial" w:hAnsi="Arial" w:cs="Arial"/>
          <w:sz w:val="40"/>
          <w:szCs w:val="40"/>
          <w:lang w:val="en-GB" w:eastAsia="en-US"/>
        </w:rPr>
      </w:pPr>
      <w:r w:rsidRPr="00787D18">
        <w:rPr>
          <w:rFonts w:ascii="Arial" w:hAnsi="Arial" w:cs="Arial"/>
          <w:sz w:val="40"/>
          <w:szCs w:val="40"/>
          <w:lang w:val="en-GB" w:eastAsia="en-US"/>
        </w:rPr>
        <w:t>Thank you!</w:t>
      </w:r>
    </w:p>
    <w:sectPr w:rsidR="00DD07B8" w:rsidRPr="00787D18">
      <w:headerReference w:type="default" r:id="rId8"/>
      <w:footerReference w:type="default" r:id="rId9"/>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E66" w:rsidRDefault="008A1E66">
      <w:r>
        <w:separator/>
      </w:r>
    </w:p>
  </w:endnote>
  <w:endnote w:type="continuationSeparator" w:id="0">
    <w:p w:rsidR="008A1E66" w:rsidRDefault="008A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790831"/>
      <w:docPartObj>
        <w:docPartGallery w:val="Page Numbers (Bottom of Page)"/>
        <w:docPartUnique/>
      </w:docPartObj>
    </w:sdtPr>
    <w:sdtEndPr/>
    <w:sdtContent>
      <w:p w:rsidR="00DD07B8" w:rsidRDefault="001D5CBC">
        <w:pPr>
          <w:pStyle w:val="Fuzeile"/>
          <w:jc w:val="right"/>
        </w:pPr>
        <w:r>
          <w:rPr>
            <w:rFonts w:ascii="Arial" w:hAnsi="Arial" w:cs="Arial"/>
            <w:sz w:val="24"/>
            <w:szCs w:val="24"/>
          </w:rPr>
          <w:fldChar w:fldCharType="begin"/>
        </w:r>
        <w:r>
          <w:instrText>PAGE</w:instrText>
        </w:r>
        <w:r>
          <w:fldChar w:fldCharType="separate"/>
        </w:r>
        <w:r w:rsidR="007E4641">
          <w:rPr>
            <w:noProof/>
          </w:rPr>
          <w:t>1</w:t>
        </w:r>
        <w:r>
          <w:fldChar w:fldCharType="end"/>
        </w:r>
      </w:p>
    </w:sdtContent>
  </w:sdt>
  <w:p w:rsidR="00DD07B8" w:rsidRDefault="00DD07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E66" w:rsidRDefault="008A1E66">
      <w:r>
        <w:separator/>
      </w:r>
    </w:p>
  </w:footnote>
  <w:footnote w:type="continuationSeparator" w:id="0">
    <w:p w:rsidR="008A1E66" w:rsidRDefault="008A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7B8" w:rsidRDefault="00DD07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07244"/>
    <w:multiLevelType w:val="hybridMultilevel"/>
    <w:tmpl w:val="A6688760"/>
    <w:lvl w:ilvl="0" w:tplc="EC8A007A">
      <w:start w:val="10"/>
      <w:numFmt w:val="bullet"/>
      <w:lvlText w:val="-"/>
      <w:lvlJc w:val="left"/>
      <w:pPr>
        <w:ind w:left="6881" w:hanging="360"/>
      </w:pPr>
      <w:rPr>
        <w:rFonts w:ascii="Arial" w:eastAsia="Calibri" w:hAnsi="Arial" w:cs="Arial" w:hint="default"/>
      </w:rPr>
    </w:lvl>
    <w:lvl w:ilvl="1" w:tplc="04070003" w:tentative="1">
      <w:start w:val="1"/>
      <w:numFmt w:val="bullet"/>
      <w:lvlText w:val="o"/>
      <w:lvlJc w:val="left"/>
      <w:pPr>
        <w:ind w:left="7601" w:hanging="360"/>
      </w:pPr>
      <w:rPr>
        <w:rFonts w:ascii="Courier New" w:hAnsi="Courier New" w:cs="Courier New" w:hint="default"/>
      </w:rPr>
    </w:lvl>
    <w:lvl w:ilvl="2" w:tplc="04070005" w:tentative="1">
      <w:start w:val="1"/>
      <w:numFmt w:val="bullet"/>
      <w:lvlText w:val=""/>
      <w:lvlJc w:val="left"/>
      <w:pPr>
        <w:ind w:left="8321" w:hanging="360"/>
      </w:pPr>
      <w:rPr>
        <w:rFonts w:ascii="Wingdings" w:hAnsi="Wingdings" w:hint="default"/>
      </w:rPr>
    </w:lvl>
    <w:lvl w:ilvl="3" w:tplc="04070001" w:tentative="1">
      <w:start w:val="1"/>
      <w:numFmt w:val="bullet"/>
      <w:lvlText w:val=""/>
      <w:lvlJc w:val="left"/>
      <w:pPr>
        <w:ind w:left="9041" w:hanging="360"/>
      </w:pPr>
      <w:rPr>
        <w:rFonts w:ascii="Symbol" w:hAnsi="Symbol" w:hint="default"/>
      </w:rPr>
    </w:lvl>
    <w:lvl w:ilvl="4" w:tplc="04070003" w:tentative="1">
      <w:start w:val="1"/>
      <w:numFmt w:val="bullet"/>
      <w:lvlText w:val="o"/>
      <w:lvlJc w:val="left"/>
      <w:pPr>
        <w:ind w:left="9761" w:hanging="360"/>
      </w:pPr>
      <w:rPr>
        <w:rFonts w:ascii="Courier New" w:hAnsi="Courier New" w:cs="Courier New" w:hint="default"/>
      </w:rPr>
    </w:lvl>
    <w:lvl w:ilvl="5" w:tplc="04070005" w:tentative="1">
      <w:start w:val="1"/>
      <w:numFmt w:val="bullet"/>
      <w:lvlText w:val=""/>
      <w:lvlJc w:val="left"/>
      <w:pPr>
        <w:ind w:left="10481" w:hanging="360"/>
      </w:pPr>
      <w:rPr>
        <w:rFonts w:ascii="Wingdings" w:hAnsi="Wingdings" w:hint="default"/>
      </w:rPr>
    </w:lvl>
    <w:lvl w:ilvl="6" w:tplc="04070001" w:tentative="1">
      <w:start w:val="1"/>
      <w:numFmt w:val="bullet"/>
      <w:lvlText w:val=""/>
      <w:lvlJc w:val="left"/>
      <w:pPr>
        <w:ind w:left="11201" w:hanging="360"/>
      </w:pPr>
      <w:rPr>
        <w:rFonts w:ascii="Symbol" w:hAnsi="Symbol" w:hint="default"/>
      </w:rPr>
    </w:lvl>
    <w:lvl w:ilvl="7" w:tplc="04070003" w:tentative="1">
      <w:start w:val="1"/>
      <w:numFmt w:val="bullet"/>
      <w:lvlText w:val="o"/>
      <w:lvlJc w:val="left"/>
      <w:pPr>
        <w:ind w:left="11921" w:hanging="360"/>
      </w:pPr>
      <w:rPr>
        <w:rFonts w:ascii="Courier New" w:hAnsi="Courier New" w:cs="Courier New" w:hint="default"/>
      </w:rPr>
    </w:lvl>
    <w:lvl w:ilvl="8" w:tplc="04070005" w:tentative="1">
      <w:start w:val="1"/>
      <w:numFmt w:val="bullet"/>
      <w:lvlText w:val=""/>
      <w:lvlJc w:val="left"/>
      <w:pPr>
        <w:ind w:left="126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B8"/>
    <w:rsid w:val="0005042E"/>
    <w:rsid w:val="000B767D"/>
    <w:rsid w:val="000E75F4"/>
    <w:rsid w:val="000F6CC2"/>
    <w:rsid w:val="00121D2C"/>
    <w:rsid w:val="0016023F"/>
    <w:rsid w:val="001713FB"/>
    <w:rsid w:val="001773B2"/>
    <w:rsid w:val="00182C67"/>
    <w:rsid w:val="001D5084"/>
    <w:rsid w:val="001D5CBC"/>
    <w:rsid w:val="001E4EDA"/>
    <w:rsid w:val="002430DD"/>
    <w:rsid w:val="00243F33"/>
    <w:rsid w:val="00262438"/>
    <w:rsid w:val="00273877"/>
    <w:rsid w:val="00283540"/>
    <w:rsid w:val="002878FA"/>
    <w:rsid w:val="002971CA"/>
    <w:rsid w:val="002A325B"/>
    <w:rsid w:val="002B1D6A"/>
    <w:rsid w:val="002C21BA"/>
    <w:rsid w:val="0030195C"/>
    <w:rsid w:val="003413A0"/>
    <w:rsid w:val="00362775"/>
    <w:rsid w:val="003736A6"/>
    <w:rsid w:val="003C2E11"/>
    <w:rsid w:val="00426F31"/>
    <w:rsid w:val="00450407"/>
    <w:rsid w:val="004A6397"/>
    <w:rsid w:val="004B12F1"/>
    <w:rsid w:val="004B70D0"/>
    <w:rsid w:val="00522BD6"/>
    <w:rsid w:val="00537516"/>
    <w:rsid w:val="00561ACD"/>
    <w:rsid w:val="005973CF"/>
    <w:rsid w:val="005F0FB6"/>
    <w:rsid w:val="006219B6"/>
    <w:rsid w:val="00633EB1"/>
    <w:rsid w:val="006546DD"/>
    <w:rsid w:val="006B5F96"/>
    <w:rsid w:val="006C2E04"/>
    <w:rsid w:val="006F3DFE"/>
    <w:rsid w:val="006F412A"/>
    <w:rsid w:val="00702D4C"/>
    <w:rsid w:val="00722F84"/>
    <w:rsid w:val="00787D18"/>
    <w:rsid w:val="00792DF0"/>
    <w:rsid w:val="007E4641"/>
    <w:rsid w:val="007F1193"/>
    <w:rsid w:val="00810F6C"/>
    <w:rsid w:val="00833D4A"/>
    <w:rsid w:val="008A1E66"/>
    <w:rsid w:val="008C13CD"/>
    <w:rsid w:val="008E62B2"/>
    <w:rsid w:val="009065BB"/>
    <w:rsid w:val="00924E8B"/>
    <w:rsid w:val="0092522F"/>
    <w:rsid w:val="00967E6C"/>
    <w:rsid w:val="00990105"/>
    <w:rsid w:val="00994641"/>
    <w:rsid w:val="009B19CB"/>
    <w:rsid w:val="009F2E53"/>
    <w:rsid w:val="00A05C66"/>
    <w:rsid w:val="00A344C6"/>
    <w:rsid w:val="00A77B44"/>
    <w:rsid w:val="00AD4BAE"/>
    <w:rsid w:val="00AE293A"/>
    <w:rsid w:val="00B121D2"/>
    <w:rsid w:val="00B13BB6"/>
    <w:rsid w:val="00B561C1"/>
    <w:rsid w:val="00B661CF"/>
    <w:rsid w:val="00BD011B"/>
    <w:rsid w:val="00BE1EAE"/>
    <w:rsid w:val="00C24426"/>
    <w:rsid w:val="00C3547F"/>
    <w:rsid w:val="00C500FF"/>
    <w:rsid w:val="00C6044D"/>
    <w:rsid w:val="00C63511"/>
    <w:rsid w:val="00CD1CB5"/>
    <w:rsid w:val="00CF634C"/>
    <w:rsid w:val="00D43643"/>
    <w:rsid w:val="00D546C9"/>
    <w:rsid w:val="00D72FFE"/>
    <w:rsid w:val="00DB683D"/>
    <w:rsid w:val="00DC12B7"/>
    <w:rsid w:val="00DD07B8"/>
    <w:rsid w:val="00E320DD"/>
    <w:rsid w:val="00EA0628"/>
    <w:rsid w:val="00EA3B82"/>
    <w:rsid w:val="00EA5976"/>
    <w:rsid w:val="00EF5FE4"/>
    <w:rsid w:val="00FD76F3"/>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6376"/>
  <w15:docId w15:val="{3F4D429B-B461-F042-8678-3EBBB58B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29FF"/>
    <w:pPr>
      <w:suppressAutoHyphens/>
      <w:spacing w:line="240" w:lineRule="auto"/>
    </w:pPr>
    <w:rPr>
      <w:rFonts w:eastAsia="Calibri" w:cs="Times New Roman"/>
      <w:lang w:eastAsia="de-DE"/>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07A0D"/>
    <w:rPr>
      <w:rFonts w:ascii="Calibri" w:eastAsia="Calibri" w:hAnsi="Calibri" w:cs="Times New Roman"/>
      <w:lang w:eastAsia="de-DE"/>
    </w:rPr>
  </w:style>
  <w:style w:type="character" w:customStyle="1" w:styleId="FuzeileZchn">
    <w:name w:val="Fußzeile Zchn"/>
    <w:basedOn w:val="Absatz-Standardschriftart"/>
    <w:link w:val="Fuzeile"/>
    <w:uiPriority w:val="99"/>
    <w:qFormat/>
    <w:rsid w:val="00007A0D"/>
    <w:rPr>
      <w:rFonts w:ascii="Calibri" w:eastAsia="Calibri" w:hAnsi="Calibri" w:cs="Times New Roman"/>
      <w:lang w:eastAsia="de-DE"/>
    </w:rPr>
  </w:style>
  <w:style w:type="character" w:customStyle="1" w:styleId="foreign">
    <w:name w:val="foreign"/>
    <w:basedOn w:val="Absatz-Standardschriftart"/>
    <w:qFormat/>
    <w:rsid w:val="00F676AC"/>
  </w:style>
  <w:style w:type="character" w:customStyle="1" w:styleId="Internetlink">
    <w:name w:val="Internetlink"/>
    <w:basedOn w:val="Absatz-Standardschriftart"/>
    <w:uiPriority w:val="99"/>
    <w:semiHidden/>
    <w:unhideWhenUsed/>
    <w:rsid w:val="00F676AC"/>
    <w:rPr>
      <w:color w:val="0000FF"/>
      <w:u w:val="single"/>
    </w:rPr>
  </w:style>
  <w:style w:type="character" w:customStyle="1" w:styleId="DatumZchn">
    <w:name w:val="Datum Zchn"/>
    <w:basedOn w:val="Absatz-Standardschriftart"/>
    <w:link w:val="Datum"/>
    <w:uiPriority w:val="99"/>
    <w:semiHidden/>
    <w:qFormat/>
    <w:rsid w:val="00CA7E30"/>
    <w:rPr>
      <w:rFonts w:ascii="Calibri" w:eastAsia="Calibri" w:hAnsi="Calibri" w:cs="Times New Roman"/>
      <w:lang w:eastAsia="de-DE"/>
    </w:rPr>
  </w:style>
  <w:style w:type="character" w:customStyle="1" w:styleId="SprechblasentextZchn">
    <w:name w:val="Sprechblasentext Zchn"/>
    <w:basedOn w:val="Absatz-Standardschriftart"/>
    <w:link w:val="Sprechblasentext"/>
    <w:uiPriority w:val="99"/>
    <w:semiHidden/>
    <w:qFormat/>
    <w:rsid w:val="00CB17F8"/>
    <w:rPr>
      <w:rFonts w:ascii="Tahoma" w:eastAsia="Calibri" w:hAnsi="Tahoma" w:cs="Tahoma"/>
      <w:sz w:val="16"/>
      <w:szCs w:val="16"/>
      <w:lang w:eastAsia="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007A0D"/>
    <w:pPr>
      <w:tabs>
        <w:tab w:val="center" w:pos="4536"/>
        <w:tab w:val="right" w:pos="9072"/>
      </w:tabs>
    </w:pPr>
  </w:style>
  <w:style w:type="paragraph" w:styleId="Fuzeile">
    <w:name w:val="footer"/>
    <w:basedOn w:val="Standard"/>
    <w:link w:val="FuzeileZchn"/>
    <w:uiPriority w:val="99"/>
    <w:unhideWhenUsed/>
    <w:rsid w:val="00007A0D"/>
    <w:pPr>
      <w:tabs>
        <w:tab w:val="center" w:pos="4536"/>
        <w:tab w:val="right" w:pos="9072"/>
      </w:tabs>
    </w:pPr>
  </w:style>
  <w:style w:type="paragraph" w:styleId="Datum">
    <w:name w:val="Date"/>
    <w:basedOn w:val="Standard"/>
    <w:next w:val="Standard"/>
    <w:link w:val="DatumZchn"/>
    <w:uiPriority w:val="99"/>
    <w:semiHidden/>
    <w:unhideWhenUsed/>
    <w:qFormat/>
    <w:rsid w:val="00CA7E30"/>
  </w:style>
  <w:style w:type="paragraph" w:customStyle="1" w:styleId="text">
    <w:name w:val="text"/>
    <w:basedOn w:val="Standard"/>
    <w:qFormat/>
    <w:rsid w:val="00AF72E9"/>
    <w:pPr>
      <w:spacing w:beforeAutospacing="1" w:afterAutospacing="1"/>
    </w:pPr>
    <w:rPr>
      <w:rFonts w:ascii="Times New Roman" w:eastAsia="Times New Roman" w:hAnsi="Times New Roman"/>
      <w:sz w:val="24"/>
      <w:szCs w:val="24"/>
      <w:lang w:eastAsia="zh-CN"/>
    </w:rPr>
  </w:style>
  <w:style w:type="paragraph" w:styleId="Sprechblasentext">
    <w:name w:val="Balloon Text"/>
    <w:basedOn w:val="Standard"/>
    <w:link w:val="SprechblasentextZchn"/>
    <w:uiPriority w:val="99"/>
    <w:semiHidden/>
    <w:unhideWhenUsed/>
    <w:qFormat/>
    <w:rsid w:val="00CB17F8"/>
    <w:rPr>
      <w:rFonts w:ascii="Tahoma" w:hAnsi="Tahoma" w:cs="Tahoma"/>
      <w:sz w:val="16"/>
      <w:szCs w:val="16"/>
    </w:r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character" w:styleId="Kommentarzeichen">
    <w:name w:val="annotation reference"/>
    <w:basedOn w:val="Absatz-Standardschriftart"/>
    <w:uiPriority w:val="99"/>
    <w:semiHidden/>
    <w:unhideWhenUsed/>
    <w:rsid w:val="001D5CBC"/>
    <w:rPr>
      <w:sz w:val="16"/>
      <w:szCs w:val="16"/>
    </w:rPr>
  </w:style>
  <w:style w:type="paragraph" w:styleId="Kommentartext">
    <w:name w:val="annotation text"/>
    <w:basedOn w:val="Standard"/>
    <w:link w:val="KommentartextZchn"/>
    <w:uiPriority w:val="99"/>
    <w:semiHidden/>
    <w:unhideWhenUsed/>
    <w:rsid w:val="001D5CBC"/>
    <w:rPr>
      <w:sz w:val="20"/>
      <w:szCs w:val="20"/>
    </w:rPr>
  </w:style>
  <w:style w:type="character" w:customStyle="1" w:styleId="KommentartextZchn">
    <w:name w:val="Kommentartext Zchn"/>
    <w:basedOn w:val="Absatz-Standardschriftart"/>
    <w:link w:val="Kommentartext"/>
    <w:uiPriority w:val="99"/>
    <w:semiHidden/>
    <w:rsid w:val="001D5CBC"/>
    <w:rPr>
      <w:rFonts w:eastAsia="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D5CBC"/>
    <w:rPr>
      <w:b/>
      <w:bCs/>
    </w:rPr>
  </w:style>
  <w:style w:type="character" w:customStyle="1" w:styleId="KommentarthemaZchn">
    <w:name w:val="Kommentarthema Zchn"/>
    <w:basedOn w:val="KommentartextZchn"/>
    <w:link w:val="Kommentarthema"/>
    <w:uiPriority w:val="99"/>
    <w:semiHidden/>
    <w:rsid w:val="001D5CBC"/>
    <w:rPr>
      <w:rFonts w:eastAsia="Calibri" w:cs="Times New Roman"/>
      <w:b/>
      <w:bCs/>
      <w:sz w:val="20"/>
      <w:szCs w:val="20"/>
      <w:lang w:eastAsia="de-DE"/>
    </w:rPr>
  </w:style>
  <w:style w:type="character" w:styleId="Fett">
    <w:name w:val="Strong"/>
    <w:basedOn w:val="Absatz-Standardschriftart"/>
    <w:uiPriority w:val="22"/>
    <w:qFormat/>
    <w:rsid w:val="00FD76F3"/>
    <w:rPr>
      <w:b/>
      <w:bCs/>
    </w:rPr>
  </w:style>
  <w:style w:type="paragraph" w:styleId="Listenabsatz">
    <w:name w:val="List Paragraph"/>
    <w:basedOn w:val="Standard"/>
    <w:uiPriority w:val="34"/>
    <w:qFormat/>
    <w:rsid w:val="00C6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148">
      <w:bodyDiv w:val="1"/>
      <w:marLeft w:val="0"/>
      <w:marRight w:val="0"/>
      <w:marTop w:val="0"/>
      <w:marBottom w:val="0"/>
      <w:divBdr>
        <w:top w:val="none" w:sz="0" w:space="0" w:color="auto"/>
        <w:left w:val="none" w:sz="0" w:space="0" w:color="auto"/>
        <w:bottom w:val="none" w:sz="0" w:space="0" w:color="auto"/>
        <w:right w:val="none" w:sz="0" w:space="0" w:color="auto"/>
      </w:divBdr>
    </w:div>
    <w:div w:id="703293107">
      <w:bodyDiv w:val="1"/>
      <w:marLeft w:val="0"/>
      <w:marRight w:val="0"/>
      <w:marTop w:val="0"/>
      <w:marBottom w:val="0"/>
      <w:divBdr>
        <w:top w:val="none" w:sz="0" w:space="0" w:color="auto"/>
        <w:left w:val="none" w:sz="0" w:space="0" w:color="auto"/>
        <w:bottom w:val="none" w:sz="0" w:space="0" w:color="auto"/>
        <w:right w:val="none" w:sz="0" w:space="0" w:color="auto"/>
      </w:divBdr>
    </w:div>
    <w:div w:id="1088428498">
      <w:bodyDiv w:val="1"/>
      <w:marLeft w:val="0"/>
      <w:marRight w:val="0"/>
      <w:marTop w:val="0"/>
      <w:marBottom w:val="0"/>
      <w:divBdr>
        <w:top w:val="none" w:sz="0" w:space="0" w:color="auto"/>
        <w:left w:val="none" w:sz="0" w:space="0" w:color="auto"/>
        <w:bottom w:val="none" w:sz="0" w:space="0" w:color="auto"/>
        <w:right w:val="none" w:sz="0" w:space="0" w:color="auto"/>
      </w:divBdr>
    </w:div>
    <w:div w:id="1127624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8AA0-05AF-3B45-A2E7-AEB22246E1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1056</Words>
  <Characters>6653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Rampf, Renate</dc:creator>
  <cp:lastModifiedBy>Bodo Bahr</cp:lastModifiedBy>
  <cp:revision>2</cp:revision>
  <cp:lastPrinted>2017-09-01T10:53:00Z</cp:lastPrinted>
  <dcterms:created xsi:type="dcterms:W3CDTF">2017-09-11T14:40:00Z</dcterms:created>
  <dcterms:modified xsi:type="dcterms:W3CDTF">2017-09-11T14:40:00Z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